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9E12" w14:textId="77777777" w:rsidR="0088268E" w:rsidRDefault="006507B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2E10D83B" w14:textId="77777777" w:rsidR="0088268E" w:rsidRDefault="006507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14:paraId="5744120B" w14:textId="77777777" w:rsidR="0088268E" w:rsidRDefault="006507B6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ГОРШЕЧЕНСКОГО РАЙОНА </w:t>
      </w:r>
    </w:p>
    <w:p w14:paraId="69751C31" w14:textId="77777777" w:rsidR="0088268E" w:rsidRDefault="0088268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CC768BB" w14:textId="31AD8C8F" w:rsidR="0088268E" w:rsidRPr="006507B6" w:rsidRDefault="006507B6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14:paraId="19099B1D" w14:textId="77777777" w:rsidR="0088268E" w:rsidRDefault="0088268E">
      <w:pPr>
        <w:jc w:val="center"/>
        <w:rPr>
          <w:rFonts w:ascii="Arial" w:hAnsi="Arial" w:cs="Arial"/>
          <w:b/>
          <w:sz w:val="32"/>
          <w:szCs w:val="32"/>
        </w:rPr>
      </w:pPr>
    </w:p>
    <w:p w14:paraId="20905E76" w14:textId="77777777" w:rsidR="0088268E" w:rsidRDefault="006507B6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от 10 июля 2023года № 35 </w:t>
      </w:r>
    </w:p>
    <w:p w14:paraId="5D848DD0" w14:textId="77777777" w:rsidR="0088268E" w:rsidRDefault="0088268E">
      <w:pPr>
        <w:jc w:val="center"/>
        <w:rPr>
          <w:rFonts w:ascii="Arial" w:hAnsi="Arial" w:cs="Arial"/>
          <w:b/>
          <w:sz w:val="32"/>
          <w:szCs w:val="32"/>
        </w:rPr>
      </w:pPr>
    </w:p>
    <w:p w14:paraId="41414033" w14:textId="77777777" w:rsidR="0088268E" w:rsidRDefault="006507B6">
      <w:pPr>
        <w:pStyle w:val="af9"/>
        <w:spacing w:before="0" w:after="0"/>
        <w:jc w:val="center"/>
        <w:rPr>
          <w:rStyle w:val="aa"/>
          <w:rFonts w:ascii="Arial" w:hAnsi="Arial" w:cs="Arial"/>
          <w:sz w:val="32"/>
          <w:szCs w:val="32"/>
        </w:rPr>
      </w:pPr>
      <w:r>
        <w:rPr>
          <w:rStyle w:val="aa"/>
          <w:rFonts w:ascii="Arial" w:hAnsi="Arial" w:cs="Arial"/>
          <w:sz w:val="32"/>
          <w:szCs w:val="32"/>
        </w:rPr>
        <w:t xml:space="preserve">Об организации сбора и определении мест первичного сбора и временного размещения ртутьсодержащих ламп на территории МО </w:t>
      </w:r>
      <w:r>
        <w:rPr>
          <w:rStyle w:val="aa"/>
          <w:rFonts w:ascii="Arial" w:hAnsi="Arial" w:cs="Arial"/>
          <w:sz w:val="32"/>
          <w:szCs w:val="32"/>
        </w:rPr>
        <w:t>«Нижнеборковский сельсовет» Горшеченского района Курской области</w:t>
      </w:r>
    </w:p>
    <w:p w14:paraId="7F48C3FC" w14:textId="77777777" w:rsidR="0088268E" w:rsidRDefault="0088268E">
      <w:pPr>
        <w:pStyle w:val="af9"/>
        <w:spacing w:before="0" w:after="0"/>
        <w:rPr>
          <w:rStyle w:val="aa"/>
          <w:rFonts w:ascii="Arial" w:hAnsi="Arial" w:cs="Arial"/>
        </w:rPr>
      </w:pPr>
    </w:p>
    <w:p w14:paraId="2593841F" w14:textId="77777777" w:rsidR="0088268E" w:rsidRDefault="006507B6">
      <w:pPr>
        <w:pStyle w:val="af9"/>
        <w:spacing w:before="0"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>
        <w:rPr>
          <w:rFonts w:ascii="Arial" w:hAnsi="Arial" w:cs="Arial"/>
        </w:rPr>
        <w:t>№ 2314 от 28.12.2020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</w:t>
      </w:r>
      <w:r>
        <w:rPr>
          <w:rFonts w:ascii="Arial" w:hAnsi="Arial" w:cs="Arial"/>
        </w:rPr>
        <w:t>ечь причинение вреда жизни, здоровью граждан, вреда животным, растениям и окружающей среде», руководствуясь Уставом муниципального образования «Нижнеборковский сельсовет» Горшеченского района Курской области, Администрация Нижнеборковского сельсовета Горше</w:t>
      </w:r>
      <w:r>
        <w:rPr>
          <w:rFonts w:ascii="Arial" w:hAnsi="Arial" w:cs="Arial"/>
        </w:rPr>
        <w:t>ченского района ПОСТАНОВЛЯЕТ:</w:t>
      </w:r>
    </w:p>
    <w:p w14:paraId="2740708E" w14:textId="77777777" w:rsidR="0088268E" w:rsidRDefault="006507B6">
      <w:pPr>
        <w:ind w:firstLine="708"/>
        <w:jc w:val="both"/>
      </w:pPr>
      <w:r>
        <w:rPr>
          <w:rFonts w:ascii="Arial" w:hAnsi="Arial" w:cs="Arial"/>
        </w:rPr>
        <w:t>1. Утвердить Порядок организации сбора отработанных ртутьсодержащих ламп на территории МО «Нижнеборковский сельсовет» Горшеченского района Курской области согласно приложению 1.</w:t>
      </w:r>
    </w:p>
    <w:p w14:paraId="6E2AC283" w14:textId="77777777" w:rsidR="0088268E" w:rsidRDefault="006507B6">
      <w:pPr>
        <w:numPr>
          <w:ilvl w:val="0"/>
          <w:numId w:val="6"/>
        </w:numPr>
        <w:jc w:val="both"/>
      </w:pPr>
      <w:r>
        <w:rPr>
          <w:rFonts w:ascii="Arial" w:hAnsi="Arial" w:cs="Arial"/>
        </w:rPr>
        <w:t xml:space="preserve">Определить местом первичного сбора отработанных </w:t>
      </w:r>
      <w:r>
        <w:rPr>
          <w:rFonts w:ascii="Arial" w:hAnsi="Arial" w:cs="Arial"/>
        </w:rPr>
        <w:t>ртутьсодержащих</w:t>
      </w:r>
    </w:p>
    <w:p w14:paraId="79750E01" w14:textId="77777777" w:rsidR="0088268E" w:rsidRDefault="006507B6">
      <w:pPr>
        <w:jc w:val="both"/>
      </w:pPr>
      <w:r>
        <w:rPr>
          <w:rFonts w:ascii="Arial" w:hAnsi="Arial" w:cs="Arial"/>
        </w:rPr>
        <w:t>ламп — отдельно стоящее строение у здания Администрации Нижнеборковского сельсовета Горшеченского района не имеющая доступ посторонних лиц, по адресу: Курская область, Горшеченский район, с. Нижние Борки, ул. Центральная, для следующих потр</w:t>
      </w:r>
      <w:r>
        <w:rPr>
          <w:rFonts w:ascii="Arial" w:hAnsi="Arial" w:cs="Arial"/>
        </w:rPr>
        <w:t>ебителей ртутьсодержащих ламп:</w:t>
      </w:r>
    </w:p>
    <w:p w14:paraId="1AA7244B" w14:textId="77777777" w:rsidR="0088268E" w:rsidRDefault="006507B6">
      <w:pPr>
        <w:pStyle w:val="af9"/>
        <w:spacing w:before="0" w:after="0"/>
        <w:ind w:firstLine="720"/>
        <w:jc w:val="both"/>
      </w:pPr>
      <w:r>
        <w:rPr>
          <w:rFonts w:ascii="Arial" w:hAnsi="Arial" w:cs="Arial"/>
        </w:rPr>
        <w:t>— физические лица, проживающих в частном секторе на территории МО «Нижнеборковский сельсовет» Горшеченского района Курской области;</w:t>
      </w:r>
    </w:p>
    <w:p w14:paraId="19280254" w14:textId="77777777" w:rsidR="0088268E" w:rsidRDefault="006507B6">
      <w:pPr>
        <w:ind w:firstLine="708"/>
        <w:jc w:val="both"/>
      </w:pPr>
      <w:r>
        <w:rPr>
          <w:rFonts w:ascii="Arial" w:hAnsi="Arial" w:cs="Arial"/>
        </w:rPr>
        <w:t xml:space="preserve">3. Рекомендовать руководителям предприятий, организаций, учреждений всех форм собственности, </w:t>
      </w:r>
      <w:r>
        <w:rPr>
          <w:rFonts w:ascii="Arial" w:hAnsi="Arial" w:cs="Arial"/>
        </w:rPr>
        <w:t>индивидуальным предпринимателям, осуществляющим обращение с ртутьсодержащими отходами, руководствоваться Порядком, утвержденным настоящим постановлением согласно приложению.</w:t>
      </w:r>
    </w:p>
    <w:p w14:paraId="2EEE0305" w14:textId="77777777" w:rsidR="0088268E" w:rsidRDefault="006507B6">
      <w:pPr>
        <w:ind w:firstLine="708"/>
        <w:jc w:val="both"/>
      </w:pPr>
      <w:r>
        <w:rPr>
          <w:rFonts w:ascii="Arial" w:hAnsi="Arial" w:cs="Arial"/>
        </w:rPr>
        <w:t>4. Утвердить инструкцию по содержанию, сбору и хранению ртутьсодержащих ламп согла</w:t>
      </w:r>
      <w:r>
        <w:rPr>
          <w:rFonts w:ascii="Arial" w:hAnsi="Arial" w:cs="Arial"/>
        </w:rPr>
        <w:t>сно приложению 2.</w:t>
      </w:r>
    </w:p>
    <w:p w14:paraId="7BF69AA0" w14:textId="77777777" w:rsidR="0088268E" w:rsidRDefault="006507B6">
      <w:pPr>
        <w:ind w:firstLine="708"/>
        <w:jc w:val="both"/>
      </w:pPr>
      <w:r>
        <w:rPr>
          <w:rFonts w:ascii="Arial" w:hAnsi="Arial" w:cs="Arial"/>
        </w:rPr>
        <w:t>5. Обеспечить информирование населения МО «Нижнеборковский сельсовет» Горшеченского района  о правилах безопасного сбора и передачи на хранение отработанных ртутьсодержащих ламп, месте первичного сбора отработанных ртутьсодержащих ламп, г</w:t>
      </w:r>
      <w:r>
        <w:rPr>
          <w:rFonts w:ascii="Arial" w:hAnsi="Arial" w:cs="Arial"/>
        </w:rPr>
        <w:t>рафик работы места сбора отработанных ртутьсодержащих ламп путем размещения информации на информационных стендах сельсовета и сайте Администрации.</w:t>
      </w:r>
    </w:p>
    <w:p w14:paraId="3E96D4BA" w14:textId="77777777" w:rsidR="0088268E" w:rsidRDefault="006507B6">
      <w:pPr>
        <w:ind w:firstLine="708"/>
        <w:jc w:val="both"/>
      </w:pPr>
      <w:r>
        <w:rPr>
          <w:rFonts w:ascii="Arial" w:hAnsi="Arial" w:cs="Arial"/>
        </w:rPr>
        <w:t>6. Настоящее постановление подлежит размещению на официальном сайте Администрации Нижнеборковского сельсовета</w:t>
      </w:r>
      <w:r>
        <w:rPr>
          <w:rFonts w:ascii="Arial" w:hAnsi="Arial" w:cs="Arial"/>
        </w:rPr>
        <w:t xml:space="preserve"> Горшеченского района и вступает в силу с момента его официального опубликования.</w:t>
      </w:r>
    </w:p>
    <w:p w14:paraId="3B6BACED" w14:textId="77777777" w:rsidR="0088268E" w:rsidRDefault="006507B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 Контроль за исполнением настоящего постановления оставляю за собой.</w:t>
      </w:r>
    </w:p>
    <w:p w14:paraId="2CD5D345" w14:textId="77777777" w:rsidR="0088268E" w:rsidRDefault="0088268E">
      <w:pPr>
        <w:ind w:firstLine="708"/>
        <w:rPr>
          <w:rFonts w:ascii="Arial" w:hAnsi="Arial" w:cs="Arial"/>
        </w:rPr>
      </w:pPr>
    </w:p>
    <w:p w14:paraId="2216C95F" w14:textId="77777777" w:rsidR="0088268E" w:rsidRDefault="0088268E">
      <w:pPr>
        <w:ind w:firstLine="708"/>
        <w:rPr>
          <w:rFonts w:ascii="Arial" w:hAnsi="Arial" w:cs="Arial"/>
        </w:rPr>
      </w:pPr>
    </w:p>
    <w:p w14:paraId="5F380A0A" w14:textId="77777777" w:rsidR="0088268E" w:rsidRDefault="006507B6">
      <w:pPr>
        <w:pStyle w:val="af9"/>
        <w:spacing w:before="0" w:after="0"/>
      </w:pPr>
      <w:r>
        <w:rPr>
          <w:rFonts w:ascii="Arial" w:hAnsi="Arial" w:cs="Arial"/>
        </w:rPr>
        <w:t xml:space="preserve">Глава Нижнеборковского сельсовета </w:t>
      </w:r>
    </w:p>
    <w:p w14:paraId="03E61B3F" w14:textId="77777777" w:rsidR="0088268E" w:rsidRDefault="006507B6">
      <w:pPr>
        <w:pStyle w:val="af9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Горшеченского района                                             </w:t>
      </w:r>
      <w:r>
        <w:rPr>
          <w:rFonts w:ascii="Arial" w:hAnsi="Arial" w:cs="Arial"/>
        </w:rPr>
        <w:t xml:space="preserve">                        С.Н.Шатохина</w:t>
      </w:r>
    </w:p>
    <w:p w14:paraId="2DAFEBCC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50F5B585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7D4182EF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5548FFF0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6C8F706D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55D9086C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0224F6C6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5F1BADBE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43E54B7C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4E8DAF62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2C8E2C8D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654FF0EA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46DA3D17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3D666D67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1D7FDE4A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4D7F7681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2DF2007E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38099C25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63B7FE06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24990A11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1E23F882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65014DE5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7E162CA5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33BBA9B5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416A50A8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26A516F2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266E1A8E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68FD8EDA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625E3628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53508B20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53F6285C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2577342E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69198B9F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140E3479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7FFFB409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0FAAB250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2287500D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3C16C3E9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50669C88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0B8FF3E9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2C8CF7B4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370787DD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36F3EA19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46689F7E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36BB7985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5131A780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78F3BE93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39E30EE1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56BEA2C8" w14:textId="77777777" w:rsidR="0088268E" w:rsidRDefault="006507B6">
      <w:pPr>
        <w:pStyle w:val="af9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14:paraId="6A77B2B6" w14:textId="77777777" w:rsidR="0088268E" w:rsidRDefault="006507B6">
      <w:pPr>
        <w:pStyle w:val="af9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14:paraId="0D0FEB14" w14:textId="77777777" w:rsidR="0088268E" w:rsidRDefault="006507B6">
      <w:pPr>
        <w:pStyle w:val="af9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Нижнеборковского сельсовета </w:t>
      </w:r>
    </w:p>
    <w:p w14:paraId="36BA1484" w14:textId="77777777" w:rsidR="0088268E" w:rsidRDefault="006507B6">
      <w:pPr>
        <w:pStyle w:val="af9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Горшеченского района  </w:t>
      </w:r>
    </w:p>
    <w:p w14:paraId="1BB1D2EA" w14:textId="77777777" w:rsidR="0088268E" w:rsidRDefault="006507B6">
      <w:pPr>
        <w:pStyle w:val="af9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10.07.2023 № 35</w:t>
      </w:r>
    </w:p>
    <w:p w14:paraId="0FF50F03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474D9BD0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075F5D79" w14:textId="77777777" w:rsidR="0088268E" w:rsidRDefault="006507B6">
      <w:pPr>
        <w:pStyle w:val="af9"/>
        <w:spacing w:before="0" w:after="0"/>
        <w:jc w:val="center"/>
        <w:rPr>
          <w:rFonts w:ascii="Arial" w:hAnsi="Arial" w:cs="Arial"/>
        </w:rPr>
      </w:pPr>
      <w:r>
        <w:rPr>
          <w:rStyle w:val="aa"/>
          <w:rFonts w:ascii="Arial" w:hAnsi="Arial" w:cs="Arial"/>
        </w:rPr>
        <w:t>ПОРЯДОК</w:t>
      </w:r>
    </w:p>
    <w:p w14:paraId="70919570" w14:textId="77777777" w:rsidR="0088268E" w:rsidRDefault="006507B6">
      <w:pPr>
        <w:pStyle w:val="af9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организации сбора отработанных ртутьсодержащих ламп на территории </w:t>
      </w:r>
    </w:p>
    <w:p w14:paraId="1C1EE985" w14:textId="77777777" w:rsidR="0088268E" w:rsidRDefault="006507B6">
      <w:pPr>
        <w:pStyle w:val="af9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МО «Нижнеборковский сельсовет» Горшеченского района Курской области</w:t>
      </w:r>
    </w:p>
    <w:p w14:paraId="68F1424B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0A89332E" w14:textId="77777777" w:rsidR="0088268E" w:rsidRDefault="006507B6">
      <w:pPr>
        <w:numPr>
          <w:ilvl w:val="0"/>
          <w:numId w:val="3"/>
        </w:numPr>
        <w:tabs>
          <w:tab w:val="clear" w:pos="720"/>
        </w:tabs>
        <w:ind w:left="0" w:firstLine="0"/>
        <w:jc w:val="center"/>
        <w:rPr>
          <w:rFonts w:ascii="Arial" w:hAnsi="Arial" w:cs="Arial"/>
        </w:rPr>
      </w:pPr>
      <w:r>
        <w:rPr>
          <w:rStyle w:val="aa"/>
          <w:rFonts w:ascii="Arial" w:hAnsi="Arial" w:cs="Arial"/>
        </w:rPr>
        <w:t>Общие положения</w:t>
      </w:r>
    </w:p>
    <w:p w14:paraId="4C7D2FD2" w14:textId="77777777" w:rsidR="0088268E" w:rsidRDefault="006507B6">
      <w:pPr>
        <w:numPr>
          <w:ilvl w:val="0"/>
          <w:numId w:val="2"/>
        </w:numPr>
        <w:tabs>
          <w:tab w:val="clear" w:pos="72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Настоящие Порядок устанавливает правила обращения с отходами производства и потребления в части осветите</w:t>
      </w:r>
      <w:r>
        <w:rPr>
          <w:rFonts w:ascii="Arial" w:hAnsi="Arial" w:cs="Arial"/>
        </w:rPr>
        <w:t>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</w:t>
      </w:r>
      <w:r>
        <w:rPr>
          <w:rFonts w:ascii="Arial" w:hAnsi="Arial" w:cs="Arial"/>
        </w:rPr>
        <w:t xml:space="preserve"> здоровью граждан, вреда животным, растениям и окружающей среде. Порядок организации сбора отработанных ртутьсодержащих ламп (далее Порядок) разработан в целях предотвращения неблагоприятного воздействия на здоровье граждан и окружающую среду отработанных </w:t>
      </w:r>
      <w:r>
        <w:rPr>
          <w:rFonts w:ascii="Arial" w:hAnsi="Arial" w:cs="Arial"/>
        </w:rPr>
        <w:t>ртутьсодержащих ламп путем организации их сбора.</w:t>
      </w:r>
    </w:p>
    <w:p w14:paraId="79A06965" w14:textId="77777777" w:rsidR="0088268E" w:rsidRDefault="006507B6">
      <w:pPr>
        <w:numPr>
          <w:ilvl w:val="0"/>
          <w:numId w:val="2"/>
        </w:numPr>
        <w:tabs>
          <w:tab w:val="clear" w:pos="72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целей настоящего Порядка применяются следующие понятия:</w:t>
      </w:r>
    </w:p>
    <w:p w14:paraId="19F84D4B" w14:textId="77777777" w:rsidR="0088268E" w:rsidRDefault="006507B6">
      <w:pPr>
        <w:pStyle w:val="af9"/>
        <w:spacing w:before="0" w:after="0"/>
        <w:jc w:val="both"/>
      </w:pPr>
      <w:r>
        <w:rPr>
          <w:rStyle w:val="aa"/>
          <w:rFonts w:ascii="Arial" w:hAnsi="Arial" w:cs="Arial"/>
        </w:rPr>
        <w:t>«отработанные ртутьсодержащие лампы»</w:t>
      </w:r>
      <w:r>
        <w:rPr>
          <w:rFonts w:ascii="Arial" w:hAnsi="Arial" w:cs="Arial"/>
        </w:rPr>
        <w:t> — ртутьсодержащие отходы, представляющие собой отходы от использования товаров с ртутным заполнением и содержа</w:t>
      </w:r>
      <w:r>
        <w:rPr>
          <w:rFonts w:ascii="Arial" w:hAnsi="Arial" w:cs="Arial"/>
        </w:rPr>
        <w:t>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</w:t>
      </w:r>
      <w:r>
        <w:rPr>
          <w:rFonts w:ascii="Arial" w:hAnsi="Arial" w:cs="Arial"/>
        </w:rPr>
        <w:t>тные высокого давления паросветные);</w:t>
      </w:r>
    </w:p>
    <w:p w14:paraId="65B9E4A0" w14:textId="77777777" w:rsidR="0088268E" w:rsidRDefault="006507B6">
      <w:pPr>
        <w:pStyle w:val="af9"/>
        <w:spacing w:before="0" w:after="0"/>
        <w:jc w:val="both"/>
      </w:pPr>
      <w:r>
        <w:rPr>
          <w:rStyle w:val="aa"/>
          <w:rFonts w:ascii="Arial" w:hAnsi="Arial" w:cs="Arial"/>
        </w:rPr>
        <w:t>«потребители ртутьсодержащих ламп»</w:t>
      </w:r>
      <w:r>
        <w:rPr>
          <w:rFonts w:ascii="Arial" w:hAnsi="Arial" w:cs="Arial"/>
        </w:rPr>
        <w:t> — юридические лица или индивидуальные предприниматели, физические лица, эксплуатирующие ртутьсодержащие лампы;</w:t>
      </w:r>
    </w:p>
    <w:p w14:paraId="2784B8AD" w14:textId="77777777" w:rsidR="0088268E" w:rsidRDefault="006507B6">
      <w:pPr>
        <w:pStyle w:val="af9"/>
        <w:spacing w:before="0" w:after="0"/>
        <w:jc w:val="both"/>
      </w:pPr>
      <w:r>
        <w:rPr>
          <w:rStyle w:val="aa"/>
          <w:rFonts w:ascii="Arial" w:hAnsi="Arial" w:cs="Arial"/>
        </w:rPr>
        <w:t>«оператор по обращению с отработанными ртутьсодержащими лампами» (далее —</w:t>
      </w:r>
      <w:r>
        <w:rPr>
          <w:rStyle w:val="aa"/>
          <w:rFonts w:ascii="Arial" w:hAnsi="Arial" w:cs="Arial"/>
        </w:rPr>
        <w:t xml:space="preserve"> оператор)</w:t>
      </w:r>
      <w:r>
        <w:rPr>
          <w:rFonts w:ascii="Arial" w:hAnsi="Arial" w:cs="Arial"/>
        </w:rPr>
        <w:t> —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 </w:t>
      </w:r>
      <w:hyperlink r:id="rId5" w:anchor="block_1000" w:history="1">
        <w:r>
          <w:rPr>
            <w:rFonts w:ascii="Arial" w:hAnsi="Arial" w:cs="Arial"/>
            <w:color w:val="000000"/>
          </w:rPr>
          <w:t>порядке</w:t>
        </w:r>
      </w:hyperlink>
      <w:r>
        <w:rPr>
          <w:rFonts w:ascii="Arial" w:hAnsi="Arial" w:cs="Arial"/>
        </w:rPr>
        <w:t> лицензии на осуществление деятельности по сбору, транспортированию, обработке, утилизации, обезвреживанию и размещению отходов I — IV класса опасности;</w:t>
      </w:r>
    </w:p>
    <w:p w14:paraId="29AD8390" w14:textId="77777777" w:rsidR="0088268E" w:rsidRDefault="006507B6">
      <w:pPr>
        <w:pStyle w:val="af9"/>
        <w:spacing w:before="0" w:after="0"/>
        <w:jc w:val="both"/>
      </w:pPr>
      <w:r>
        <w:rPr>
          <w:rStyle w:val="aa"/>
          <w:rFonts w:ascii="Arial" w:hAnsi="Arial" w:cs="Arial"/>
        </w:rPr>
        <w:t>«место накоп</w:t>
      </w:r>
      <w:r>
        <w:rPr>
          <w:rStyle w:val="aa"/>
          <w:rFonts w:ascii="Arial" w:hAnsi="Arial" w:cs="Arial"/>
        </w:rPr>
        <w:t>ления отработанных ртутьсодержащих ламп»</w:t>
      </w:r>
      <w:r>
        <w:rPr>
          <w:rFonts w:ascii="Arial" w:hAnsi="Arial" w:cs="Arial"/>
        </w:rPr>
        <w:t> —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14:paraId="009D066E" w14:textId="77777777" w:rsidR="0088268E" w:rsidRDefault="006507B6">
      <w:pPr>
        <w:pStyle w:val="af9"/>
        <w:spacing w:before="0" w:after="0"/>
        <w:jc w:val="both"/>
      </w:pPr>
      <w:r>
        <w:rPr>
          <w:rStyle w:val="aa"/>
          <w:rFonts w:ascii="Arial" w:hAnsi="Arial" w:cs="Arial"/>
        </w:rPr>
        <w:t>«индивидуальн</w:t>
      </w:r>
      <w:r>
        <w:rPr>
          <w:rStyle w:val="aa"/>
          <w:rFonts w:ascii="Arial" w:hAnsi="Arial" w:cs="Arial"/>
        </w:rPr>
        <w:t>ая упаковка для отработанных ртутьсодержащих ламп»</w:t>
      </w:r>
      <w:r>
        <w:rPr>
          <w:rFonts w:ascii="Arial" w:hAnsi="Arial" w:cs="Arial"/>
        </w:rPr>
        <w:t> —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14:paraId="230C58A5" w14:textId="77777777" w:rsidR="0088268E" w:rsidRDefault="006507B6">
      <w:pPr>
        <w:pStyle w:val="af9"/>
        <w:spacing w:before="0" w:after="0"/>
        <w:jc w:val="both"/>
      </w:pPr>
      <w:r>
        <w:rPr>
          <w:rStyle w:val="aa"/>
          <w:rFonts w:ascii="Arial" w:hAnsi="Arial" w:cs="Arial"/>
        </w:rPr>
        <w:t>«транспортная упаковка для отработанных ртутьсодержащих ламп»</w:t>
      </w:r>
      <w:r>
        <w:rPr>
          <w:rFonts w:ascii="Arial" w:hAnsi="Arial" w:cs="Arial"/>
        </w:rPr>
        <w:t> — изде</w:t>
      </w:r>
      <w:r>
        <w:rPr>
          <w:rFonts w:ascii="Arial" w:hAnsi="Arial" w:cs="Arial"/>
        </w:rPr>
        <w:t>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14:paraId="2BB16BA4" w14:textId="77777777" w:rsidR="0088268E" w:rsidRDefault="006507B6">
      <w:pPr>
        <w:pStyle w:val="af9"/>
        <w:spacing w:before="0" w:after="0"/>
      </w:pPr>
      <w:r>
        <w:rPr>
          <w:rStyle w:val="aa"/>
          <w:rFonts w:ascii="Arial" w:hAnsi="Arial" w:cs="Arial"/>
        </w:rPr>
        <w:lastRenderedPageBreak/>
        <w:t>«герметичность транспортной упаковки»</w:t>
      </w:r>
      <w:r>
        <w:rPr>
          <w:rFonts w:ascii="Arial" w:hAnsi="Arial" w:cs="Arial"/>
        </w:rPr>
        <w:t> — спосо</w:t>
      </w:r>
      <w:r>
        <w:rPr>
          <w:rFonts w:ascii="Arial" w:hAnsi="Arial" w:cs="Arial"/>
        </w:rPr>
        <w:t>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14:paraId="507B2C4F" w14:textId="77777777" w:rsidR="0088268E" w:rsidRDefault="006507B6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Порядок разработан в соответствии с Федеральными законами от 24.06.1998 № 89-ФЗ «Об отходах п</w:t>
      </w:r>
      <w:r>
        <w:rPr>
          <w:rFonts w:ascii="Arial" w:hAnsi="Arial" w:cs="Arial"/>
        </w:rPr>
        <w:t>роизводства и потребления», от 30.03.1999 № 52-ФЗ «О санитарно-эпидемиологическом благополучии населения», от 10.01.2002 № 7-ФЗ «Об охране окружающей среды», от 06.11.2003 № 131-Ф3 «Об общих принципах организации местного самоуправления в Российской Федера</w:t>
      </w:r>
      <w:r>
        <w:rPr>
          <w:rFonts w:ascii="Arial" w:hAnsi="Arial" w:cs="Arial"/>
        </w:rPr>
        <w:t>ции» и постановлениями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</w:t>
      </w:r>
      <w:r>
        <w:rPr>
          <w:rFonts w:ascii="Arial" w:hAnsi="Arial" w:cs="Arial"/>
        </w:rPr>
        <w:t>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от 12.2020 № 2314 «Об утверждении Правил обращения с отходами производства и потребле</w:t>
      </w:r>
      <w:r>
        <w:rPr>
          <w:rFonts w:ascii="Arial" w:hAnsi="Arial" w:cs="Arial"/>
        </w:rPr>
        <w:t>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</w:t>
      </w:r>
      <w:r>
        <w:rPr>
          <w:rFonts w:ascii="Arial" w:hAnsi="Arial" w:cs="Arial"/>
        </w:rPr>
        <w:t>де», от 01.10.2013 № 860 «Изменения, которые вносятся в 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</w:t>
      </w:r>
      <w:r>
        <w:rPr>
          <w:rFonts w:ascii="Arial" w:hAnsi="Arial" w:cs="Arial"/>
        </w:rPr>
        <w:t>е которых может повлечь причинение вреда жизни, здоровью граждан, вреда животным, растениям и окружающей среде».</w:t>
      </w:r>
    </w:p>
    <w:p w14:paraId="205FBDF6" w14:textId="77777777" w:rsidR="0088268E" w:rsidRDefault="006507B6">
      <w:pPr>
        <w:numPr>
          <w:ilvl w:val="0"/>
          <w:numId w:val="1"/>
        </w:num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Потребители ртутьсодержащих ламп, за исключением физических лиц, осуществляющие накопление отработанных ртутьсодержащих ламп, назначают ответст</w:t>
      </w:r>
      <w:r>
        <w:rPr>
          <w:rFonts w:ascii="Arial" w:hAnsi="Arial" w:cs="Arial"/>
        </w:rPr>
        <w:t>венных лиц за обеспечение безопасного накопления отработанных ртутьсодержащих ламп и их передачу оператору.</w:t>
      </w:r>
    </w:p>
    <w:p w14:paraId="14074DB4" w14:textId="77777777" w:rsidR="0088268E" w:rsidRDefault="006507B6">
      <w:pPr>
        <w:numPr>
          <w:ilvl w:val="0"/>
          <w:numId w:val="1"/>
        </w:numPr>
        <w:spacing w:after="280"/>
        <w:ind w:left="0" w:firstLine="720"/>
        <w:jc w:val="both"/>
      </w:pPr>
      <w:r>
        <w:rPr>
          <w:rFonts w:ascii="Arial" w:hAnsi="Arial" w:cs="Arial"/>
        </w:rPr>
        <w:t xml:space="preserve">Положения настоящего Порядка являются обязательными для исполнения организациями независимо от организационно-правовых форм и форм </w:t>
      </w:r>
      <w:r>
        <w:rPr>
          <w:rFonts w:ascii="Arial" w:hAnsi="Arial" w:cs="Arial"/>
        </w:rPr>
        <w:t>собственности, индивидуальными предпринимателями, осуществляющими свою деятельность на территории МО «Нижнеборковский сельсовет» Горшеченского района, не имеющими лицензии на осуществление деятельности по сбору, использованию, обезвреживанию,  транспортиро</w:t>
      </w:r>
      <w:r>
        <w:rPr>
          <w:rFonts w:ascii="Arial" w:hAnsi="Arial" w:cs="Arial"/>
        </w:rPr>
        <w:t>ванию, размещению отходов I — IV класса опасности, физическими лицами, проживающими на территории МО «Нижнеборковский сельсовет» Горшеченского района.</w:t>
      </w:r>
    </w:p>
    <w:p w14:paraId="773CA2DE" w14:textId="77777777" w:rsidR="0088268E" w:rsidRDefault="006507B6">
      <w:pPr>
        <w:numPr>
          <w:ilvl w:val="0"/>
          <w:numId w:val="8"/>
        </w:numPr>
        <w:spacing w:after="280"/>
        <w:jc w:val="center"/>
        <w:rPr>
          <w:rFonts w:ascii="Arial" w:hAnsi="Arial" w:cs="Arial"/>
        </w:rPr>
      </w:pPr>
      <w:r>
        <w:rPr>
          <w:rStyle w:val="aa"/>
          <w:rFonts w:ascii="Arial" w:hAnsi="Arial" w:cs="Arial"/>
        </w:rPr>
        <w:t>Организация сбора отработанных ртутьсодержащих ламп</w:t>
      </w:r>
    </w:p>
    <w:p w14:paraId="6C410C7E" w14:textId="77777777" w:rsidR="0088268E" w:rsidRDefault="006507B6">
      <w:pPr>
        <w:pStyle w:val="af9"/>
        <w:spacing w:before="0" w:after="0"/>
        <w:ind w:firstLine="720"/>
        <w:jc w:val="both"/>
      </w:pPr>
      <w:r>
        <w:rPr>
          <w:rFonts w:ascii="Arial" w:hAnsi="Arial" w:cs="Arial"/>
        </w:rPr>
        <w:t>2.1. Сбору в соответствии с Порядком подлежат осветит</w:t>
      </w:r>
      <w:r>
        <w:rPr>
          <w:rFonts w:ascii="Arial" w:hAnsi="Arial" w:cs="Arial"/>
        </w:rPr>
        <w:t xml:space="preserve">ельные устройства и электрические лампы с ртутным заполнением (ртутно-кварцевые, люминесцентные ламы) и содержанием ртути не менее 0,01 %, </w:t>
      </w:r>
      <w:r>
        <w:rPr>
          <w:rStyle w:val="aa"/>
          <w:rFonts w:ascii="Arial" w:hAnsi="Arial" w:cs="Arial"/>
        </w:rPr>
        <w:t xml:space="preserve">«отработанные ртутьсодержащие лампы» </w:t>
      </w:r>
      <w:r>
        <w:rPr>
          <w:rFonts w:ascii="Arial" w:hAnsi="Arial" w:cs="Arial"/>
        </w:rPr>
        <w:t>выведенные из эксплуатации и подлежащие утилизации.</w:t>
      </w:r>
    </w:p>
    <w:p w14:paraId="168922B4" w14:textId="77777777" w:rsidR="0088268E" w:rsidRDefault="006507B6">
      <w:pPr>
        <w:pStyle w:val="af9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2.2. Юридические лица и инди</w:t>
      </w:r>
      <w:r>
        <w:rPr>
          <w:rFonts w:ascii="Arial" w:hAnsi="Arial" w:cs="Arial"/>
        </w:rPr>
        <w:t>видуальные предприниматели, эксплуатирующие осветительные устройства и электрические лампы с ртутным заполнением, должные вести постоянный учет получаемых и отработанных ртутьсодержащих ламп.</w:t>
      </w:r>
    </w:p>
    <w:p w14:paraId="260520A5" w14:textId="77777777" w:rsidR="0088268E" w:rsidRDefault="006507B6">
      <w:pPr>
        <w:pStyle w:val="af9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2.3. Юридические лица или индивидуальные предприниматели, не име</w:t>
      </w:r>
      <w:r>
        <w:rPr>
          <w:rFonts w:ascii="Arial" w:hAnsi="Arial" w:cs="Arial"/>
        </w:rPr>
        <w:t xml:space="preserve">ющие лицензии на осуществление деятельности по сбору, использованию, обезвреживанию, транспортированию, размещению отходов I — IV класса опасности, осуществляют накопление отработанных ртутьсодержащих ламп </w:t>
      </w:r>
      <w:r>
        <w:rPr>
          <w:rFonts w:ascii="Arial" w:hAnsi="Arial" w:cs="Arial"/>
        </w:rPr>
        <w:lastRenderedPageBreak/>
        <w:t>самостоятельно, заключают соответствующие договоры</w:t>
      </w:r>
      <w:r>
        <w:rPr>
          <w:rFonts w:ascii="Arial" w:hAnsi="Arial" w:cs="Arial"/>
        </w:rPr>
        <w:t xml:space="preserve"> с оператором  по обращению с отработанными ртутьсодержащими лампами (далее — оператор), осуществляющий деятельность по сбору, транспортированию, обработке, утилизации, обезвреживанию, хранению отработанных ртутьсодержащих ламп на основании лицензии на осу</w:t>
      </w:r>
      <w:r>
        <w:rPr>
          <w:rFonts w:ascii="Arial" w:hAnsi="Arial" w:cs="Arial"/>
        </w:rPr>
        <w:t>ществление деятельности по сбору, транспортированию, обработке, утилизации, обезвреживанию и размещению отходов I — IV класса опасности.</w:t>
      </w:r>
    </w:p>
    <w:p w14:paraId="2DC217D5" w14:textId="77777777" w:rsidR="0088268E" w:rsidRDefault="006507B6">
      <w:pPr>
        <w:pStyle w:val="af9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2.4. Накопление неповрежденных отработанных ртутьсодержащих ламп производится в соответствии с требованиями безопасност</w:t>
      </w:r>
      <w:r>
        <w:rPr>
          <w:rFonts w:ascii="Arial" w:hAnsi="Arial" w:cs="Arial"/>
        </w:rPr>
        <w:t>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</w:t>
      </w:r>
      <w:r>
        <w:rPr>
          <w:rFonts w:ascii="Arial" w:hAnsi="Arial" w:cs="Arial"/>
        </w:rPr>
        <w:t>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14:paraId="0A192192" w14:textId="77777777" w:rsidR="0088268E" w:rsidRDefault="006507B6">
      <w:pPr>
        <w:pStyle w:val="af9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2.5.  Накопление поврежденных отработанных ртутьсодержащих ламп производится</w:t>
      </w:r>
      <w:r>
        <w:rPr>
          <w:rFonts w:ascii="Arial" w:hAnsi="Arial" w:cs="Arial"/>
        </w:rPr>
        <w:t xml:space="preserve"> в герметичной транспортной упаковке, исключающей загрязнение окружающей среды и причинение вреда жизни и здоровью человека.</w:t>
      </w:r>
    </w:p>
    <w:p w14:paraId="012993B1" w14:textId="77777777" w:rsidR="0088268E" w:rsidRDefault="006507B6">
      <w:pPr>
        <w:pStyle w:val="af9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</w:t>
      </w:r>
      <w:r>
        <w:rPr>
          <w:rFonts w:ascii="Arial" w:hAnsi="Arial" w:cs="Arial"/>
        </w:rPr>
        <w:t>врежденных и неповрежденных ртутьсодержащих ламп.</w:t>
      </w:r>
    </w:p>
    <w:p w14:paraId="3313A2E0" w14:textId="77777777" w:rsidR="0088268E" w:rsidRDefault="006507B6">
      <w:pPr>
        <w:pStyle w:val="af9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2.6.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</w:t>
      </w:r>
      <w:r>
        <w:rPr>
          <w:rFonts w:ascii="Arial" w:hAnsi="Arial" w:cs="Arial"/>
        </w:rPr>
        <w:t>, в местах, исключающих повреждение тары.</w:t>
      </w:r>
    </w:p>
    <w:p w14:paraId="135C4059" w14:textId="77777777" w:rsidR="0088268E" w:rsidRDefault="006507B6">
      <w:pPr>
        <w:pStyle w:val="af9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2.7.  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</w:t>
      </w:r>
      <w:r>
        <w:rPr>
          <w:rFonts w:ascii="Arial" w:hAnsi="Arial" w:cs="Arial"/>
        </w:rPr>
        <w:t>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14:paraId="551D548F" w14:textId="77777777" w:rsidR="0088268E" w:rsidRDefault="006507B6">
      <w:pPr>
        <w:pStyle w:val="af9"/>
        <w:spacing w:before="0" w:after="0"/>
        <w:ind w:firstLine="720"/>
        <w:jc w:val="both"/>
      </w:pPr>
      <w:r>
        <w:rPr>
          <w:rFonts w:ascii="Arial" w:hAnsi="Arial" w:cs="Arial"/>
        </w:rPr>
        <w:t>2.8. Транспортирование отработанных ртутьсодержащих ламп осуществляется опер</w:t>
      </w:r>
      <w:r>
        <w:rPr>
          <w:rFonts w:ascii="Arial" w:hAnsi="Arial" w:cs="Arial"/>
        </w:rPr>
        <w:t>атором в соответствии с требованиями </w:t>
      </w:r>
      <w:hyperlink r:id="rId6" w:anchor="block_16" w:history="1">
        <w:r>
          <w:rPr>
            <w:rFonts w:ascii="Arial" w:hAnsi="Arial" w:cs="Arial"/>
            <w:color w:val="000000"/>
          </w:rPr>
          <w:t>статьи 16</w:t>
        </w:r>
      </w:hyperlink>
      <w:r>
        <w:rPr>
          <w:rFonts w:ascii="Arial" w:hAnsi="Arial" w:cs="Arial"/>
        </w:rPr>
        <w:t> Федерального закона «Об отходах производства и потребления». Допускается транспортирование отработанных ртутьсодерж</w:t>
      </w:r>
      <w:r>
        <w:rPr>
          <w:rFonts w:ascii="Arial" w:hAnsi="Arial" w:cs="Arial"/>
        </w:rPr>
        <w:t>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</w:t>
      </w:r>
      <w:r>
        <w:rPr>
          <w:rFonts w:ascii="Arial" w:hAnsi="Arial" w:cs="Arial"/>
        </w:rPr>
        <w:t xml:space="preserve"> транспортировании.</w:t>
      </w:r>
    </w:p>
    <w:p w14:paraId="6141D950" w14:textId="77777777" w:rsidR="0088268E" w:rsidRDefault="006507B6">
      <w:pPr>
        <w:pStyle w:val="af9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2.9.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</w:t>
      </w:r>
      <w:r>
        <w:rPr>
          <w:rFonts w:ascii="Arial" w:hAnsi="Arial" w:cs="Arial"/>
        </w:rPr>
        <w:t>тработанных ртутьсодержащих ламп осуществляется оператором.</w:t>
      </w:r>
    </w:p>
    <w:p w14:paraId="363AAEAD" w14:textId="77777777" w:rsidR="0088268E" w:rsidRDefault="006507B6">
      <w:pPr>
        <w:pStyle w:val="af9"/>
        <w:spacing w:before="0" w:after="0"/>
        <w:ind w:firstLine="720"/>
        <w:jc w:val="both"/>
      </w:pPr>
      <w:r>
        <w:rPr>
          <w:rFonts w:ascii="Arial" w:hAnsi="Arial" w:cs="Arial"/>
        </w:rPr>
        <w:t>2.10.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отражена в территориальной схеме обра</w:t>
      </w:r>
      <w:r>
        <w:rPr>
          <w:rFonts w:ascii="Arial" w:hAnsi="Arial" w:cs="Arial"/>
        </w:rPr>
        <w:t>щения с отходами Курской области.</w:t>
      </w:r>
    </w:p>
    <w:p w14:paraId="044BE9CF" w14:textId="77777777" w:rsidR="0088268E" w:rsidRDefault="006507B6">
      <w:pPr>
        <w:pStyle w:val="af9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2.11.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</w:t>
      </w:r>
      <w:r>
        <w:rPr>
          <w:rFonts w:ascii="Arial" w:hAnsi="Arial" w:cs="Arial"/>
        </w:rPr>
        <w:t>оступным технологиям.</w:t>
      </w:r>
    </w:p>
    <w:p w14:paraId="6F555E32" w14:textId="77777777" w:rsidR="0088268E" w:rsidRDefault="006507B6">
      <w:pPr>
        <w:pStyle w:val="af9"/>
        <w:spacing w:before="0" w:after="0"/>
        <w:ind w:firstLine="720"/>
        <w:jc w:val="both"/>
      </w:pPr>
      <w:r>
        <w:rPr>
          <w:rFonts w:ascii="Arial" w:hAnsi="Arial" w:cs="Arial"/>
        </w:rPr>
        <w:lastRenderedPageBreak/>
        <w:t xml:space="preserve">2.12. 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</w:t>
      </w:r>
      <w:r>
        <w:rPr>
          <w:rFonts w:ascii="Arial" w:hAnsi="Arial" w:cs="Arial"/>
        </w:rPr>
        <w:t>обезвреженных, находящихся на хранении отходов в порядке, установленном </w:t>
      </w:r>
      <w:hyperlink r:id="rId7" w:anchor="block_19" w:history="1">
        <w:r>
          <w:rPr>
            <w:rFonts w:ascii="Arial" w:hAnsi="Arial" w:cs="Arial"/>
            <w:color w:val="000000"/>
          </w:rPr>
          <w:t>статьей 19</w:t>
        </w:r>
      </w:hyperlink>
      <w:r>
        <w:rPr>
          <w:rFonts w:ascii="Arial" w:hAnsi="Arial" w:cs="Arial"/>
        </w:rPr>
        <w:t> Федерального закона «Об отходах производства и потребления».</w:t>
      </w:r>
    </w:p>
    <w:p w14:paraId="390BA69D" w14:textId="77777777" w:rsidR="0088268E" w:rsidRDefault="006507B6">
      <w:pPr>
        <w:pStyle w:val="af9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2.13. Захоронение </w:t>
      </w:r>
      <w:r>
        <w:rPr>
          <w:rFonts w:ascii="Arial" w:hAnsi="Arial" w:cs="Arial"/>
        </w:rPr>
        <w:t>отработанных ртутьсодержащих ламп запрещено.</w:t>
      </w:r>
    </w:p>
    <w:p w14:paraId="0F03B805" w14:textId="77777777" w:rsidR="0088268E" w:rsidRDefault="0088268E">
      <w:pPr>
        <w:pStyle w:val="af9"/>
        <w:spacing w:before="0" w:after="0"/>
        <w:ind w:firstLine="720"/>
        <w:jc w:val="both"/>
        <w:rPr>
          <w:rFonts w:ascii="Arial" w:hAnsi="Arial" w:cs="Arial"/>
        </w:rPr>
      </w:pPr>
    </w:p>
    <w:p w14:paraId="1CB74946" w14:textId="77777777" w:rsidR="0088268E" w:rsidRDefault="006507B6">
      <w:pPr>
        <w:numPr>
          <w:ilvl w:val="0"/>
          <w:numId w:val="5"/>
        </w:numPr>
        <w:tabs>
          <w:tab w:val="clear" w:pos="720"/>
        </w:tabs>
        <w:ind w:left="0" w:firstLine="0"/>
        <w:jc w:val="center"/>
        <w:rPr>
          <w:rFonts w:ascii="Arial" w:hAnsi="Arial" w:cs="Arial"/>
        </w:rPr>
      </w:pPr>
      <w:r>
        <w:rPr>
          <w:rStyle w:val="aa"/>
          <w:rFonts w:ascii="Arial" w:hAnsi="Arial" w:cs="Arial"/>
        </w:rPr>
        <w:t>Информирование населения</w:t>
      </w:r>
    </w:p>
    <w:p w14:paraId="3E82B169" w14:textId="77777777" w:rsidR="0088268E" w:rsidRDefault="0088268E">
      <w:pPr>
        <w:pStyle w:val="af9"/>
        <w:spacing w:before="0" w:after="0"/>
        <w:ind w:firstLine="720"/>
        <w:jc w:val="both"/>
        <w:rPr>
          <w:rFonts w:ascii="Arial" w:hAnsi="Arial" w:cs="Arial"/>
        </w:rPr>
      </w:pPr>
    </w:p>
    <w:p w14:paraId="36DCDEB7" w14:textId="77777777" w:rsidR="0088268E" w:rsidRDefault="006507B6">
      <w:pPr>
        <w:pStyle w:val="af9"/>
        <w:spacing w:before="0" w:after="0"/>
        <w:ind w:firstLine="720"/>
        <w:jc w:val="both"/>
      </w:pPr>
      <w:r>
        <w:rPr>
          <w:rFonts w:ascii="Arial" w:hAnsi="Arial" w:cs="Arial"/>
        </w:rPr>
        <w:t>3.1. Информирование о порядке сбора отработанных ртутьсодержащих ламп осуществляется Администрацией Нижнеборковского сельсовета Горшеченского района, оператором  по обращению с отработ</w:t>
      </w:r>
      <w:r>
        <w:rPr>
          <w:rFonts w:ascii="Arial" w:hAnsi="Arial" w:cs="Arial"/>
        </w:rPr>
        <w:t>анными ртутьсодержащими лампами.</w:t>
      </w:r>
    </w:p>
    <w:p w14:paraId="5258D697" w14:textId="77777777" w:rsidR="0088268E" w:rsidRDefault="006507B6">
      <w:pPr>
        <w:pStyle w:val="af9"/>
        <w:spacing w:before="0" w:after="0"/>
        <w:ind w:firstLine="720"/>
        <w:jc w:val="both"/>
      </w:pPr>
      <w:r>
        <w:rPr>
          <w:rFonts w:ascii="Arial" w:hAnsi="Arial" w:cs="Arial"/>
        </w:rPr>
        <w:t>3.2.  Информация о порядке сбора отработанных ртутьсодержащих ламп размещается на официальном сайте администрации Нижнеборковского сельсовета Горшеченского района в сети Интернет, в местах реализации ртутьсодержащих ламп, п</w:t>
      </w:r>
      <w:r>
        <w:rPr>
          <w:rFonts w:ascii="Arial" w:hAnsi="Arial" w:cs="Arial"/>
        </w:rPr>
        <w:t>о месту нахождения оператором  по обращению с отработанными ртутьсодержащими лампами.</w:t>
      </w:r>
    </w:p>
    <w:p w14:paraId="352D3CF7" w14:textId="77777777" w:rsidR="0088268E" w:rsidRDefault="006507B6">
      <w:pPr>
        <w:pStyle w:val="af9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3.3. Размещению подлежит следующая информация:</w:t>
      </w:r>
    </w:p>
    <w:p w14:paraId="2388AEF7" w14:textId="77777777" w:rsidR="0088268E" w:rsidRDefault="006507B6">
      <w:pPr>
        <w:pStyle w:val="af9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—порядок организации сбора отработанных ртутьсодержащих ламп;</w:t>
      </w:r>
    </w:p>
    <w:p w14:paraId="4DAD0E66" w14:textId="77777777" w:rsidR="0088268E" w:rsidRDefault="006507B6">
      <w:pPr>
        <w:pStyle w:val="af9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—места и условия приема отработанных </w:t>
      </w:r>
      <w:r>
        <w:rPr>
          <w:rFonts w:ascii="Arial" w:hAnsi="Arial" w:cs="Arial"/>
        </w:rPr>
        <w:t>ртутьсодержащих ламп.</w:t>
      </w:r>
    </w:p>
    <w:p w14:paraId="030E42A3" w14:textId="77777777" w:rsidR="0088268E" w:rsidRDefault="006507B6">
      <w:pPr>
        <w:pStyle w:val="af9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3.4.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Нижнеборковского сельсовета Горшеченского рай</w:t>
      </w:r>
      <w:r>
        <w:rPr>
          <w:rFonts w:ascii="Arial" w:hAnsi="Arial" w:cs="Arial"/>
        </w:rPr>
        <w:t>она.</w:t>
      </w:r>
    </w:p>
    <w:p w14:paraId="551F2A0D" w14:textId="77777777" w:rsidR="0088268E" w:rsidRDefault="0088268E">
      <w:pPr>
        <w:pStyle w:val="af9"/>
        <w:jc w:val="both"/>
        <w:rPr>
          <w:rFonts w:ascii="Arial" w:hAnsi="Arial"/>
        </w:rPr>
      </w:pPr>
    </w:p>
    <w:p w14:paraId="279D0F77" w14:textId="77777777" w:rsidR="0088268E" w:rsidRDefault="006507B6">
      <w:pPr>
        <w:pStyle w:val="ac"/>
        <w:jc w:val="center"/>
      </w:pPr>
      <w:r>
        <w:rPr>
          <w:rStyle w:val="aa"/>
          <w:rFonts w:ascii="Arial" w:hAnsi="Arial"/>
        </w:rPr>
        <w:t>4. Сбор и транспортирование  отработанных ртутьсодержащих ламп</w:t>
      </w:r>
    </w:p>
    <w:p w14:paraId="4F67116F" w14:textId="77777777" w:rsidR="0088268E" w:rsidRDefault="006507B6">
      <w:pPr>
        <w:pStyle w:val="ac"/>
        <w:jc w:val="both"/>
        <w:rPr>
          <w:rFonts w:ascii="Arial" w:hAnsi="Arial"/>
        </w:rPr>
      </w:pPr>
      <w:r>
        <w:rPr>
          <w:rFonts w:ascii="Arial" w:hAnsi="Arial"/>
        </w:rPr>
        <w:t>4.1. Сбор и транспортирование отработанных ртутьсодержащих ламп производится организацией, имеющей лицензию на деятельность по сбору, обработке, утилизации, обезвреживанию, транспортировк</w:t>
      </w:r>
      <w:r>
        <w:rPr>
          <w:rFonts w:ascii="Arial" w:hAnsi="Arial"/>
        </w:rPr>
        <w:t>е, размещению отходов I - IV классов опасности (в том числе ртутьсодержащих).</w:t>
      </w:r>
    </w:p>
    <w:p w14:paraId="4014BAEC" w14:textId="77777777" w:rsidR="0088268E" w:rsidRDefault="006507B6">
      <w:pPr>
        <w:pStyle w:val="ac"/>
        <w:jc w:val="both"/>
        <w:rPr>
          <w:rFonts w:ascii="Arial" w:hAnsi="Arial"/>
        </w:rPr>
      </w:pPr>
      <w:r>
        <w:rPr>
          <w:rFonts w:ascii="Arial" w:hAnsi="Arial"/>
        </w:rPr>
        <w:t>4.2. Отработанные ртутьсодержащие лампы транспортируются спецтранспортом в специальной таре с соблюдением установленных государственными стандартами, правилами и нормами требован</w:t>
      </w:r>
      <w:r>
        <w:rPr>
          <w:rFonts w:ascii="Arial" w:hAnsi="Arial"/>
        </w:rPr>
        <w:t>ий к погрузочно-разгрузочным работам, обеспечению экологической, санитарно-эпидемиологической и пожарной безопасности.</w:t>
      </w:r>
    </w:p>
    <w:p w14:paraId="7653C347" w14:textId="77777777" w:rsidR="0088268E" w:rsidRDefault="006507B6">
      <w:pPr>
        <w:pStyle w:val="ac"/>
        <w:jc w:val="both"/>
        <w:rPr>
          <w:rFonts w:ascii="Arial" w:hAnsi="Arial"/>
        </w:rPr>
      </w:pPr>
      <w:r>
        <w:rPr>
          <w:rFonts w:ascii="Arial" w:hAnsi="Arial"/>
        </w:rPr>
        <w:t>4.3. Запрещается транспортирование отработанных ртутьсодержащих ламп в открытом виде без специальной тары.</w:t>
      </w:r>
    </w:p>
    <w:p w14:paraId="067768F1" w14:textId="77777777" w:rsidR="0088268E" w:rsidRDefault="006507B6">
      <w:pPr>
        <w:pStyle w:val="ac"/>
        <w:jc w:val="both"/>
        <w:rPr>
          <w:rFonts w:ascii="Arial" w:hAnsi="Arial"/>
        </w:rPr>
      </w:pPr>
      <w:r>
        <w:rPr>
          <w:rFonts w:ascii="Arial" w:hAnsi="Arial"/>
        </w:rPr>
        <w:t>4.4. Запрещается перевозка РСО</w:t>
      </w:r>
      <w:r>
        <w:rPr>
          <w:rFonts w:ascii="Arial" w:hAnsi="Arial"/>
        </w:rPr>
        <w:t xml:space="preserve"> в общественном транспорте.</w:t>
      </w:r>
    </w:p>
    <w:p w14:paraId="2E0199A1" w14:textId="77777777" w:rsidR="0088268E" w:rsidRDefault="0088268E">
      <w:pPr>
        <w:pStyle w:val="ac"/>
        <w:jc w:val="center"/>
        <w:rPr>
          <w:rStyle w:val="aa"/>
          <w:rFonts w:ascii="Arial" w:hAnsi="Arial"/>
        </w:rPr>
      </w:pPr>
    </w:p>
    <w:p w14:paraId="0E6F722F" w14:textId="77777777" w:rsidR="0088268E" w:rsidRDefault="006507B6">
      <w:pPr>
        <w:pStyle w:val="ac"/>
        <w:jc w:val="center"/>
      </w:pPr>
      <w:r>
        <w:rPr>
          <w:rStyle w:val="aa"/>
          <w:rFonts w:ascii="Arial" w:hAnsi="Arial"/>
        </w:rPr>
        <w:t>5. Требования к организации обезвреживания РСО</w:t>
      </w:r>
    </w:p>
    <w:p w14:paraId="647C2D7E" w14:textId="77777777" w:rsidR="0088268E" w:rsidRDefault="006507B6">
      <w:pPr>
        <w:pStyle w:val="ac"/>
        <w:jc w:val="both"/>
        <w:rPr>
          <w:rFonts w:ascii="Arial" w:hAnsi="Arial"/>
        </w:rPr>
      </w:pPr>
      <w:r>
        <w:rPr>
          <w:rFonts w:ascii="Arial" w:hAnsi="Arial"/>
        </w:rPr>
        <w:t>5.1. Вывоз РСО на объекты размещения твердых бытовых отходов запрещается.</w:t>
      </w:r>
    </w:p>
    <w:p w14:paraId="0AEA325D" w14:textId="77777777" w:rsidR="0088268E" w:rsidRDefault="0088268E">
      <w:pPr>
        <w:pStyle w:val="af9"/>
        <w:spacing w:before="0" w:after="0"/>
        <w:ind w:firstLine="720"/>
        <w:jc w:val="both"/>
        <w:rPr>
          <w:rFonts w:ascii="Arial" w:hAnsi="Arial" w:cs="Arial"/>
          <w:color w:val="000000"/>
        </w:rPr>
      </w:pPr>
    </w:p>
    <w:p w14:paraId="559AC95D" w14:textId="77777777" w:rsidR="0088268E" w:rsidRDefault="0088268E">
      <w:pPr>
        <w:pStyle w:val="af9"/>
        <w:spacing w:before="0" w:after="0"/>
        <w:jc w:val="both"/>
        <w:rPr>
          <w:rFonts w:ascii="Arial" w:hAnsi="Arial" w:cs="Arial"/>
        </w:rPr>
      </w:pPr>
    </w:p>
    <w:p w14:paraId="2E2BDBBD" w14:textId="77777777" w:rsidR="0088268E" w:rsidRDefault="006507B6">
      <w:pPr>
        <w:jc w:val="center"/>
        <w:rPr>
          <w:rStyle w:val="aa"/>
          <w:rFonts w:ascii="Arial" w:hAnsi="Arial" w:cs="Arial"/>
        </w:rPr>
      </w:pPr>
      <w:r>
        <w:rPr>
          <w:rStyle w:val="aa"/>
          <w:rFonts w:ascii="Arial" w:hAnsi="Arial" w:cs="Arial"/>
        </w:rPr>
        <w:t>6. Ответственность за нарушение правил обращения с отработанными ртутьсодержащими лампами</w:t>
      </w:r>
    </w:p>
    <w:p w14:paraId="6399AB2A" w14:textId="77777777" w:rsidR="0088268E" w:rsidRDefault="0088268E">
      <w:pPr>
        <w:rPr>
          <w:rStyle w:val="aa"/>
          <w:rFonts w:ascii="Arial" w:hAnsi="Arial" w:cs="Arial"/>
        </w:rPr>
      </w:pPr>
    </w:p>
    <w:p w14:paraId="19484B5E" w14:textId="77777777" w:rsidR="0088268E" w:rsidRDefault="006507B6">
      <w:pPr>
        <w:pStyle w:val="af9"/>
        <w:spacing w:before="0" w:after="0"/>
        <w:ind w:firstLine="720"/>
        <w:jc w:val="both"/>
      </w:pPr>
      <w:r>
        <w:rPr>
          <w:rFonts w:ascii="Arial" w:hAnsi="Arial" w:cs="Arial"/>
        </w:rPr>
        <w:t>4.1. Контроль</w:t>
      </w:r>
      <w:r>
        <w:rPr>
          <w:rFonts w:ascii="Arial" w:hAnsi="Arial" w:cs="Arial"/>
        </w:rPr>
        <w:t xml:space="preserve">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</w:t>
      </w:r>
      <w:r>
        <w:rPr>
          <w:rFonts w:ascii="Arial" w:hAnsi="Arial" w:cs="Arial"/>
        </w:rPr>
        <w:t>я на территории МО «Нижнеборковский сельсовет» Горшеченского района Курской области.</w:t>
      </w:r>
    </w:p>
    <w:p w14:paraId="05801837" w14:textId="77777777" w:rsidR="0088268E" w:rsidRDefault="006507B6">
      <w:pPr>
        <w:pStyle w:val="af9"/>
        <w:spacing w:before="0"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  <w:r>
        <w:br w:type="page"/>
      </w:r>
    </w:p>
    <w:p w14:paraId="1E2D98E6" w14:textId="77777777" w:rsidR="0088268E" w:rsidRDefault="006507B6">
      <w:pPr>
        <w:pStyle w:val="af9"/>
        <w:spacing w:before="0" w:after="0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 xml:space="preserve"> 2</w:t>
      </w:r>
    </w:p>
    <w:p w14:paraId="564F7BC1" w14:textId="77777777" w:rsidR="0088268E" w:rsidRDefault="006507B6">
      <w:pPr>
        <w:pStyle w:val="af9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14:paraId="424B90E7" w14:textId="77777777" w:rsidR="0088268E" w:rsidRDefault="006507B6">
      <w:pPr>
        <w:pStyle w:val="af9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Нижнеборковского сельсовета</w:t>
      </w:r>
    </w:p>
    <w:p w14:paraId="6802B612" w14:textId="77777777" w:rsidR="0088268E" w:rsidRDefault="006507B6">
      <w:pPr>
        <w:pStyle w:val="af9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Горшеченского района</w:t>
      </w:r>
    </w:p>
    <w:p w14:paraId="4B0FCDAB" w14:textId="77777777" w:rsidR="0088268E" w:rsidRDefault="006507B6">
      <w:pPr>
        <w:pStyle w:val="af9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10.07.2023г. № 35</w:t>
      </w:r>
    </w:p>
    <w:p w14:paraId="38520000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3CD6C289" w14:textId="77777777" w:rsidR="0088268E" w:rsidRDefault="006507B6">
      <w:pPr>
        <w:pStyle w:val="af9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Инструкция по сбору, размещению, учету и передаче</w:t>
      </w:r>
    </w:p>
    <w:p w14:paraId="15F1E700" w14:textId="77777777" w:rsidR="0088268E" w:rsidRDefault="006507B6">
      <w:pPr>
        <w:pStyle w:val="af9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отработанных ртутьсодержащих ламп.</w:t>
      </w:r>
    </w:p>
    <w:p w14:paraId="7C37ADAF" w14:textId="77777777" w:rsidR="0088268E" w:rsidRDefault="0088268E">
      <w:pPr>
        <w:pStyle w:val="af9"/>
        <w:spacing w:before="0" w:after="0"/>
        <w:jc w:val="center"/>
        <w:rPr>
          <w:rFonts w:ascii="Arial" w:hAnsi="Arial" w:cs="Arial"/>
          <w:b/>
        </w:rPr>
      </w:pPr>
    </w:p>
    <w:p w14:paraId="7F0F05BC" w14:textId="77777777" w:rsidR="0088268E" w:rsidRDefault="006507B6">
      <w:pPr>
        <w:numPr>
          <w:ilvl w:val="0"/>
          <w:numId w:val="7"/>
        </w:numPr>
        <w:ind w:left="0"/>
        <w:jc w:val="center"/>
        <w:rPr>
          <w:rStyle w:val="aa"/>
          <w:rFonts w:ascii="Arial" w:hAnsi="Arial" w:cs="Arial"/>
        </w:rPr>
      </w:pPr>
      <w:r>
        <w:rPr>
          <w:rStyle w:val="aa"/>
          <w:rFonts w:ascii="Arial" w:hAnsi="Arial" w:cs="Arial"/>
        </w:rPr>
        <w:t>Общие положения</w:t>
      </w:r>
    </w:p>
    <w:p w14:paraId="7E5C048A" w14:textId="77777777" w:rsidR="0088268E" w:rsidRDefault="0088268E">
      <w:pPr>
        <w:ind w:left="-360"/>
        <w:rPr>
          <w:rStyle w:val="aa"/>
          <w:rFonts w:ascii="Arial" w:hAnsi="Arial" w:cs="Arial"/>
        </w:rPr>
      </w:pPr>
    </w:p>
    <w:p w14:paraId="2B271D17" w14:textId="77777777" w:rsidR="0088268E" w:rsidRDefault="006507B6">
      <w:pPr>
        <w:numPr>
          <w:ilvl w:val="1"/>
          <w:numId w:val="7"/>
        </w:num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Отходы I класса опасности (чрезвычайно опасные)  </w:t>
      </w:r>
      <w:r>
        <w:rPr>
          <w:rStyle w:val="aa"/>
          <w:rFonts w:ascii="Arial" w:hAnsi="Arial" w:cs="Arial"/>
        </w:rPr>
        <w:t>—</w:t>
      </w:r>
      <w:r>
        <w:rPr>
          <w:rFonts w:ascii="Arial" w:hAnsi="Arial" w:cs="Arial"/>
        </w:rPr>
        <w:t xml:space="preserve"> отработанные ртутьсодержащие лампы (далее ОРТЛ) — подлежат сбору и отправке на демеркуризацию.</w:t>
      </w:r>
    </w:p>
    <w:p w14:paraId="1693D80B" w14:textId="77777777" w:rsidR="0088268E" w:rsidRDefault="006507B6">
      <w:pPr>
        <w:ind w:firstLine="360"/>
        <w:jc w:val="both"/>
      </w:pPr>
      <w:r>
        <w:rPr>
          <w:rFonts w:ascii="Arial" w:hAnsi="Arial" w:cs="Arial"/>
        </w:rPr>
        <w:t>2. Ртутьсодержащие лампы (PTJ1)- лампы типа ДРЛ, ЛБ, ЛД, L18/20 и F18/W54 (не российского производства), и дру</w:t>
      </w:r>
      <w:r>
        <w:rPr>
          <w:rFonts w:ascii="Arial" w:hAnsi="Arial" w:cs="Arial"/>
        </w:rPr>
        <w:t>гие типы ламп используемые для освещения в помещениях организации.</w:t>
      </w:r>
    </w:p>
    <w:p w14:paraId="40D3EBEC" w14:textId="77777777" w:rsidR="0088268E" w:rsidRDefault="006507B6">
      <w:pPr>
        <w:ind w:firstLine="720"/>
        <w:jc w:val="both"/>
      </w:pPr>
      <w:r>
        <w:rPr>
          <w:rFonts w:ascii="Arial" w:hAnsi="Arial" w:cs="Arial"/>
        </w:rPr>
        <w:t>3.Отработанные ртутьсодержащие лампы- отработанные или пришедшие в негодность РТЛ.</w:t>
      </w:r>
    </w:p>
    <w:p w14:paraId="1D0E92FB" w14:textId="77777777" w:rsidR="0088268E" w:rsidRDefault="0088268E">
      <w:pPr>
        <w:pStyle w:val="af9"/>
        <w:spacing w:before="0" w:after="0"/>
        <w:jc w:val="both"/>
        <w:rPr>
          <w:rFonts w:ascii="Arial" w:hAnsi="Arial" w:cs="Arial"/>
          <w:b/>
          <w:bCs/>
        </w:rPr>
      </w:pPr>
    </w:p>
    <w:p w14:paraId="53295D48" w14:textId="77777777" w:rsidR="0088268E" w:rsidRDefault="006507B6">
      <w:pPr>
        <w:numPr>
          <w:ilvl w:val="0"/>
          <w:numId w:val="4"/>
        </w:numPr>
        <w:ind w:left="0" w:firstLine="0"/>
        <w:jc w:val="center"/>
      </w:pPr>
      <w:r>
        <w:rPr>
          <w:rStyle w:val="aa"/>
          <w:rFonts w:ascii="Arial" w:hAnsi="Arial" w:cs="Arial"/>
        </w:rPr>
        <w:t>Условия размещения отработанных ртутьсодержащих ламп .</w:t>
      </w:r>
    </w:p>
    <w:p w14:paraId="74EC7289" w14:textId="77777777" w:rsidR="0088268E" w:rsidRDefault="0088268E">
      <w:pPr>
        <w:pStyle w:val="af9"/>
        <w:spacing w:before="0" w:after="0"/>
        <w:rPr>
          <w:rFonts w:ascii="Arial" w:hAnsi="Arial" w:cs="Arial"/>
        </w:rPr>
      </w:pPr>
    </w:p>
    <w:p w14:paraId="2DF2FABD" w14:textId="77777777" w:rsidR="0088268E" w:rsidRDefault="006507B6">
      <w:pPr>
        <w:ind w:firstLine="720"/>
        <w:jc w:val="both"/>
      </w:pPr>
      <w:r>
        <w:rPr>
          <w:rFonts w:ascii="Arial" w:hAnsi="Arial" w:cs="Arial"/>
        </w:rPr>
        <w:t>1. Главным условием при замене и сборе ОРТЛ являе</w:t>
      </w:r>
      <w:r>
        <w:rPr>
          <w:rFonts w:ascii="Arial" w:hAnsi="Arial" w:cs="Arial"/>
        </w:rPr>
        <w:t>тся сохранение герметичности.</w:t>
      </w:r>
    </w:p>
    <w:p w14:paraId="5D89FFFF" w14:textId="77777777" w:rsidR="0088268E" w:rsidRDefault="006507B6">
      <w:pPr>
        <w:ind w:firstLine="720"/>
        <w:jc w:val="both"/>
      </w:pPr>
      <w:r>
        <w:rPr>
          <w:rFonts w:ascii="Arial" w:hAnsi="Arial" w:cs="Arial"/>
        </w:rPr>
        <w:t>2. Сбор ОРТЛ необходимо производить отдельно от обычного мусора.</w:t>
      </w:r>
    </w:p>
    <w:p w14:paraId="122EC397" w14:textId="77777777" w:rsidR="0088268E" w:rsidRDefault="006507B6">
      <w:pPr>
        <w:ind w:firstLine="720"/>
        <w:jc w:val="both"/>
      </w:pPr>
      <w:r>
        <w:rPr>
          <w:rFonts w:ascii="Arial" w:hAnsi="Arial" w:cs="Arial"/>
        </w:rPr>
        <w:t>3. Для каждого типа лампы должна быть предусмотрена своя отдельная упаковка, которая должна быть подписана (указывать тип ламп, марку, длину, диаметр, максимальн</w:t>
      </w:r>
      <w:r>
        <w:rPr>
          <w:rFonts w:ascii="Arial" w:hAnsi="Arial" w:cs="Arial"/>
        </w:rPr>
        <w:t>ое количество). Допускается обертывание липкой лентой для исключения выпадения ртутных ламп.</w:t>
      </w:r>
    </w:p>
    <w:p w14:paraId="27122530" w14:textId="77777777" w:rsidR="0088268E" w:rsidRDefault="006507B6">
      <w:pPr>
        <w:ind w:firstLine="708"/>
        <w:jc w:val="both"/>
      </w:pPr>
      <w:r>
        <w:rPr>
          <w:rFonts w:ascii="Arial" w:hAnsi="Arial" w:cs="Arial"/>
        </w:rPr>
        <w:t xml:space="preserve">4. После упаковки ОРТЛ их следует сложить в отдельную закрытую коробку из дерева размером 130 см х 30 см х 25 см., окрашенную в красный цвет с надписью </w:t>
      </w:r>
      <w:r>
        <w:rPr>
          <w:rFonts w:ascii="Arial" w:hAnsi="Arial" w:cs="Arial"/>
        </w:rPr>
        <w:t>«Отработанные ртутьсодержащие лампы».</w:t>
      </w:r>
    </w:p>
    <w:p w14:paraId="7E297827" w14:textId="77777777" w:rsidR="0088268E" w:rsidRDefault="006507B6">
      <w:pPr>
        <w:ind w:firstLine="720"/>
        <w:jc w:val="both"/>
      </w:pPr>
      <w:r>
        <w:rPr>
          <w:rFonts w:ascii="Arial" w:hAnsi="Arial" w:cs="Arial"/>
        </w:rPr>
        <w:t>5. Помещение, предназначенное для хранения ОРТЛ, должно быть защищено от химически агрессивных сред, атмосферных осадков, грунтовых вод. Двери помещения должны быть надежно закрыты.</w:t>
      </w:r>
    </w:p>
    <w:p w14:paraId="17F36895" w14:textId="77777777" w:rsidR="0088268E" w:rsidRDefault="006507B6">
      <w:pPr>
        <w:ind w:firstLine="720"/>
        <w:jc w:val="both"/>
      </w:pPr>
      <w:r>
        <w:rPr>
          <w:rFonts w:ascii="Arial" w:hAnsi="Arial" w:cs="Arial"/>
        </w:rPr>
        <w:t>6. Разбитые лампы должны немедленно,</w:t>
      </w:r>
      <w:r>
        <w:rPr>
          <w:rFonts w:ascii="Arial" w:hAnsi="Arial" w:cs="Arial"/>
        </w:rPr>
        <w:t xml:space="preserve"> после события, собираться в полиэтиленовые мешки, плотно завязываться и помещаться в плотные картонные или фанерные коробки. Работы по сбору и упаковке разбитых ламп проводить с применением средств индивидуальной защиты органов дыхания. На разбитые лампы </w:t>
      </w:r>
      <w:r>
        <w:rPr>
          <w:rFonts w:ascii="Arial" w:hAnsi="Arial" w:cs="Arial"/>
        </w:rPr>
        <w:t>составляется акт произвольной формы, в котором указывается тип разбитых ламп, их количество, дата происшествия, место происшествия.</w:t>
      </w:r>
    </w:p>
    <w:p w14:paraId="6FFFCBB5" w14:textId="77777777" w:rsidR="0088268E" w:rsidRDefault="006507B6">
      <w:pPr>
        <w:ind w:firstLine="720"/>
        <w:jc w:val="both"/>
      </w:pPr>
      <w:r>
        <w:rPr>
          <w:rFonts w:ascii="Arial" w:hAnsi="Arial" w:cs="Arial"/>
        </w:rPr>
        <w:t>7. Учет отработанных ртутьсодержащих ламп.</w:t>
      </w:r>
    </w:p>
    <w:p w14:paraId="4336C5B5" w14:textId="77777777" w:rsidR="0088268E" w:rsidRDefault="006507B6">
      <w:pPr>
        <w:ind w:firstLine="720"/>
        <w:jc w:val="both"/>
      </w:pPr>
      <w:r>
        <w:rPr>
          <w:rFonts w:ascii="Arial" w:hAnsi="Arial" w:cs="Arial"/>
        </w:rPr>
        <w:t>8. Учёт ведётся в специальном журнале, где в обязательном порядке отмечается движ</w:t>
      </w:r>
      <w:r>
        <w:rPr>
          <w:rFonts w:ascii="Arial" w:hAnsi="Arial" w:cs="Arial"/>
        </w:rPr>
        <w:t>ение целых ртутьсодержащих ламп и OPTJI.</w:t>
      </w:r>
    </w:p>
    <w:p w14:paraId="274B7A69" w14:textId="77777777" w:rsidR="0088268E" w:rsidRDefault="006507B6">
      <w:pPr>
        <w:ind w:firstLine="720"/>
        <w:jc w:val="both"/>
      </w:pPr>
      <w:r>
        <w:rPr>
          <w:rFonts w:ascii="Arial" w:hAnsi="Arial" w:cs="Arial"/>
        </w:rPr>
        <w:t>9. Страницы журнала должны быть пронумерованы, прошнурованы и скреплены.</w:t>
      </w:r>
    </w:p>
    <w:p w14:paraId="15A3D6D4" w14:textId="77777777" w:rsidR="0088268E" w:rsidRDefault="006507B6">
      <w:pPr>
        <w:ind w:firstLine="720"/>
        <w:jc w:val="both"/>
      </w:pPr>
      <w:r>
        <w:rPr>
          <w:rFonts w:ascii="Arial" w:hAnsi="Arial" w:cs="Arial"/>
        </w:rPr>
        <w:t>10. Журнал учёта должен заполняться ответственным лицом. Вносятся данные о поступивших целых и отработанных лампах. Обязательно указывается ма</w:t>
      </w:r>
      <w:r>
        <w:rPr>
          <w:rFonts w:ascii="Arial" w:hAnsi="Arial" w:cs="Arial"/>
        </w:rPr>
        <w:t>рка ламп, количество, дата приёмки и лицо которое сдаёт лампы.</w:t>
      </w:r>
    </w:p>
    <w:p w14:paraId="49753DD6" w14:textId="77777777" w:rsidR="0088268E" w:rsidRDefault="006507B6">
      <w:pPr>
        <w:pStyle w:val="af9"/>
        <w:spacing w:before="0" w:after="0"/>
        <w:jc w:val="both"/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ab/>
        <w:t>11. Отработанные ртутьсодержащие лампы по мере накопления передаются в специализированную организацию для последующей утилизации (демеркуризации) ртутных отходов.</w:t>
      </w:r>
    </w:p>
    <w:sectPr w:rsidR="0088268E">
      <w:pgSz w:w="11906" w:h="16838"/>
      <w:pgMar w:top="1134" w:right="1247" w:bottom="709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5CD8"/>
    <w:multiLevelType w:val="multilevel"/>
    <w:tmpl w:val="19BEE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41B93"/>
    <w:multiLevelType w:val="multilevel"/>
    <w:tmpl w:val="399A43C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FF93A38"/>
    <w:multiLevelType w:val="multilevel"/>
    <w:tmpl w:val="55C83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4754E"/>
    <w:multiLevelType w:val="multilevel"/>
    <w:tmpl w:val="15F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7F64952"/>
    <w:multiLevelType w:val="multilevel"/>
    <w:tmpl w:val="0D4A2B24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E93439"/>
    <w:multiLevelType w:val="multilevel"/>
    <w:tmpl w:val="5B20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773BDD"/>
    <w:multiLevelType w:val="multilevel"/>
    <w:tmpl w:val="94B68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426C27"/>
    <w:multiLevelType w:val="multilevel"/>
    <w:tmpl w:val="B9CA1C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C3234E4"/>
    <w:multiLevelType w:val="multilevel"/>
    <w:tmpl w:val="905E0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68E"/>
    <w:rsid w:val="006507B6"/>
    <w:rsid w:val="008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E516"/>
  <w15:docId w15:val="{25607BDF-D5A9-4F61-9302-E606B5D5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2AC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732A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732A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732A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732A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732A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732A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732A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732A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732A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link w:val="11"/>
    <w:uiPriority w:val="9"/>
    <w:qFormat/>
    <w:rsid w:val="002732A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2732AC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2732A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2732A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2732A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2732A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2732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2732A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2732A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sid w:val="002732AC"/>
    <w:rPr>
      <w:sz w:val="48"/>
      <w:szCs w:val="48"/>
    </w:rPr>
  </w:style>
  <w:style w:type="character" w:customStyle="1" w:styleId="a4">
    <w:name w:val="Подзаголовок Знак"/>
    <w:uiPriority w:val="11"/>
    <w:qFormat/>
    <w:rsid w:val="002732AC"/>
    <w:rPr>
      <w:sz w:val="24"/>
      <w:szCs w:val="24"/>
    </w:rPr>
  </w:style>
  <w:style w:type="character" w:customStyle="1" w:styleId="2">
    <w:name w:val="Цитата 2 Знак"/>
    <w:uiPriority w:val="29"/>
    <w:qFormat/>
    <w:rsid w:val="002732AC"/>
    <w:rPr>
      <w:i/>
    </w:rPr>
  </w:style>
  <w:style w:type="character" w:customStyle="1" w:styleId="a5">
    <w:name w:val="Выделенная цитата Знак"/>
    <w:uiPriority w:val="30"/>
    <w:qFormat/>
    <w:rsid w:val="002732AC"/>
    <w:rPr>
      <w:i/>
    </w:rPr>
  </w:style>
  <w:style w:type="character" w:customStyle="1" w:styleId="HeaderChar">
    <w:name w:val="Header Char"/>
    <w:link w:val="1"/>
    <w:uiPriority w:val="99"/>
    <w:qFormat/>
    <w:rsid w:val="002732AC"/>
  </w:style>
  <w:style w:type="character" w:customStyle="1" w:styleId="FooterChar">
    <w:name w:val="Footer Char"/>
    <w:uiPriority w:val="99"/>
    <w:qFormat/>
    <w:rsid w:val="002732AC"/>
  </w:style>
  <w:style w:type="character" w:customStyle="1" w:styleId="CaptionChar">
    <w:name w:val="Caption Char"/>
    <w:link w:val="10"/>
    <w:uiPriority w:val="99"/>
    <w:qFormat/>
    <w:rsid w:val="002732AC"/>
  </w:style>
  <w:style w:type="character" w:customStyle="1" w:styleId="a6">
    <w:name w:val="Текст сноски Знак"/>
    <w:uiPriority w:val="99"/>
    <w:qFormat/>
    <w:rsid w:val="002732AC"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732AC"/>
    <w:rPr>
      <w:vertAlign w:val="superscript"/>
    </w:rPr>
  </w:style>
  <w:style w:type="character" w:customStyle="1" w:styleId="a8">
    <w:name w:val="Текст концевой сноски Знак"/>
    <w:uiPriority w:val="99"/>
    <w:qFormat/>
    <w:rsid w:val="002732AC"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732AC"/>
    <w:rPr>
      <w:vertAlign w:val="superscript"/>
    </w:rPr>
  </w:style>
  <w:style w:type="character" w:customStyle="1" w:styleId="WW8Num1z0">
    <w:name w:val="WW8Num1z0"/>
    <w:qFormat/>
    <w:rsid w:val="002732AC"/>
    <w:rPr>
      <w:rFonts w:ascii="Symbol" w:hAnsi="Symbol" w:cs="Symbol"/>
      <w:sz w:val="20"/>
    </w:rPr>
  </w:style>
  <w:style w:type="character" w:customStyle="1" w:styleId="WW8Num1z1">
    <w:name w:val="WW8Num1z1"/>
    <w:qFormat/>
    <w:rsid w:val="002732AC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2732AC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2732AC"/>
    <w:rPr>
      <w:rFonts w:ascii="Symbol" w:hAnsi="Symbol" w:cs="Symbol"/>
      <w:sz w:val="20"/>
    </w:rPr>
  </w:style>
  <w:style w:type="character" w:customStyle="1" w:styleId="WW8Num2z1">
    <w:name w:val="WW8Num2z1"/>
    <w:qFormat/>
    <w:rsid w:val="002732AC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2732AC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2732AC"/>
  </w:style>
  <w:style w:type="character" w:customStyle="1" w:styleId="WW8Num3z1">
    <w:name w:val="WW8Num3z1"/>
    <w:qFormat/>
    <w:rsid w:val="002732AC"/>
  </w:style>
  <w:style w:type="character" w:customStyle="1" w:styleId="WW8Num3z2">
    <w:name w:val="WW8Num3z2"/>
    <w:qFormat/>
    <w:rsid w:val="002732AC"/>
  </w:style>
  <w:style w:type="character" w:customStyle="1" w:styleId="WW8Num3z3">
    <w:name w:val="WW8Num3z3"/>
    <w:qFormat/>
    <w:rsid w:val="002732AC"/>
  </w:style>
  <w:style w:type="character" w:customStyle="1" w:styleId="WW8Num3z4">
    <w:name w:val="WW8Num3z4"/>
    <w:qFormat/>
    <w:rsid w:val="002732AC"/>
  </w:style>
  <w:style w:type="character" w:customStyle="1" w:styleId="WW8Num3z5">
    <w:name w:val="WW8Num3z5"/>
    <w:qFormat/>
    <w:rsid w:val="002732AC"/>
  </w:style>
  <w:style w:type="character" w:customStyle="1" w:styleId="WW8Num3z6">
    <w:name w:val="WW8Num3z6"/>
    <w:qFormat/>
    <w:rsid w:val="002732AC"/>
  </w:style>
  <w:style w:type="character" w:customStyle="1" w:styleId="WW8Num3z7">
    <w:name w:val="WW8Num3z7"/>
    <w:qFormat/>
    <w:rsid w:val="002732AC"/>
  </w:style>
  <w:style w:type="character" w:customStyle="1" w:styleId="WW8Num3z8">
    <w:name w:val="WW8Num3z8"/>
    <w:qFormat/>
    <w:rsid w:val="002732AC"/>
  </w:style>
  <w:style w:type="character" w:customStyle="1" w:styleId="WW8Num4z0">
    <w:name w:val="WW8Num4z0"/>
    <w:qFormat/>
    <w:rsid w:val="002732AC"/>
  </w:style>
  <w:style w:type="character" w:customStyle="1" w:styleId="WW8Num4z1">
    <w:name w:val="WW8Num4z1"/>
    <w:qFormat/>
    <w:rsid w:val="002732AC"/>
  </w:style>
  <w:style w:type="character" w:customStyle="1" w:styleId="WW8Num4z2">
    <w:name w:val="WW8Num4z2"/>
    <w:qFormat/>
    <w:rsid w:val="002732AC"/>
  </w:style>
  <w:style w:type="character" w:customStyle="1" w:styleId="WW8Num4z3">
    <w:name w:val="WW8Num4z3"/>
    <w:qFormat/>
    <w:rsid w:val="002732AC"/>
  </w:style>
  <w:style w:type="character" w:customStyle="1" w:styleId="WW8Num4z4">
    <w:name w:val="WW8Num4z4"/>
    <w:qFormat/>
    <w:rsid w:val="002732AC"/>
  </w:style>
  <w:style w:type="character" w:customStyle="1" w:styleId="WW8Num4z5">
    <w:name w:val="WW8Num4z5"/>
    <w:qFormat/>
    <w:rsid w:val="002732AC"/>
  </w:style>
  <w:style w:type="character" w:customStyle="1" w:styleId="WW8Num4z6">
    <w:name w:val="WW8Num4z6"/>
    <w:qFormat/>
    <w:rsid w:val="002732AC"/>
  </w:style>
  <w:style w:type="character" w:customStyle="1" w:styleId="WW8Num4z7">
    <w:name w:val="WW8Num4z7"/>
    <w:qFormat/>
    <w:rsid w:val="002732AC"/>
  </w:style>
  <w:style w:type="character" w:customStyle="1" w:styleId="WW8Num4z8">
    <w:name w:val="WW8Num4z8"/>
    <w:qFormat/>
    <w:rsid w:val="002732AC"/>
  </w:style>
  <w:style w:type="character" w:customStyle="1" w:styleId="WW8Num5z0">
    <w:name w:val="WW8Num5z0"/>
    <w:qFormat/>
    <w:rsid w:val="002732AC"/>
    <w:rPr>
      <w:rFonts w:ascii="Arial" w:hAnsi="Arial" w:cs="Arial"/>
    </w:rPr>
  </w:style>
  <w:style w:type="character" w:customStyle="1" w:styleId="WW8Num5z1">
    <w:name w:val="WW8Num5z1"/>
    <w:qFormat/>
    <w:rsid w:val="002732AC"/>
  </w:style>
  <w:style w:type="character" w:customStyle="1" w:styleId="WW8Num5z2">
    <w:name w:val="WW8Num5z2"/>
    <w:qFormat/>
    <w:rsid w:val="002732AC"/>
  </w:style>
  <w:style w:type="character" w:customStyle="1" w:styleId="WW8Num5z3">
    <w:name w:val="WW8Num5z3"/>
    <w:qFormat/>
    <w:rsid w:val="002732AC"/>
  </w:style>
  <w:style w:type="character" w:customStyle="1" w:styleId="WW8Num5z4">
    <w:name w:val="WW8Num5z4"/>
    <w:qFormat/>
    <w:rsid w:val="002732AC"/>
  </w:style>
  <w:style w:type="character" w:customStyle="1" w:styleId="WW8Num5z5">
    <w:name w:val="WW8Num5z5"/>
    <w:qFormat/>
    <w:rsid w:val="002732AC"/>
  </w:style>
  <w:style w:type="character" w:customStyle="1" w:styleId="WW8Num5z6">
    <w:name w:val="WW8Num5z6"/>
    <w:qFormat/>
    <w:rsid w:val="002732AC"/>
  </w:style>
  <w:style w:type="character" w:customStyle="1" w:styleId="WW8Num5z7">
    <w:name w:val="WW8Num5z7"/>
    <w:qFormat/>
    <w:rsid w:val="002732AC"/>
  </w:style>
  <w:style w:type="character" w:customStyle="1" w:styleId="WW8Num5z8">
    <w:name w:val="WW8Num5z8"/>
    <w:qFormat/>
    <w:rsid w:val="002732AC"/>
  </w:style>
  <w:style w:type="character" w:customStyle="1" w:styleId="WW8Num6z0">
    <w:name w:val="WW8Num6z0"/>
    <w:qFormat/>
    <w:rsid w:val="002732AC"/>
  </w:style>
  <w:style w:type="character" w:customStyle="1" w:styleId="WW8Num6z1">
    <w:name w:val="WW8Num6z1"/>
    <w:qFormat/>
    <w:rsid w:val="002732AC"/>
  </w:style>
  <w:style w:type="character" w:customStyle="1" w:styleId="WW8Num6z2">
    <w:name w:val="WW8Num6z2"/>
    <w:qFormat/>
    <w:rsid w:val="002732AC"/>
  </w:style>
  <w:style w:type="character" w:customStyle="1" w:styleId="WW8Num6z3">
    <w:name w:val="WW8Num6z3"/>
    <w:qFormat/>
    <w:rsid w:val="002732AC"/>
  </w:style>
  <w:style w:type="character" w:customStyle="1" w:styleId="WW8Num6z4">
    <w:name w:val="WW8Num6z4"/>
    <w:qFormat/>
    <w:rsid w:val="002732AC"/>
  </w:style>
  <w:style w:type="character" w:customStyle="1" w:styleId="WW8Num6z5">
    <w:name w:val="WW8Num6z5"/>
    <w:qFormat/>
    <w:rsid w:val="002732AC"/>
  </w:style>
  <w:style w:type="character" w:customStyle="1" w:styleId="WW8Num6z6">
    <w:name w:val="WW8Num6z6"/>
    <w:qFormat/>
    <w:rsid w:val="002732AC"/>
  </w:style>
  <w:style w:type="character" w:customStyle="1" w:styleId="WW8Num6z7">
    <w:name w:val="WW8Num6z7"/>
    <w:qFormat/>
    <w:rsid w:val="002732AC"/>
  </w:style>
  <w:style w:type="character" w:customStyle="1" w:styleId="WW8Num6z8">
    <w:name w:val="WW8Num6z8"/>
    <w:qFormat/>
    <w:rsid w:val="002732AC"/>
  </w:style>
  <w:style w:type="character" w:customStyle="1" w:styleId="WW8Num7z0">
    <w:name w:val="WW8Num7z0"/>
    <w:qFormat/>
    <w:rsid w:val="002732AC"/>
  </w:style>
  <w:style w:type="character" w:customStyle="1" w:styleId="WW8Num7z1">
    <w:name w:val="WW8Num7z1"/>
    <w:qFormat/>
    <w:rsid w:val="002732AC"/>
  </w:style>
  <w:style w:type="character" w:customStyle="1" w:styleId="WW8Num7z2">
    <w:name w:val="WW8Num7z2"/>
    <w:qFormat/>
    <w:rsid w:val="002732AC"/>
  </w:style>
  <w:style w:type="character" w:customStyle="1" w:styleId="WW8Num7z3">
    <w:name w:val="WW8Num7z3"/>
    <w:qFormat/>
    <w:rsid w:val="002732AC"/>
  </w:style>
  <w:style w:type="character" w:customStyle="1" w:styleId="WW8Num7z4">
    <w:name w:val="WW8Num7z4"/>
    <w:qFormat/>
    <w:rsid w:val="002732AC"/>
  </w:style>
  <w:style w:type="character" w:customStyle="1" w:styleId="WW8Num7z5">
    <w:name w:val="WW8Num7z5"/>
    <w:qFormat/>
    <w:rsid w:val="002732AC"/>
  </w:style>
  <w:style w:type="character" w:customStyle="1" w:styleId="WW8Num7z6">
    <w:name w:val="WW8Num7z6"/>
    <w:qFormat/>
    <w:rsid w:val="002732AC"/>
  </w:style>
  <w:style w:type="character" w:customStyle="1" w:styleId="WW8Num7z7">
    <w:name w:val="WW8Num7z7"/>
    <w:qFormat/>
    <w:rsid w:val="002732AC"/>
  </w:style>
  <w:style w:type="character" w:customStyle="1" w:styleId="WW8Num7z8">
    <w:name w:val="WW8Num7z8"/>
    <w:qFormat/>
    <w:rsid w:val="002732AC"/>
  </w:style>
  <w:style w:type="character" w:customStyle="1" w:styleId="WW8Num8z0">
    <w:name w:val="WW8Num8z0"/>
    <w:qFormat/>
    <w:rsid w:val="002732AC"/>
  </w:style>
  <w:style w:type="character" w:customStyle="1" w:styleId="WW8Num8z1">
    <w:name w:val="WW8Num8z1"/>
    <w:qFormat/>
    <w:rsid w:val="002732AC"/>
  </w:style>
  <w:style w:type="character" w:customStyle="1" w:styleId="WW8Num8z2">
    <w:name w:val="WW8Num8z2"/>
    <w:qFormat/>
    <w:rsid w:val="002732AC"/>
  </w:style>
  <w:style w:type="character" w:customStyle="1" w:styleId="WW8Num8z3">
    <w:name w:val="WW8Num8z3"/>
    <w:qFormat/>
    <w:rsid w:val="002732AC"/>
  </w:style>
  <w:style w:type="character" w:customStyle="1" w:styleId="WW8Num8z4">
    <w:name w:val="WW8Num8z4"/>
    <w:qFormat/>
    <w:rsid w:val="002732AC"/>
  </w:style>
  <w:style w:type="character" w:customStyle="1" w:styleId="WW8Num8z5">
    <w:name w:val="WW8Num8z5"/>
    <w:qFormat/>
    <w:rsid w:val="002732AC"/>
  </w:style>
  <w:style w:type="character" w:customStyle="1" w:styleId="WW8Num8z6">
    <w:name w:val="WW8Num8z6"/>
    <w:qFormat/>
    <w:rsid w:val="002732AC"/>
  </w:style>
  <w:style w:type="character" w:customStyle="1" w:styleId="WW8Num8z7">
    <w:name w:val="WW8Num8z7"/>
    <w:qFormat/>
    <w:rsid w:val="002732AC"/>
  </w:style>
  <w:style w:type="character" w:customStyle="1" w:styleId="WW8Num8z8">
    <w:name w:val="WW8Num8z8"/>
    <w:qFormat/>
    <w:rsid w:val="002732AC"/>
  </w:style>
  <w:style w:type="character" w:customStyle="1" w:styleId="WW8Num9z0">
    <w:name w:val="WW8Num9z0"/>
    <w:qFormat/>
    <w:rsid w:val="002732AC"/>
    <w:rPr>
      <w:rFonts w:ascii="Arial" w:hAnsi="Arial" w:cs="Arial"/>
    </w:rPr>
  </w:style>
  <w:style w:type="character" w:customStyle="1" w:styleId="WW8Num9z1">
    <w:name w:val="WW8Num9z1"/>
    <w:qFormat/>
    <w:rsid w:val="002732AC"/>
  </w:style>
  <w:style w:type="character" w:customStyle="1" w:styleId="WW8Num9z2">
    <w:name w:val="WW8Num9z2"/>
    <w:qFormat/>
    <w:rsid w:val="002732AC"/>
  </w:style>
  <w:style w:type="character" w:customStyle="1" w:styleId="WW8Num9z3">
    <w:name w:val="WW8Num9z3"/>
    <w:qFormat/>
    <w:rsid w:val="002732AC"/>
  </w:style>
  <w:style w:type="character" w:customStyle="1" w:styleId="WW8Num9z4">
    <w:name w:val="WW8Num9z4"/>
    <w:qFormat/>
    <w:rsid w:val="002732AC"/>
  </w:style>
  <w:style w:type="character" w:customStyle="1" w:styleId="WW8Num9z5">
    <w:name w:val="WW8Num9z5"/>
    <w:qFormat/>
    <w:rsid w:val="002732AC"/>
  </w:style>
  <w:style w:type="character" w:customStyle="1" w:styleId="WW8Num9z6">
    <w:name w:val="WW8Num9z6"/>
    <w:qFormat/>
    <w:rsid w:val="002732AC"/>
  </w:style>
  <w:style w:type="character" w:customStyle="1" w:styleId="WW8Num9z7">
    <w:name w:val="WW8Num9z7"/>
    <w:qFormat/>
    <w:rsid w:val="002732AC"/>
  </w:style>
  <w:style w:type="character" w:customStyle="1" w:styleId="WW8Num9z8">
    <w:name w:val="WW8Num9z8"/>
    <w:qFormat/>
    <w:rsid w:val="002732AC"/>
  </w:style>
  <w:style w:type="character" w:customStyle="1" w:styleId="WW8Num10z0">
    <w:name w:val="WW8Num10z0"/>
    <w:qFormat/>
    <w:rsid w:val="002732AC"/>
    <w:rPr>
      <w:rFonts w:ascii="Arial" w:hAnsi="Arial" w:cs="Arial"/>
    </w:rPr>
  </w:style>
  <w:style w:type="character" w:customStyle="1" w:styleId="WW8Num10z1">
    <w:name w:val="WW8Num10z1"/>
    <w:qFormat/>
    <w:rsid w:val="002732AC"/>
  </w:style>
  <w:style w:type="character" w:customStyle="1" w:styleId="WW8Num10z2">
    <w:name w:val="WW8Num10z2"/>
    <w:qFormat/>
    <w:rsid w:val="002732AC"/>
  </w:style>
  <w:style w:type="character" w:customStyle="1" w:styleId="WW8Num10z3">
    <w:name w:val="WW8Num10z3"/>
    <w:qFormat/>
    <w:rsid w:val="002732AC"/>
  </w:style>
  <w:style w:type="character" w:customStyle="1" w:styleId="WW8Num10z4">
    <w:name w:val="WW8Num10z4"/>
    <w:qFormat/>
    <w:rsid w:val="002732AC"/>
  </w:style>
  <w:style w:type="character" w:customStyle="1" w:styleId="WW8Num10z5">
    <w:name w:val="WW8Num10z5"/>
    <w:qFormat/>
    <w:rsid w:val="002732AC"/>
  </w:style>
  <w:style w:type="character" w:customStyle="1" w:styleId="WW8Num10z6">
    <w:name w:val="WW8Num10z6"/>
    <w:qFormat/>
    <w:rsid w:val="002732AC"/>
  </w:style>
  <w:style w:type="character" w:customStyle="1" w:styleId="WW8Num10z7">
    <w:name w:val="WW8Num10z7"/>
    <w:qFormat/>
    <w:rsid w:val="002732AC"/>
  </w:style>
  <w:style w:type="character" w:customStyle="1" w:styleId="WW8Num10z8">
    <w:name w:val="WW8Num10z8"/>
    <w:qFormat/>
    <w:rsid w:val="002732AC"/>
  </w:style>
  <w:style w:type="character" w:customStyle="1" w:styleId="WW8Num11z0">
    <w:name w:val="WW8Num11z0"/>
    <w:qFormat/>
    <w:rsid w:val="002732AC"/>
    <w:rPr>
      <w:rFonts w:ascii="Arial" w:hAnsi="Arial" w:cs="Arial"/>
    </w:rPr>
  </w:style>
  <w:style w:type="character" w:customStyle="1" w:styleId="WW8Num11z1">
    <w:name w:val="WW8Num11z1"/>
    <w:qFormat/>
    <w:rsid w:val="002732AC"/>
  </w:style>
  <w:style w:type="character" w:customStyle="1" w:styleId="WW8Num11z2">
    <w:name w:val="WW8Num11z2"/>
    <w:qFormat/>
    <w:rsid w:val="002732AC"/>
  </w:style>
  <w:style w:type="character" w:customStyle="1" w:styleId="WW8Num11z3">
    <w:name w:val="WW8Num11z3"/>
    <w:qFormat/>
    <w:rsid w:val="002732AC"/>
  </w:style>
  <w:style w:type="character" w:customStyle="1" w:styleId="WW8Num11z4">
    <w:name w:val="WW8Num11z4"/>
    <w:qFormat/>
    <w:rsid w:val="002732AC"/>
  </w:style>
  <w:style w:type="character" w:customStyle="1" w:styleId="WW8Num11z5">
    <w:name w:val="WW8Num11z5"/>
    <w:qFormat/>
    <w:rsid w:val="002732AC"/>
  </w:style>
  <w:style w:type="character" w:customStyle="1" w:styleId="WW8Num11z6">
    <w:name w:val="WW8Num11z6"/>
    <w:qFormat/>
    <w:rsid w:val="002732AC"/>
  </w:style>
  <w:style w:type="character" w:customStyle="1" w:styleId="WW8Num11z7">
    <w:name w:val="WW8Num11z7"/>
    <w:qFormat/>
    <w:rsid w:val="002732AC"/>
  </w:style>
  <w:style w:type="character" w:customStyle="1" w:styleId="WW8Num11z8">
    <w:name w:val="WW8Num11z8"/>
    <w:qFormat/>
    <w:rsid w:val="002732AC"/>
  </w:style>
  <w:style w:type="character" w:customStyle="1" w:styleId="WW8Num12z0">
    <w:name w:val="WW8Num12z0"/>
    <w:qFormat/>
    <w:rsid w:val="002732AC"/>
    <w:rPr>
      <w:rFonts w:cs="Arial"/>
      <w:b/>
    </w:rPr>
  </w:style>
  <w:style w:type="character" w:customStyle="1" w:styleId="WW8Num12z1">
    <w:name w:val="WW8Num12z1"/>
    <w:qFormat/>
    <w:rsid w:val="002732AC"/>
  </w:style>
  <w:style w:type="character" w:customStyle="1" w:styleId="WW8Num12z2">
    <w:name w:val="WW8Num12z2"/>
    <w:qFormat/>
    <w:rsid w:val="002732AC"/>
  </w:style>
  <w:style w:type="character" w:customStyle="1" w:styleId="WW8Num12z3">
    <w:name w:val="WW8Num12z3"/>
    <w:qFormat/>
    <w:rsid w:val="002732AC"/>
  </w:style>
  <w:style w:type="character" w:customStyle="1" w:styleId="WW8Num12z4">
    <w:name w:val="WW8Num12z4"/>
    <w:qFormat/>
    <w:rsid w:val="002732AC"/>
  </w:style>
  <w:style w:type="character" w:customStyle="1" w:styleId="WW8Num12z5">
    <w:name w:val="WW8Num12z5"/>
    <w:qFormat/>
    <w:rsid w:val="002732AC"/>
  </w:style>
  <w:style w:type="character" w:customStyle="1" w:styleId="WW8Num12z6">
    <w:name w:val="WW8Num12z6"/>
    <w:qFormat/>
    <w:rsid w:val="002732AC"/>
  </w:style>
  <w:style w:type="character" w:customStyle="1" w:styleId="WW8Num12z7">
    <w:name w:val="WW8Num12z7"/>
    <w:qFormat/>
    <w:rsid w:val="002732AC"/>
  </w:style>
  <w:style w:type="character" w:customStyle="1" w:styleId="WW8Num12z8">
    <w:name w:val="WW8Num12z8"/>
    <w:qFormat/>
    <w:rsid w:val="002732AC"/>
  </w:style>
  <w:style w:type="character" w:customStyle="1" w:styleId="WW8Num13z0">
    <w:name w:val="WW8Num13z0"/>
    <w:qFormat/>
    <w:rsid w:val="002732AC"/>
    <w:rPr>
      <w:rFonts w:cs="Arial"/>
    </w:rPr>
  </w:style>
  <w:style w:type="character" w:customStyle="1" w:styleId="WW8Num13z1">
    <w:name w:val="WW8Num13z1"/>
    <w:qFormat/>
    <w:rsid w:val="002732AC"/>
    <w:rPr>
      <w:rFonts w:cs="Arial"/>
    </w:rPr>
  </w:style>
  <w:style w:type="character" w:customStyle="1" w:styleId="WW8Num13z2">
    <w:name w:val="WW8Num13z2"/>
    <w:qFormat/>
    <w:rsid w:val="002732AC"/>
  </w:style>
  <w:style w:type="character" w:customStyle="1" w:styleId="WW8Num13z3">
    <w:name w:val="WW8Num13z3"/>
    <w:qFormat/>
    <w:rsid w:val="002732AC"/>
  </w:style>
  <w:style w:type="character" w:customStyle="1" w:styleId="WW8Num13z4">
    <w:name w:val="WW8Num13z4"/>
    <w:qFormat/>
    <w:rsid w:val="002732AC"/>
  </w:style>
  <w:style w:type="character" w:customStyle="1" w:styleId="WW8Num13z5">
    <w:name w:val="WW8Num13z5"/>
    <w:qFormat/>
    <w:rsid w:val="002732AC"/>
  </w:style>
  <w:style w:type="character" w:customStyle="1" w:styleId="WW8Num13z6">
    <w:name w:val="WW8Num13z6"/>
    <w:qFormat/>
    <w:rsid w:val="002732AC"/>
  </w:style>
  <w:style w:type="character" w:customStyle="1" w:styleId="WW8Num13z7">
    <w:name w:val="WW8Num13z7"/>
    <w:qFormat/>
    <w:rsid w:val="002732AC"/>
  </w:style>
  <w:style w:type="character" w:customStyle="1" w:styleId="WW8Num13z8">
    <w:name w:val="WW8Num13z8"/>
    <w:qFormat/>
    <w:rsid w:val="002732AC"/>
  </w:style>
  <w:style w:type="character" w:customStyle="1" w:styleId="WW8Num14z0">
    <w:name w:val="WW8Num14z0"/>
    <w:qFormat/>
    <w:rsid w:val="002732AC"/>
    <w:rPr>
      <w:rFonts w:cs="Arial"/>
    </w:rPr>
  </w:style>
  <w:style w:type="character" w:customStyle="1" w:styleId="WW8Num14z1">
    <w:name w:val="WW8Num14z1"/>
    <w:qFormat/>
    <w:rsid w:val="002732AC"/>
  </w:style>
  <w:style w:type="character" w:customStyle="1" w:styleId="WW8Num14z2">
    <w:name w:val="WW8Num14z2"/>
    <w:qFormat/>
    <w:rsid w:val="002732AC"/>
  </w:style>
  <w:style w:type="character" w:customStyle="1" w:styleId="WW8Num14z3">
    <w:name w:val="WW8Num14z3"/>
    <w:qFormat/>
    <w:rsid w:val="002732AC"/>
  </w:style>
  <w:style w:type="character" w:customStyle="1" w:styleId="WW8Num14z4">
    <w:name w:val="WW8Num14z4"/>
    <w:qFormat/>
    <w:rsid w:val="002732AC"/>
  </w:style>
  <w:style w:type="character" w:customStyle="1" w:styleId="WW8Num14z5">
    <w:name w:val="WW8Num14z5"/>
    <w:qFormat/>
    <w:rsid w:val="002732AC"/>
  </w:style>
  <w:style w:type="character" w:customStyle="1" w:styleId="WW8Num14z6">
    <w:name w:val="WW8Num14z6"/>
    <w:qFormat/>
    <w:rsid w:val="002732AC"/>
  </w:style>
  <w:style w:type="character" w:customStyle="1" w:styleId="WW8Num14z7">
    <w:name w:val="WW8Num14z7"/>
    <w:qFormat/>
    <w:rsid w:val="002732AC"/>
  </w:style>
  <w:style w:type="character" w:customStyle="1" w:styleId="WW8Num14z8">
    <w:name w:val="WW8Num14z8"/>
    <w:qFormat/>
    <w:rsid w:val="002732AC"/>
  </w:style>
  <w:style w:type="character" w:customStyle="1" w:styleId="aa">
    <w:name w:val="Выделение жирным"/>
    <w:basedOn w:val="a0"/>
    <w:qFormat/>
    <w:rsid w:val="002732AC"/>
    <w:rPr>
      <w:b/>
      <w:bCs/>
    </w:rPr>
  </w:style>
  <w:style w:type="character" w:customStyle="1" w:styleId="-">
    <w:name w:val="Интернет-ссылка"/>
    <w:basedOn w:val="a0"/>
    <w:rsid w:val="002732AC"/>
    <w:rPr>
      <w:color w:val="0000FF"/>
      <w:u w:val="single"/>
    </w:rPr>
  </w:style>
  <w:style w:type="character" w:styleId="ab">
    <w:name w:val="Emphasis"/>
    <w:basedOn w:val="a0"/>
    <w:qFormat/>
    <w:rsid w:val="002732AC"/>
    <w:rPr>
      <w:i/>
      <w:iCs/>
    </w:rPr>
  </w:style>
  <w:style w:type="paragraph" w:customStyle="1" w:styleId="12">
    <w:name w:val="Заголовок1"/>
    <w:basedOn w:val="a"/>
    <w:next w:val="ac"/>
    <w:qFormat/>
    <w:rsid w:val="002732A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a"/>
    <w:rsid w:val="002732AC"/>
    <w:pPr>
      <w:spacing w:after="140" w:line="276" w:lineRule="auto"/>
    </w:pPr>
  </w:style>
  <w:style w:type="paragraph" w:styleId="ad">
    <w:name w:val="List"/>
    <w:basedOn w:val="ac"/>
    <w:rsid w:val="002732AC"/>
  </w:style>
  <w:style w:type="paragraph" w:customStyle="1" w:styleId="13">
    <w:name w:val="Название объекта1"/>
    <w:basedOn w:val="a"/>
    <w:qFormat/>
    <w:rsid w:val="002732AC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rsid w:val="002732AC"/>
    <w:pPr>
      <w:suppressLineNumbers/>
    </w:pPr>
  </w:style>
  <w:style w:type="paragraph" w:styleId="ae">
    <w:name w:val="List Paragraph"/>
    <w:basedOn w:val="a"/>
    <w:uiPriority w:val="34"/>
    <w:qFormat/>
    <w:rsid w:val="002732AC"/>
    <w:pPr>
      <w:ind w:left="720"/>
      <w:contextualSpacing/>
    </w:pPr>
  </w:style>
  <w:style w:type="paragraph" w:styleId="af">
    <w:name w:val="No Spacing"/>
    <w:uiPriority w:val="1"/>
    <w:qFormat/>
    <w:rsid w:val="002732AC"/>
  </w:style>
  <w:style w:type="paragraph" w:styleId="af0">
    <w:name w:val="Title"/>
    <w:basedOn w:val="a"/>
    <w:next w:val="a"/>
    <w:uiPriority w:val="10"/>
    <w:qFormat/>
    <w:rsid w:val="002732AC"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next w:val="a"/>
    <w:uiPriority w:val="11"/>
    <w:qFormat/>
    <w:rsid w:val="002732AC"/>
    <w:pPr>
      <w:spacing w:before="200" w:after="200"/>
    </w:pPr>
  </w:style>
  <w:style w:type="paragraph" w:styleId="20">
    <w:name w:val="Quote"/>
    <w:basedOn w:val="a"/>
    <w:next w:val="a"/>
    <w:uiPriority w:val="29"/>
    <w:qFormat/>
    <w:rsid w:val="002732AC"/>
    <w:pPr>
      <w:ind w:left="720" w:right="720"/>
    </w:pPr>
    <w:rPr>
      <w:i/>
    </w:rPr>
  </w:style>
  <w:style w:type="paragraph" w:styleId="af2">
    <w:name w:val="Intense Quote"/>
    <w:basedOn w:val="a"/>
    <w:next w:val="a"/>
    <w:uiPriority w:val="30"/>
    <w:qFormat/>
    <w:rsid w:val="002732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</w:style>
  <w:style w:type="paragraph" w:customStyle="1" w:styleId="1">
    <w:name w:val="Верхний колонтитул1"/>
    <w:basedOn w:val="a"/>
    <w:link w:val="HeaderChar"/>
    <w:uiPriority w:val="99"/>
    <w:unhideWhenUsed/>
    <w:rsid w:val="002732AC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2732AC"/>
    <w:pPr>
      <w:tabs>
        <w:tab w:val="center" w:pos="7143"/>
        <w:tab w:val="right" w:pos="14287"/>
      </w:tabs>
    </w:pPr>
  </w:style>
  <w:style w:type="paragraph" w:styleId="af4">
    <w:name w:val="footnote text"/>
    <w:basedOn w:val="a"/>
    <w:uiPriority w:val="99"/>
    <w:semiHidden/>
    <w:unhideWhenUsed/>
    <w:rsid w:val="002732AC"/>
    <w:pPr>
      <w:spacing w:after="40"/>
    </w:pPr>
    <w:rPr>
      <w:sz w:val="18"/>
    </w:rPr>
  </w:style>
  <w:style w:type="paragraph" w:styleId="af5">
    <w:name w:val="endnote text"/>
    <w:basedOn w:val="a"/>
    <w:uiPriority w:val="99"/>
    <w:semiHidden/>
    <w:unhideWhenUsed/>
    <w:rsid w:val="002732AC"/>
    <w:rPr>
      <w:sz w:val="20"/>
    </w:rPr>
  </w:style>
  <w:style w:type="paragraph" w:styleId="15">
    <w:name w:val="toc 1"/>
    <w:basedOn w:val="a"/>
    <w:next w:val="a"/>
    <w:uiPriority w:val="39"/>
    <w:unhideWhenUsed/>
    <w:rsid w:val="002732AC"/>
    <w:pPr>
      <w:spacing w:after="57"/>
    </w:pPr>
  </w:style>
  <w:style w:type="paragraph" w:styleId="22">
    <w:name w:val="toc 2"/>
    <w:basedOn w:val="a"/>
    <w:next w:val="a"/>
    <w:uiPriority w:val="39"/>
    <w:unhideWhenUsed/>
    <w:rsid w:val="002732A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732A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732A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732A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732A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732A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732A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732AC"/>
    <w:pPr>
      <w:spacing w:after="57"/>
      <w:ind w:left="2268"/>
    </w:pPr>
  </w:style>
  <w:style w:type="paragraph" w:styleId="af6">
    <w:name w:val="index heading"/>
    <w:basedOn w:val="12"/>
  </w:style>
  <w:style w:type="paragraph" w:styleId="af7">
    <w:name w:val="TOC Heading"/>
    <w:uiPriority w:val="39"/>
    <w:unhideWhenUsed/>
    <w:rsid w:val="002732AC"/>
  </w:style>
  <w:style w:type="paragraph" w:styleId="af8">
    <w:name w:val="table of figures"/>
    <w:basedOn w:val="a"/>
    <w:next w:val="a"/>
    <w:uiPriority w:val="99"/>
    <w:unhideWhenUsed/>
    <w:qFormat/>
    <w:rsid w:val="002732AC"/>
  </w:style>
  <w:style w:type="paragraph" w:styleId="af9">
    <w:name w:val="Normal (Web)"/>
    <w:basedOn w:val="a"/>
    <w:qFormat/>
    <w:rsid w:val="002732AC"/>
    <w:pPr>
      <w:spacing w:before="280" w:after="280"/>
    </w:pPr>
  </w:style>
  <w:style w:type="numbering" w:customStyle="1" w:styleId="WW8Num1">
    <w:name w:val="WW8Num1"/>
    <w:qFormat/>
    <w:rsid w:val="002732AC"/>
  </w:style>
  <w:style w:type="numbering" w:customStyle="1" w:styleId="WW8Num2">
    <w:name w:val="WW8Num2"/>
    <w:qFormat/>
    <w:rsid w:val="002732AC"/>
  </w:style>
  <w:style w:type="numbering" w:customStyle="1" w:styleId="WW8Num3">
    <w:name w:val="WW8Num3"/>
    <w:qFormat/>
    <w:rsid w:val="002732AC"/>
  </w:style>
  <w:style w:type="numbering" w:customStyle="1" w:styleId="WW8Num4">
    <w:name w:val="WW8Num4"/>
    <w:qFormat/>
    <w:rsid w:val="002732AC"/>
  </w:style>
  <w:style w:type="numbering" w:customStyle="1" w:styleId="WW8Num5">
    <w:name w:val="WW8Num5"/>
    <w:qFormat/>
    <w:rsid w:val="002732AC"/>
  </w:style>
  <w:style w:type="numbering" w:customStyle="1" w:styleId="WW8Num6">
    <w:name w:val="WW8Num6"/>
    <w:qFormat/>
    <w:rsid w:val="002732AC"/>
  </w:style>
  <w:style w:type="numbering" w:customStyle="1" w:styleId="WW8Num7">
    <w:name w:val="WW8Num7"/>
    <w:qFormat/>
    <w:rsid w:val="002732AC"/>
  </w:style>
  <w:style w:type="numbering" w:customStyle="1" w:styleId="WW8Num8">
    <w:name w:val="WW8Num8"/>
    <w:qFormat/>
    <w:rsid w:val="002732AC"/>
  </w:style>
  <w:style w:type="numbering" w:customStyle="1" w:styleId="WW8Num9">
    <w:name w:val="WW8Num9"/>
    <w:qFormat/>
    <w:rsid w:val="002732AC"/>
  </w:style>
  <w:style w:type="numbering" w:customStyle="1" w:styleId="WW8Num10">
    <w:name w:val="WW8Num10"/>
    <w:qFormat/>
    <w:rsid w:val="002732AC"/>
  </w:style>
  <w:style w:type="numbering" w:customStyle="1" w:styleId="WW8Num11">
    <w:name w:val="WW8Num11"/>
    <w:qFormat/>
    <w:rsid w:val="002732AC"/>
  </w:style>
  <w:style w:type="numbering" w:customStyle="1" w:styleId="WW8Num12">
    <w:name w:val="WW8Num12"/>
    <w:qFormat/>
    <w:rsid w:val="002732AC"/>
  </w:style>
  <w:style w:type="numbering" w:customStyle="1" w:styleId="WW8Num13">
    <w:name w:val="WW8Num13"/>
    <w:qFormat/>
    <w:rsid w:val="002732AC"/>
  </w:style>
  <w:style w:type="numbering" w:customStyle="1" w:styleId="WW8Num14">
    <w:name w:val="WW8Num14"/>
    <w:qFormat/>
    <w:rsid w:val="002732AC"/>
  </w:style>
  <w:style w:type="table" w:styleId="afa">
    <w:name w:val="Table Grid"/>
    <w:uiPriority w:val="59"/>
    <w:rsid w:val="00273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732A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732A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uiPriority w:val="59"/>
    <w:rsid w:val="002732AC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2732AC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2732A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2732A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2732A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2732A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2732A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2732A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rsid w:val="002732A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732A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732A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732A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732A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732A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732A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rsid w:val="002732A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732A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732A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732A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732A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732A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732A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rsid w:val="002732AC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732A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732A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732A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732A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732A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732A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2732A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732A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732A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732A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732A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732A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732A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2732AC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732AC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732A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732AC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732A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732A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732A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2732AC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732AC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732AC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732AC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732AC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732AC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732AC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732A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2732AC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732AC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732AC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732AC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732AC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732AC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732AC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2732A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732A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732A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2732AC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2732A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2732AC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2732AC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rsid w:val="002732A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732A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732A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732A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732A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732A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732A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2732AC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732AC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2732AC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732AC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732AC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732AC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732AC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273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732A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732AC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732AC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732AC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732AC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732AC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2732AC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732AC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732AC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732AC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732AC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732AC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732AC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732A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2732AC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2732A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2732A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2732A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2732A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2732A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2732A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12084/95ef042b11da42ac166eeedeb998f6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12084/7a58987b486424ad79b62aa427dab1df/" TargetMode="External"/><Relationship Id="rId5" Type="http://schemas.openxmlformats.org/officeDocument/2006/relationships/hyperlink" Target="https://base.garant.ru/400160744/fee2d62c31275c902ce1249028a80e6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2679</Words>
  <Characters>15272</Characters>
  <Application>Microsoft Office Word</Application>
  <DocSecurity>0</DocSecurity>
  <Lines>127</Lines>
  <Paragraphs>35</Paragraphs>
  <ScaleCrop>false</ScaleCrop>
  <Company>Reanimator Extreme Edition</Company>
  <LinksUpToDate>false</LinksUpToDate>
  <CharactersWithSpaces>17916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>  </cp:keywords>
  <dc:description/>
  <cp:lastModifiedBy>KONSTANTINE</cp:lastModifiedBy>
  <cp:revision>45</cp:revision>
  <cp:lastPrinted>2023-03-31T12:08:00Z</cp:lastPrinted>
  <dcterms:created xsi:type="dcterms:W3CDTF">2023-02-07T16:02:00Z</dcterms:created>
  <dcterms:modified xsi:type="dcterms:W3CDTF">2023-12-11T07:52:00Z</dcterms:modified>
  <dc:language>en-US</dc:language>
</cp:coreProperties>
</file>