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2E536A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945692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45692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ноября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2014 года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970908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945692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525BE0" w:rsidRPr="00970908" w:rsidRDefault="00945692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№23 от 24.02.2014г. «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программы «Развитие культуры на территории </w:t>
      </w:r>
      <w:r w:rsidR="006023C8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 на 201</w:t>
      </w:r>
      <w:r w:rsidR="00B53F2F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-201</w:t>
      </w:r>
      <w:r w:rsidR="00B53F2F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1992 г. N 3612-I "Основы законодательства Российской Федерации о культуре" (с изменениями и дополнениями), руководствуясь Уставом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Постановлением Администрации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от 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04.02.2014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области:</w:t>
      </w:r>
    </w:p>
    <w:p w:rsidR="00525BE0" w:rsidRPr="00970908" w:rsidRDefault="00525BE0" w:rsidP="000116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1.​</w:t>
      </w:r>
      <w:r w:rsidR="00C54BB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целевую программу 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</w:t>
      </w:r>
      <w:r w:rsidR="00945692" w:rsidRPr="00970908">
        <w:rPr>
          <w:rFonts w:ascii="Arial" w:eastAsia="Times New Roman" w:hAnsi="Arial" w:cs="Arial"/>
          <w:sz w:val="24"/>
          <w:szCs w:val="24"/>
          <w:lang w:eastAsia="ru-RU"/>
        </w:rPr>
        <w:t>ской области на 2014-2016 годы» в новой редакции.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2.​ ​ </w:t>
      </w: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25BE0" w:rsidRPr="00970908" w:rsidRDefault="00323534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.​ 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обнародования  на информационных стендах Администрации Нижнеборковского сельсовета и подлежит его размещению на официальном сайте Администрации  Нижнеборковского в сети Интернет </w:t>
      </w:r>
      <w:hyperlink r:id="rId4" w:history="1">
        <w:r w:rsidRPr="0097090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97090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97090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n</w:t>
        </w:r>
        <w:r w:rsidRPr="0097090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97090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borki</w:t>
        </w:r>
        <w:proofErr w:type="spellEnd"/>
        <w:r w:rsidRPr="0097090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70908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А.Н.Часовских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32CA" w:rsidRPr="00970908" w:rsidRDefault="00C432C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2CA" w:rsidRPr="00970908" w:rsidRDefault="00C432C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76438A">
      <w:pPr>
        <w:spacing w:before="100" w:beforeAutospacing="1" w:after="100" w:afterAutospacing="1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области №</w:t>
      </w:r>
      <w:r w:rsidR="00970908" w:rsidRPr="0097090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97 </w:t>
      </w:r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09.11.2014 года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целевая программа</w:t>
      </w:r>
      <w:r w:rsidR="00131578"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>Горшеченского</w:t>
      </w:r>
      <w:r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района Курской области на 201</w:t>
      </w:r>
      <w:r w:rsidR="006D75FF"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 w:rsidR="006D75FF"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70908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Муниципальной целевой программы</w:t>
      </w:r>
      <w:r w:rsidR="00131578"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>Горшеченского</w:t>
      </w:r>
      <w:r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 Курской области на 201</w:t>
      </w:r>
      <w:r w:rsidR="006D75FF"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>-201</w:t>
      </w:r>
      <w:r w:rsidR="006D75FF"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9709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годы»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1"/>
        <w:gridCol w:w="6547"/>
      </w:tblGrid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целевая программа</w:t>
            </w:r>
          </w:p>
          <w:p w:rsidR="00525BE0" w:rsidRPr="00970908" w:rsidRDefault="00525BE0" w:rsidP="006D75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культуры на территории </w:t>
            </w:r>
            <w:r w:rsidR="006023C8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Нижнеборковского сельсовета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на 201</w:t>
            </w:r>
            <w:r w:rsidR="006D75FF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-201</w:t>
            </w:r>
            <w:r w:rsidR="006D75FF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6D75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24.09.2003 №131-ФЗ «Об общих принципах организации местного самоуправления в Российской Федерации», Закон РФ от 9 октября 1992 г. N 3612-I "Основы законодательства Российской Федерации о культуре" (с изменениями и дополнениями), Федеральный закон от 29.12.1994 г. Устав </w:t>
            </w:r>
            <w:r w:rsidR="006023C8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Нижнеборковского сельсовета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Постановление Администрации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от </w:t>
            </w:r>
            <w:r w:rsidR="0076438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04.02.2014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№1</w:t>
            </w:r>
            <w:r w:rsidR="0076438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 утверждении порядка принятия решений о разработке муниципальных целевых программ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их формирования, реализации и проведения оценки эффективности» 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Нижнеборковский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438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СДК»;</w:t>
            </w:r>
            <w:r w:rsidR="0076438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МКУК «</w:t>
            </w:r>
            <w:proofErr w:type="spellStart"/>
            <w:r w:rsidR="0076438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Болотский</w:t>
            </w:r>
            <w:proofErr w:type="spellEnd"/>
            <w:r w:rsidR="0076438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СДК»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C77F9C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1.Подпрограмма </w:t>
            </w:r>
            <w:r w:rsidR="00C77F9C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"Искусство" муниципальной программы  "Развитие культуры  в Нижнеборковск</w:t>
            </w:r>
            <w:r w:rsidR="00A119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</w:t>
            </w:r>
            <w:r w:rsidR="00C77F9C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A119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C77F9C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25BE0" w:rsidRPr="00970908" w:rsidRDefault="00525BE0" w:rsidP="00A119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Подпрограмма </w:t>
            </w:r>
            <w:r w:rsidR="00C77F9C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"Наследие" муниципальной программы  </w:t>
            </w:r>
            <w:r w:rsidR="00C77F9C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культуры  в Нижнеборковск</w:t>
            </w:r>
            <w:r w:rsidR="00A119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</w:t>
            </w:r>
            <w:r w:rsidR="00C77F9C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A119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</w:t>
            </w:r>
            <w:r w:rsidR="006D75FF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годом, проценты;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населения </w:t>
            </w:r>
            <w:r w:rsidR="006023C8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Нижнеборковского сельсовета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участвующего в </w:t>
            </w:r>
            <w:proofErr w:type="spell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культуры, проценты;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регионе, проценты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8521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852176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201</w:t>
            </w:r>
            <w:r w:rsidR="00852176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Нижнеборковского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2E536A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местного бюджета, необходимый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финансирования Программы, составляет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52176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1764132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D75FF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 w:rsidR="006D75FF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597401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D75FF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 w:rsidR="006D75FF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485982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  <w:p w:rsidR="00525BE0" w:rsidRPr="00970908" w:rsidRDefault="00525BE0" w:rsidP="006D75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D75FF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 w:rsidR="006D75FF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680749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525BE0" w:rsidRPr="00970908" w:rsidTr="00C432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77F9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  <w:r w:rsidR="00C77F9C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</w:t>
            </w:r>
            <w:r w:rsidR="00C77F9C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укрепление единого культурного пространства;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социокультурную</w:t>
            </w:r>
            <w:proofErr w:type="spell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улучшения </w:t>
            </w:r>
            <w:proofErr w:type="spell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потребления культурных благ;</w:t>
            </w:r>
          </w:p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E56EC9" w:rsidRPr="00970908" w:rsidRDefault="00E56EC9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EC9" w:rsidRPr="00970908" w:rsidRDefault="00E56EC9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EC9" w:rsidRPr="00970908" w:rsidRDefault="00E56EC9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EC9" w:rsidRDefault="00E56EC9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08" w:rsidRDefault="00970908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08" w:rsidRDefault="00970908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08" w:rsidRDefault="00970908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08" w:rsidRPr="00970908" w:rsidRDefault="00970908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1. Содержание проблемы и обоснование необходимости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ее решения программными методами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гуманизации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Реализуя конституционные права граждан в сфере культуры, учреждения культуры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сталкивается с такими системными проблемами, как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неудовлетворительное состояние учреждений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утрата частью населения, особенно молодежью, основ традиционной народной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г. отрасль культуры на территории 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 сельсовета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учреждения. Численность работающих в указанной сфере составляет 9 человек.</w:t>
      </w:r>
    </w:p>
    <w:p w:rsidR="00525BE0" w:rsidRPr="00970908" w:rsidRDefault="00525BE0" w:rsidP="001315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Структура</w:t>
      </w:r>
      <w:r w:rsidR="0013157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отрасли культуры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по состоянию на 01.01.201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3685"/>
      </w:tblGrid>
      <w:tr w:rsidR="00525BE0" w:rsidRPr="00970908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Типы учреждений культуры</w:t>
            </w:r>
          </w:p>
        </w:tc>
        <w:tc>
          <w:tcPr>
            <w:tcW w:w="3640" w:type="dxa"/>
            <w:vAlign w:val="center"/>
            <w:hideMark/>
          </w:tcPr>
          <w:p w:rsidR="00525BE0" w:rsidRPr="00970908" w:rsidRDefault="00525BE0" w:rsidP="0013157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131578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учреждений,</w:t>
            </w:r>
            <w:r w:rsidR="00131578"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525BE0" w:rsidRPr="00970908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970908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Align w:val="center"/>
            <w:hideMark/>
          </w:tcPr>
          <w:p w:rsidR="00525BE0" w:rsidRPr="00970908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BE0" w:rsidRPr="00970908" w:rsidTr="00131578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культурно - </w:t>
            </w:r>
            <w:proofErr w:type="spell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3640" w:type="dxa"/>
            <w:vAlign w:val="center"/>
            <w:hideMark/>
          </w:tcPr>
          <w:p w:rsidR="00525BE0" w:rsidRPr="00970908" w:rsidRDefault="006D75FF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целевой программы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«Основы законодательства Российской Федерации о культуре», утвержденные Верховным Советом Российской Федерации 09.10.1992 г. № 3612-I;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22.08.1996 №126-ФЗ «О государственной поддержке кинематографии Российской Федерации»;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 1019-р;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 807;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Закон Курской области от 05.03.2004 г. № 9-ЗКО «О культуре»;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Закон Курской области от 29.12.2005 г. № 120-ЗКО «Об объектах культурного наследия Курской области»;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осуществляться в соответствии со следующими основными приоритетами: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2.2. Цель, задачи и ожидаемые результаты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Решение задач будет обеспечено посредством: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оказания муниципальных услуг (выполнение работ) в сфере культуры, в которых будут задействованы МКУК «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Нижнеборковский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СДК»</w:t>
      </w:r>
      <w:r w:rsidR="00C77F9C" w:rsidRPr="00970908">
        <w:rPr>
          <w:rFonts w:ascii="Arial" w:eastAsia="Times New Roman" w:hAnsi="Arial" w:cs="Arial"/>
          <w:sz w:val="24"/>
          <w:szCs w:val="24"/>
          <w:lang w:eastAsia="ru-RU"/>
        </w:rPr>
        <w:t>, МКУК «</w:t>
      </w:r>
      <w:proofErr w:type="spellStart"/>
      <w:r w:rsidR="00C77F9C" w:rsidRPr="00970908">
        <w:rPr>
          <w:rFonts w:ascii="Arial" w:eastAsia="Times New Roman" w:hAnsi="Arial" w:cs="Arial"/>
          <w:sz w:val="24"/>
          <w:szCs w:val="24"/>
          <w:lang w:eastAsia="ru-RU"/>
        </w:rPr>
        <w:t>Болотский</w:t>
      </w:r>
      <w:proofErr w:type="spellEnd"/>
      <w:r w:rsidR="00C77F9C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СДК»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Висловский</w:t>
      </w:r>
      <w:proofErr w:type="spellEnd"/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дом культуры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осуществление мер муниципальной поддержки творческих инициатив населения, молодых дарований, работников сферы культуры, организаций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Задача 2.  Создание благоприятных условий для устойчивого развития сферы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Данная задача включает в себя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области на период до 201</w:t>
      </w:r>
      <w:r w:rsidR="00C77F9C" w:rsidRPr="009709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Для решения этой задачи планируется: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муниципальных объектов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реализация мер по развитию информатизации отрасли;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поддержка приоритетных инновационных проектов;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Решение указанных задач и достижение главной цели Программы позволит к 2017 году достигнуть следующих основных результатов: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</w:t>
      </w: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культурного;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развития межнациональных и межрегиональных культурных связей;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муниципального управления и эффективности расходования бюджетных средств;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необходимого уровня эффективности государственно-правового регулирования отрасли;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выравнивание уровня доступности культурных благ независимо от размера доходов, социального статуса и места проживания. Преодоление диспропорций,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вызванных разной степенью обеспеченности населения учреждениями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социокультурную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благоприятных условий для улучшения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культурно-досугового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проводимых социально значимых проектов;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удовлетворение потребностей различных категорий граждан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активном и полноценном отдыхе, приобщении к культурным ценностям.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успешной реализации Программы будут являться: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внедрение эффективного контракта и доведение к 2018 году средней заработной платы работников учреждений культуры до средней заработной платы в регионе.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придания нового современного облика учреждениям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2.3. Показатели достижения целей и решения задач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Система показателей Программы включает взаимодополняющие друг друга индикаторы и цели указанные в 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Состав показателей Программы увязан с основными мероприятиями и позволяет оценить ожидаемые результаты и эффективность ее реализации на период до 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Показатель 1. «Прирост количества культурно-просветительских мероприятий, проведенных организациями культуры по сравнению с 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годом» (в процентах).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демонстрирует создание условий для вовлечения жителей 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в культурную деятельность путем их участия в разнообразных культурно-просветительских мероприятиях, которые проводятся на территории 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 сельсовета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учреждениями культуры (учреждением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культурно-досугового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типа)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Это позволит жителям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ого сельсовета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2. «Удельный вес населения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участвующего в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проводимых муниципальными учреждениями культуры».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Данный показатель позволяет оценивать динамику охвата населения участвующего в </w:t>
      </w:r>
      <w:proofErr w:type="spell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Показатель 3.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в регионе».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Данный показатель позволяет оценивать и совершенствовать поэтапный рост </w:t>
      </w: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Сведения о показателях (индикаторах) Программы и их значениях приведены в Приложении №1 к Программе.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2.4. Сроки и этапы реализации государственной программы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будет осуществляться одним этапом с 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по 2018 годы.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Раздел_03_Обобщ_хка_ОМ_и_ВЦП"/>
      <w:r w:rsidRPr="00970908">
        <w:rPr>
          <w:rFonts w:ascii="Arial" w:eastAsia="Times New Roman" w:hAnsi="Arial" w:cs="Arial"/>
          <w:sz w:val="24"/>
          <w:szCs w:val="24"/>
          <w:lang w:eastAsia="ru-RU"/>
        </w:rPr>
        <w:t>3. Обобщенная характеристика основных мероприятий муниципальной программы и подпрограмм муниципальной программы</w:t>
      </w:r>
      <w:bookmarkEnd w:id="0"/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Программы предполагается реализация основных мероприятий.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следующих основных мероприятий: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поддержка творческих инициатив населения, молодых дарований, а также организаций в сфере культуры;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и развитие творческого потенциала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A1196A" w:rsidRPr="009709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поддержка учреждений, работающих с детьми;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и системы управления в сфере культуры.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Перечень основных мероприятий Программы приведен в Приложении № 2 к Программе.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Раздел_05_Прогноз_свод_пок_ГЗ"/>
      <w:r w:rsidRPr="00970908">
        <w:rPr>
          <w:rFonts w:ascii="Arial" w:eastAsia="Times New Roman" w:hAnsi="Arial" w:cs="Arial"/>
          <w:sz w:val="24"/>
          <w:szCs w:val="24"/>
          <w:lang w:eastAsia="ru-RU"/>
        </w:rPr>
        <w:t>4. Прогноз сводных показателей государственных заданий по этапам реализации государственной программы</w:t>
      </w:r>
      <w:bookmarkEnd w:id="1"/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ведении Администрации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рамках Программы, представлен в Приложении № 3 к Программе.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5.Обоснование объема финансовых ресурсов, необходимых для реализации муниципальной целевой программы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Реализация мероприятий Программы осуществляется за счет средств местного бюджета.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Объем бюджетных ассигнований местного бюджета определен на основе прогнозных оценок расходов и составляет 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1764132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970908" w:rsidRPr="00970908" w:rsidRDefault="00970908" w:rsidP="0097090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2015 год - 597401 рублей;</w:t>
      </w:r>
    </w:p>
    <w:p w:rsidR="00970908" w:rsidRPr="00970908" w:rsidRDefault="00970908" w:rsidP="0097090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2016 год - 485982 рублей</w:t>
      </w:r>
    </w:p>
    <w:p w:rsidR="00970908" w:rsidRDefault="00970908" w:rsidP="0097090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2017 год - 680749 рублей </w:t>
      </w:r>
    </w:p>
    <w:p w:rsidR="00525BE0" w:rsidRPr="00970908" w:rsidRDefault="00525BE0" w:rsidP="009709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период.</w:t>
      </w:r>
      <w:proofErr w:type="gramEnd"/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6. Анализ рисков реализации муниципальной программы и описание мер управления рисками реализации муниципальной программы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Важное значение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Для минимизации воздействия данной группы рисков планируется: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Финансовые риски связаны 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Способами ограничения финансовых рисков выступают: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планирование бюджетных расходов с применением методик оценки эффективности бюджетных расходов.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Административные риски.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формирование эффективной системы управления реализацией Программы;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проведение систематического мониторинга результативности реализации Программы;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регулярная публикация отчетов о ходе реализации Программы;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</w:t>
      </w: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заключение и контроль реализации соглашений о взаимодействии с заинтересованными сторонами;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создание системы мониторингов реализации Программы;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своевременная корректировка мероприятий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Раздел_11_Мет_оц_эфф"/>
      <w:r w:rsidRPr="00970908">
        <w:rPr>
          <w:rFonts w:ascii="Arial" w:eastAsia="Times New Roman" w:hAnsi="Arial" w:cs="Arial"/>
          <w:sz w:val="24"/>
          <w:szCs w:val="24"/>
          <w:lang w:eastAsia="ru-RU"/>
        </w:rPr>
        <w:t>7. Методика оценки эффективности муниципальной программы</w:t>
      </w:r>
      <w:bookmarkEnd w:id="2"/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оценивается по следующим направлениям: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7.1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7"/>
        <w:gridCol w:w="1901"/>
      </w:tblGrid>
      <w:tr w:rsidR="00525BE0" w:rsidRPr="00970908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фактическое использование средств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процентов</w:t>
            </w:r>
          </w:p>
        </w:tc>
      </w:tr>
      <w:tr w:rsidR="00525BE0" w:rsidRPr="00970908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525BE0" w:rsidRPr="00970908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 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7.2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1901"/>
      </w:tblGrid>
      <w:tr w:rsidR="00525BE0" w:rsidRPr="00970908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х</w:t>
            </w:r>
            <w:proofErr w:type="gram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х2……… + х18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процентов</w:t>
            </w:r>
          </w:p>
        </w:tc>
      </w:tr>
      <w:tr w:rsidR="00525BE0" w:rsidRPr="00970908" w:rsidTr="00525B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E0" w:rsidRPr="00970908" w:rsidRDefault="00525BE0" w:rsidP="00C432C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9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525BE0" w:rsidRPr="00970908" w:rsidRDefault="00525BE0" w:rsidP="00C432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 При значении показателя эффективности: 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100 процентов – реализация Программы считается эффективной;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менее 100 процентов – реализация Программы считается неэффективной;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более 100 процентов – реализация Программы считается наиболее эффективной.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8.3.Социально-экономический эффект от реализации Программы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выражается </w:t>
      </w: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укреплении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0908">
        <w:rPr>
          <w:rFonts w:ascii="Arial" w:eastAsia="Times New Roman" w:hAnsi="Arial" w:cs="Arial"/>
          <w:sz w:val="24"/>
          <w:szCs w:val="24"/>
          <w:lang w:eastAsia="ru-RU"/>
        </w:rPr>
        <w:t>увеличении</w:t>
      </w:r>
      <w:proofErr w:type="gramEnd"/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количества творческих дебютов в отрасли.                                                           </w:t>
      </w:r>
    </w:p>
    <w:p w:rsidR="00525BE0" w:rsidRPr="00970908" w:rsidRDefault="00525BE0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D07" w:rsidRPr="00970908" w:rsidRDefault="00355D07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D07" w:rsidRPr="00970908" w:rsidRDefault="00355D07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55D07" w:rsidRPr="00970908" w:rsidSect="0097090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55D07" w:rsidRPr="00970908" w:rsidRDefault="00355D07" w:rsidP="00C43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355D07">
      <w:pPr>
        <w:spacing w:before="100" w:beforeAutospacing="1" w:after="100" w:afterAutospacing="1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355D07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355D07" w:rsidRPr="00970908" w:rsidRDefault="00355D0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70908">
        <w:rPr>
          <w:rFonts w:ascii="Arial" w:hAnsi="Arial" w:cs="Arial"/>
          <w:b/>
          <w:bCs/>
          <w:sz w:val="26"/>
          <w:szCs w:val="26"/>
        </w:rPr>
        <w:t>Сведения о показателях (индикаторах) муниципальной программы и их значениях</w:t>
      </w:r>
    </w:p>
    <w:tbl>
      <w:tblPr>
        <w:tblW w:w="15046" w:type="dxa"/>
        <w:tblInd w:w="-186" w:type="dxa"/>
        <w:tblLayout w:type="fixed"/>
        <w:tblLook w:val="0000"/>
      </w:tblPr>
      <w:tblGrid>
        <w:gridCol w:w="568"/>
        <w:gridCol w:w="5093"/>
        <w:gridCol w:w="1853"/>
        <w:gridCol w:w="1417"/>
        <w:gridCol w:w="1276"/>
        <w:gridCol w:w="1559"/>
        <w:gridCol w:w="1418"/>
        <w:gridCol w:w="1862"/>
      </w:tblGrid>
      <w:tr w:rsidR="00355D07" w:rsidRPr="00970908" w:rsidTr="006D75FF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355D07" w:rsidRPr="00970908" w:rsidRDefault="00355D07" w:rsidP="00B53F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90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70908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97090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7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240" w:after="24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355D07" w:rsidRPr="00970908" w:rsidTr="006D75FF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355D07" w:rsidRPr="00970908" w:rsidTr="006D75F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355D07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</w:t>
            </w:r>
            <w:r w:rsidR="006D75FF" w:rsidRPr="0097090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 годом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355D07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0E53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Удельный вес населения муниципального образования, участвующего (участники и посетители) в </w:t>
            </w:r>
            <w:proofErr w:type="spellStart"/>
            <w:r w:rsidRPr="00970908">
              <w:rPr>
                <w:rFonts w:ascii="Arial" w:eastAsia="Calibri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</w:tr>
      <w:tr w:rsidR="00355D07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0E53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  <w:p w:rsidR="00355D07" w:rsidRPr="00970908" w:rsidRDefault="00355D07" w:rsidP="000E53B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4C1EC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4C1EC6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6D75FF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 xml:space="preserve">Среднее число зрителей на мероприятиях концертной организации (на тысячу </w:t>
            </w:r>
            <w:r w:rsidRPr="00970908">
              <w:rPr>
                <w:rFonts w:ascii="Arial" w:eastAsia="Calibri" w:hAnsi="Arial" w:cs="Arial"/>
                <w:sz w:val="24"/>
                <w:szCs w:val="24"/>
              </w:rPr>
              <w:lastRenderedPageBreak/>
              <w:t>человек)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0,02</w:t>
            </w:r>
          </w:p>
        </w:tc>
      </w:tr>
      <w:tr w:rsidR="006D75FF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4C1EC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0E53B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6D75FF" w:rsidRPr="00970908" w:rsidTr="006D75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FF" w:rsidRPr="00970908" w:rsidRDefault="006D75FF" w:rsidP="000E53BD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355D07" w:rsidRPr="00970908" w:rsidRDefault="00355D07" w:rsidP="00355D07">
      <w:pPr>
        <w:spacing w:before="280" w:after="280" w:line="240" w:lineRule="auto"/>
        <w:rPr>
          <w:rFonts w:ascii="Arial" w:hAnsi="Arial" w:cs="Arial"/>
          <w:sz w:val="24"/>
          <w:szCs w:val="24"/>
        </w:rPr>
      </w:pP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D07" w:rsidRPr="00970908" w:rsidRDefault="00355D07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355D07">
      <w:pPr>
        <w:spacing w:before="100" w:beforeAutospacing="1" w:after="100" w:afterAutospacing="1" w:line="240" w:lineRule="auto"/>
        <w:ind w:left="73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355D07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на 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Перечень основных мероприятий муниципальной целевой программы</w:t>
      </w:r>
    </w:p>
    <w:p w:rsidR="00355D07" w:rsidRPr="00970908" w:rsidRDefault="00355D07" w:rsidP="00355D0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70908">
        <w:rPr>
          <w:rFonts w:ascii="Arial" w:hAnsi="Arial" w:cs="Arial"/>
          <w:b/>
          <w:color w:val="000000"/>
          <w:sz w:val="26"/>
          <w:szCs w:val="26"/>
        </w:rPr>
        <w:t xml:space="preserve">Перечень основных мероприятий </w:t>
      </w:r>
      <w:r w:rsidRPr="00970908">
        <w:rPr>
          <w:rFonts w:ascii="Arial" w:hAnsi="Arial" w:cs="Arial"/>
          <w:b/>
          <w:sz w:val="26"/>
          <w:szCs w:val="26"/>
        </w:rPr>
        <w:t>муниципальной целевой программы</w:t>
      </w:r>
    </w:p>
    <w:p w:rsidR="00355D07" w:rsidRPr="00970908" w:rsidRDefault="00355D07" w:rsidP="00355D07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970908">
        <w:rPr>
          <w:rFonts w:ascii="Arial" w:hAnsi="Arial" w:cs="Arial"/>
          <w:b/>
          <w:sz w:val="26"/>
          <w:szCs w:val="26"/>
        </w:rPr>
        <w:t xml:space="preserve">«Развитие культуры на территории </w:t>
      </w:r>
      <w:r w:rsidR="006023C8" w:rsidRPr="00970908">
        <w:rPr>
          <w:rFonts w:ascii="Arial" w:hAnsi="Arial" w:cs="Arial"/>
          <w:b/>
          <w:sz w:val="26"/>
          <w:szCs w:val="26"/>
        </w:rPr>
        <w:t xml:space="preserve">Нижнеборковского сельсовета </w:t>
      </w:r>
      <w:r w:rsidRPr="00970908">
        <w:rPr>
          <w:rFonts w:ascii="Arial" w:hAnsi="Arial" w:cs="Arial"/>
          <w:b/>
          <w:sz w:val="26"/>
          <w:szCs w:val="26"/>
        </w:rPr>
        <w:t>Горшеченского района Курской области на 201</w:t>
      </w:r>
      <w:r w:rsidR="006D75FF" w:rsidRPr="00970908">
        <w:rPr>
          <w:rFonts w:ascii="Arial" w:hAnsi="Arial" w:cs="Arial"/>
          <w:b/>
          <w:sz w:val="26"/>
          <w:szCs w:val="26"/>
        </w:rPr>
        <w:t>5</w:t>
      </w:r>
      <w:r w:rsidRPr="00970908">
        <w:rPr>
          <w:rFonts w:ascii="Arial" w:hAnsi="Arial" w:cs="Arial"/>
          <w:b/>
          <w:sz w:val="26"/>
          <w:szCs w:val="26"/>
        </w:rPr>
        <w:t>-201</w:t>
      </w:r>
      <w:r w:rsidR="006D75FF" w:rsidRPr="00970908">
        <w:rPr>
          <w:rFonts w:ascii="Arial" w:hAnsi="Arial" w:cs="Arial"/>
          <w:b/>
          <w:sz w:val="26"/>
          <w:szCs w:val="26"/>
        </w:rPr>
        <w:t>7</w:t>
      </w:r>
      <w:r w:rsidRPr="00970908">
        <w:rPr>
          <w:rFonts w:ascii="Arial" w:hAnsi="Arial" w:cs="Arial"/>
          <w:b/>
          <w:sz w:val="26"/>
          <w:szCs w:val="26"/>
        </w:rPr>
        <w:t xml:space="preserve"> годы»</w:t>
      </w:r>
    </w:p>
    <w:p w:rsidR="00355D07" w:rsidRPr="00970908" w:rsidRDefault="00355D07" w:rsidP="00355D0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5046" w:type="dxa"/>
        <w:tblInd w:w="-44" w:type="dxa"/>
        <w:tblLayout w:type="fixed"/>
        <w:tblLook w:val="0000"/>
      </w:tblPr>
      <w:tblGrid>
        <w:gridCol w:w="757"/>
        <w:gridCol w:w="2040"/>
        <w:gridCol w:w="2148"/>
        <w:gridCol w:w="17"/>
        <w:gridCol w:w="1253"/>
        <w:gridCol w:w="1270"/>
        <w:gridCol w:w="2520"/>
        <w:gridCol w:w="2330"/>
        <w:gridCol w:w="2711"/>
      </w:tblGrid>
      <w:tr w:rsidR="00355D07" w:rsidRPr="00970908" w:rsidTr="006D75FF">
        <w:trPr>
          <w:trHeight w:val="675"/>
          <w:tblHeader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Ожидаемый непосредственный результат</w:t>
            </w: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355D07" w:rsidRPr="00970908" w:rsidTr="006D75FF">
        <w:trPr>
          <w:trHeight w:val="846"/>
          <w:tblHeader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1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культуры,</w:t>
            </w:r>
            <w:proofErr w:type="gramStart"/>
            <w:r w:rsidRPr="0097090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70908">
              <w:rPr>
                <w:rFonts w:ascii="Arial" w:hAnsi="Arial" w:cs="Arial"/>
                <w:sz w:val="24"/>
                <w:szCs w:val="24"/>
              </w:rPr>
              <w:t xml:space="preserve"> поддержка сельской культуры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970908" w:rsidRDefault="00355D07" w:rsidP="00B5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Высокий уровень качества и доступности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услуг;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Новый качественный уровень развития бюджетной сети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 xml:space="preserve">Сокращение сети учреждений культуры; 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мероприятиях, проводимых муниципальными учреждениями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среднее число участников клубных формирований в расчете на 1 тыс.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человек населения;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обеспеченность зрительскими местами учреждений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типа в расчете на 1 тыс. человек населения</w:t>
            </w: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Увеличение муниципальной поддержки художественных коллективов и организаций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Выявление  и поддержка одарённых детей и молодёжи.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мастерства.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Частичная утрата уровня  мастерства в различных жанрах художественного творчества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Увеличение количества лауреатов районных, областных и Всероссийских конкурсов.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4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color w:val="000000"/>
                <w:sz w:val="24"/>
                <w:szCs w:val="24"/>
              </w:rPr>
              <w:t>Укрепление единого культурного пространства области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</w:t>
            </w:r>
          </w:p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Углубление и расширение пропаганды лучших образцов отечественной и зарубежной художественной культуры.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Сохранение и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Ограничение к доступу культурных благ для всех групп населения Курской области;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утрата традиций исполнительской культуры в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различных жанрах искусства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Оказывает влияние на число зрителей на 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мероприятиях</w:t>
            </w: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СДК»,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Развитие информационных и коммуникационных технологий в области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укрепление кадрового состава учреждений культуры работниками, имеющими профильное образование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имиджа муниципального образования «</w:t>
            </w:r>
            <w:r w:rsidR="00323937" w:rsidRPr="00970908">
              <w:rPr>
                <w:rFonts w:ascii="Arial" w:hAnsi="Arial" w:cs="Arial"/>
                <w:sz w:val="24"/>
                <w:szCs w:val="24"/>
              </w:rPr>
              <w:t>Нижнеборковский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6D75FF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6</w:t>
            </w:r>
            <w:r w:rsidR="00355D07" w:rsidRPr="009709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СДК», 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Создание эффективной системы управления реализацией муниципальной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программой, эффективное управление отраслью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Улучшение условий обслуживания населения и хранения фондов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Улучшение условий хранения декораций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Реализация в полном объеме мероприятий муниципальной программы «Развитие культуры на территории муниципального образования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 «Нижнеборковский сельсовет» Горшеченского района Курской области на 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5</w:t>
            </w:r>
            <w:r w:rsidRPr="00970908">
              <w:rPr>
                <w:rFonts w:ascii="Arial" w:hAnsi="Arial" w:cs="Arial"/>
                <w:sz w:val="24"/>
                <w:szCs w:val="24"/>
              </w:rPr>
              <w:t>-201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7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годы»,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достижение ее целей и задач;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Повышение качества и доступности муниципальных услуг, оказываемых в сфере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Создание необходимых условий для активизации инновационной деятельности в сфере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Успешно выполненные приоритетные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инновационные проекты;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Повышение эффективности информатизации в отраслях культуры;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качества и количества услуг, оказываемых подведомственными учреждениями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населению области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Снижение спектра оказываемых услуг населению области</w:t>
            </w:r>
            <w:r w:rsidRPr="0097090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Невозможность комитету по культуре Курской области эффективно выполнять свои функции;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нарушение кадровой преемственности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D07" w:rsidRPr="00970908" w:rsidTr="006D75F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355D07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Выделеие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средств на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заработную плату и начисления на выплаты по оплате труда работников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учреждений культуры и муниципальных образований городских и сельских поселений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355D07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Нижнеборковского сельсовета Горшеченского района Курской области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6D75FF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70908">
              <w:rPr>
                <w:rFonts w:ascii="Arial" w:hAnsi="Arial" w:cs="Arial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970908">
              <w:rPr>
                <w:rFonts w:ascii="Arial" w:hAnsi="Arial" w:cs="Arial"/>
                <w:sz w:val="24"/>
                <w:szCs w:val="24"/>
              </w:rPr>
              <w:t xml:space="preserve"> и доведение ее до уровня  средней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заработной платы по Курской области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Низкий уровень оплаты труда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Оказывает влияние на показатели:</w:t>
            </w:r>
          </w:p>
          <w:p w:rsidR="00355D07" w:rsidRPr="00970908" w:rsidRDefault="00355D07" w:rsidP="00B53F2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 xml:space="preserve">отношение среднемесячной номинальной начисленной заработной платы </w:t>
            </w:r>
            <w:r w:rsidRPr="00970908">
              <w:rPr>
                <w:rFonts w:ascii="Arial" w:hAnsi="Arial" w:cs="Arial"/>
                <w:sz w:val="24"/>
                <w:szCs w:val="24"/>
              </w:rPr>
              <w:lastRenderedPageBreak/>
              <w:t>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</w:t>
            </w:r>
          </w:p>
        </w:tc>
      </w:tr>
    </w:tbl>
    <w:p w:rsidR="00EA30D9" w:rsidRPr="00970908" w:rsidRDefault="00EA30D9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EA30D9">
      <w:pPr>
        <w:spacing w:before="100" w:beforeAutospacing="1" w:after="100" w:afterAutospacing="1" w:line="240" w:lineRule="auto"/>
        <w:ind w:left="75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="00EA30D9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355D07" w:rsidRPr="00970908" w:rsidRDefault="00355D07" w:rsidP="00355D07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70908">
        <w:rPr>
          <w:rFonts w:ascii="Arial" w:hAnsi="Arial" w:cs="Arial"/>
          <w:b/>
          <w:bCs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казёнными учреждениями по муниципальной программе </w:t>
      </w:r>
    </w:p>
    <w:tbl>
      <w:tblPr>
        <w:tblW w:w="14988" w:type="dxa"/>
        <w:tblInd w:w="93" w:type="dxa"/>
        <w:tblLayout w:type="fixed"/>
        <w:tblLook w:val="0000"/>
      </w:tblPr>
      <w:tblGrid>
        <w:gridCol w:w="2416"/>
        <w:gridCol w:w="4112"/>
        <w:gridCol w:w="1274"/>
        <w:gridCol w:w="1134"/>
        <w:gridCol w:w="1134"/>
        <w:gridCol w:w="1520"/>
        <w:gridCol w:w="39"/>
        <w:gridCol w:w="1559"/>
        <w:gridCol w:w="1800"/>
      </w:tblGrid>
      <w:tr w:rsidR="00355D07" w:rsidRPr="00970908" w:rsidTr="004C1EC6">
        <w:trPr>
          <w:trHeight w:val="1309"/>
          <w:tblHeader/>
        </w:trPr>
        <w:tc>
          <w:tcPr>
            <w:tcW w:w="6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государственной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  <w:p w:rsidR="00355D07" w:rsidRPr="00970908" w:rsidRDefault="00355D07" w:rsidP="00B53F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4C1EC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на оказание государственной услуги (выполнение работы), тыс. руб.</w:t>
            </w:r>
          </w:p>
        </w:tc>
      </w:tr>
      <w:tr w:rsidR="00355D07" w:rsidRPr="00970908" w:rsidTr="004C1EC6">
        <w:trPr>
          <w:trHeight w:val="375"/>
          <w:tblHeader/>
        </w:trPr>
        <w:tc>
          <w:tcPr>
            <w:tcW w:w="6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55D07" w:rsidRPr="00970908" w:rsidTr="004C1EC6">
        <w:trPr>
          <w:trHeight w:val="375"/>
          <w:tblHeader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D75FF" w:rsidRPr="00970908" w:rsidTr="00C75C91">
        <w:trPr>
          <w:trHeight w:val="571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государственной услуги (работы)</w:t>
            </w: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ее содержание:  </w:t>
            </w:r>
            <w:r w:rsidRPr="009709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b/>
                <w:sz w:val="24"/>
                <w:szCs w:val="24"/>
              </w:rPr>
              <w:t xml:space="preserve">Услуги в сфере </w:t>
            </w:r>
            <w:proofErr w:type="spellStart"/>
            <w:r w:rsidRPr="00970908">
              <w:rPr>
                <w:rFonts w:ascii="Arial" w:eastAsia="Calibri" w:hAnsi="Arial" w:cs="Arial"/>
                <w:b/>
                <w:sz w:val="24"/>
                <w:szCs w:val="24"/>
              </w:rPr>
              <w:t>культурно-досуговой</w:t>
            </w:r>
            <w:proofErr w:type="spellEnd"/>
            <w:r w:rsidRPr="0097090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деятельности и народного творчества </w:t>
            </w:r>
          </w:p>
        </w:tc>
      </w:tr>
      <w:tr w:rsidR="006D75FF" w:rsidRPr="00970908" w:rsidTr="00C75C91">
        <w:trPr>
          <w:trHeight w:val="541"/>
        </w:trPr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0908">
              <w:rPr>
                <w:rFonts w:ascii="Arial" w:eastAsia="Calibri" w:hAnsi="Arial" w:cs="Arial"/>
                <w:sz w:val="24"/>
                <w:szCs w:val="24"/>
              </w:rPr>
              <w:t>Количество мероприятий, единиц</w:t>
            </w:r>
          </w:p>
        </w:tc>
      </w:tr>
      <w:tr w:rsidR="006D75FF" w:rsidRPr="00970908" w:rsidTr="00C75C91">
        <w:trPr>
          <w:trHeight w:val="660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sz w:val="24"/>
                <w:szCs w:val="24"/>
              </w:rPr>
              <w:t>Сохранение и развитие народной культуры и нематериального культурного наследия</w:t>
            </w:r>
          </w:p>
          <w:p w:rsidR="006D75FF" w:rsidRPr="00970908" w:rsidRDefault="006D75FF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5FF" w:rsidRPr="00970908" w:rsidRDefault="006D75FF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509,5</w:t>
            </w:r>
          </w:p>
        </w:tc>
      </w:tr>
    </w:tbl>
    <w:p w:rsidR="00355D07" w:rsidRPr="00970908" w:rsidRDefault="00355D07" w:rsidP="00355D07">
      <w:pPr>
        <w:rPr>
          <w:rFonts w:ascii="Arial" w:hAnsi="Arial" w:cs="Arial"/>
          <w:sz w:val="24"/>
          <w:szCs w:val="24"/>
        </w:rPr>
      </w:pPr>
    </w:p>
    <w:p w:rsidR="00C432CA" w:rsidRPr="00970908" w:rsidRDefault="00C432C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5FF" w:rsidRPr="00970908" w:rsidRDefault="006D75FF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EA30D9">
      <w:pPr>
        <w:spacing w:before="100" w:beforeAutospacing="1" w:after="100" w:afterAutospacing="1" w:line="240" w:lineRule="auto"/>
        <w:ind w:left="822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к Муниципальной целевой программе</w:t>
      </w:r>
      <w:r w:rsidR="00C432C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культуры на территории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 сельсовета</w:t>
      </w:r>
      <w:r w:rsid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0D9"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 района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на 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6D75FF" w:rsidRPr="009709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355D07" w:rsidRPr="00970908" w:rsidRDefault="00355D07" w:rsidP="00355D07">
      <w:pPr>
        <w:spacing w:before="240" w:after="240" w:line="240" w:lineRule="auto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 w:rsidRPr="00970908">
        <w:rPr>
          <w:rFonts w:ascii="Arial" w:hAnsi="Arial" w:cs="Arial"/>
          <w:b/>
          <w:bCs/>
          <w:color w:val="000000"/>
          <w:sz w:val="26"/>
          <w:szCs w:val="26"/>
        </w:rPr>
        <w:t xml:space="preserve">Ресурсное обеспечение реализации муниципальной целевой программы «Развитие культуры на территории </w:t>
      </w:r>
      <w:r w:rsidR="006023C8" w:rsidRPr="00970908">
        <w:rPr>
          <w:rFonts w:ascii="Arial" w:hAnsi="Arial" w:cs="Arial"/>
          <w:b/>
          <w:bCs/>
          <w:color w:val="000000"/>
          <w:sz w:val="26"/>
          <w:szCs w:val="26"/>
        </w:rPr>
        <w:t xml:space="preserve">Нижнеборковского сельсовета </w:t>
      </w:r>
      <w:r w:rsidR="00EA30D9" w:rsidRPr="00970908">
        <w:rPr>
          <w:rFonts w:ascii="Arial" w:hAnsi="Arial" w:cs="Arial"/>
          <w:b/>
          <w:bCs/>
          <w:color w:val="000000"/>
          <w:sz w:val="26"/>
          <w:szCs w:val="26"/>
        </w:rPr>
        <w:t>Горшеченского</w:t>
      </w:r>
      <w:r w:rsidRPr="00970908">
        <w:rPr>
          <w:rFonts w:ascii="Arial" w:hAnsi="Arial" w:cs="Arial"/>
          <w:b/>
          <w:bCs/>
          <w:color w:val="000000"/>
          <w:sz w:val="26"/>
          <w:szCs w:val="26"/>
        </w:rPr>
        <w:t xml:space="preserve"> района Курской области на 201</w:t>
      </w:r>
      <w:r w:rsidR="006D75FF" w:rsidRPr="00970908">
        <w:rPr>
          <w:rFonts w:ascii="Arial" w:hAnsi="Arial" w:cs="Arial"/>
          <w:b/>
          <w:bCs/>
          <w:color w:val="000000"/>
          <w:sz w:val="26"/>
          <w:szCs w:val="26"/>
        </w:rPr>
        <w:t>5</w:t>
      </w:r>
      <w:r w:rsidRPr="00970908">
        <w:rPr>
          <w:rFonts w:ascii="Arial" w:hAnsi="Arial" w:cs="Arial"/>
          <w:b/>
          <w:bCs/>
          <w:color w:val="000000"/>
          <w:sz w:val="26"/>
          <w:szCs w:val="26"/>
        </w:rPr>
        <w:t>-201</w:t>
      </w:r>
      <w:r w:rsidR="006D75FF" w:rsidRPr="00970908">
        <w:rPr>
          <w:rFonts w:ascii="Arial" w:hAnsi="Arial" w:cs="Arial"/>
          <w:b/>
          <w:bCs/>
          <w:color w:val="000000"/>
          <w:sz w:val="26"/>
          <w:szCs w:val="26"/>
        </w:rPr>
        <w:t>7</w:t>
      </w:r>
      <w:r w:rsidRPr="00970908">
        <w:rPr>
          <w:rFonts w:ascii="Arial" w:hAnsi="Arial" w:cs="Arial"/>
          <w:b/>
          <w:bCs/>
          <w:color w:val="000000"/>
          <w:sz w:val="26"/>
          <w:szCs w:val="26"/>
        </w:rPr>
        <w:t xml:space="preserve"> годы» (тыс. руб.)</w:t>
      </w:r>
    </w:p>
    <w:tbl>
      <w:tblPr>
        <w:tblW w:w="14625" w:type="dxa"/>
        <w:tblInd w:w="83" w:type="dxa"/>
        <w:tblLayout w:type="fixed"/>
        <w:tblLook w:val="0000"/>
      </w:tblPr>
      <w:tblGrid>
        <w:gridCol w:w="6971"/>
        <w:gridCol w:w="3969"/>
        <w:gridCol w:w="1275"/>
        <w:gridCol w:w="1276"/>
        <w:gridCol w:w="1134"/>
      </w:tblGrid>
      <w:tr w:rsidR="00355D07" w:rsidRPr="00970908" w:rsidTr="00131578">
        <w:trPr>
          <w:trHeight w:val="1044"/>
          <w:tblHeader/>
        </w:trPr>
        <w:tc>
          <w:tcPr>
            <w:tcW w:w="6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355D07" w:rsidRPr="00970908" w:rsidRDefault="00355D07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55D07" w:rsidRPr="00970908" w:rsidRDefault="00355D07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(руб.), годы </w:t>
            </w:r>
          </w:p>
        </w:tc>
      </w:tr>
      <w:tr w:rsidR="00355D07" w:rsidRPr="00970908" w:rsidTr="00131578">
        <w:trPr>
          <w:trHeight w:val="141"/>
          <w:tblHeader/>
        </w:trPr>
        <w:tc>
          <w:tcPr>
            <w:tcW w:w="6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6D75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6D75FF" w:rsidRPr="009709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55D07" w:rsidRPr="00970908" w:rsidTr="00131578">
        <w:trPr>
          <w:trHeight w:val="468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597401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485982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680749</w:t>
            </w:r>
          </w:p>
        </w:tc>
      </w:tr>
      <w:tr w:rsidR="00355D07" w:rsidRPr="00970908" w:rsidTr="00131578">
        <w:trPr>
          <w:trHeight w:val="998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EA30D9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1.Сохранение и развитие традиционной народной культуры и нематериального культурного наследия муниципального образования «</w:t>
            </w:r>
            <w:r w:rsidR="00EA30D9" w:rsidRPr="00970908">
              <w:rPr>
                <w:rFonts w:ascii="Arial" w:hAnsi="Arial" w:cs="Arial"/>
                <w:color w:val="000000"/>
                <w:sz w:val="24"/>
                <w:szCs w:val="24"/>
              </w:rPr>
              <w:t>Нижнеборковский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EA30D9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МКУК «Нижнеборковский ЦСДК», МКУК «</w:t>
            </w:r>
            <w:proofErr w:type="spellStart"/>
            <w:r w:rsidRPr="00970908">
              <w:rPr>
                <w:rFonts w:ascii="Arial" w:hAnsi="Arial" w:cs="Arial"/>
                <w:sz w:val="24"/>
                <w:szCs w:val="24"/>
              </w:rPr>
              <w:t>Болотский</w:t>
            </w:r>
            <w:proofErr w:type="spellEnd"/>
            <w:r w:rsidRPr="00970908">
              <w:rPr>
                <w:rFonts w:ascii="Arial" w:hAnsi="Arial" w:cs="Arial"/>
                <w:sz w:val="24"/>
                <w:szCs w:val="24"/>
              </w:rPr>
              <w:t xml:space="preserve"> СДК» </w:t>
            </w:r>
          </w:p>
          <w:p w:rsidR="00355D07" w:rsidRPr="00970908" w:rsidRDefault="00355D07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55D07" w:rsidRPr="00970908" w:rsidRDefault="00355D07" w:rsidP="00B53F2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597401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485982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6D75FF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908">
              <w:rPr>
                <w:rFonts w:ascii="Arial" w:hAnsi="Arial" w:cs="Arial"/>
                <w:sz w:val="24"/>
                <w:szCs w:val="24"/>
              </w:rPr>
              <w:t>680749</w:t>
            </w:r>
          </w:p>
        </w:tc>
      </w:tr>
      <w:tr w:rsidR="00355D07" w:rsidRPr="00970908" w:rsidTr="00131578">
        <w:trPr>
          <w:trHeight w:val="559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Развитие традиционной народной культуры, поддержка сельской культуры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5D07" w:rsidRPr="00970908" w:rsidTr="00131578">
        <w:trPr>
          <w:trHeight w:val="695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5D07" w:rsidRPr="00970908" w:rsidTr="00131578">
        <w:trPr>
          <w:trHeight w:val="300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4.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Выявление  и поддержка одарённых детей и молодёжи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5D07" w:rsidRPr="00970908" w:rsidTr="00131578">
        <w:trPr>
          <w:trHeight w:val="300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5.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единого культурного пространства 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5D07" w:rsidRPr="00970908" w:rsidTr="00131578">
        <w:trPr>
          <w:trHeight w:val="300"/>
        </w:trPr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 6.</w:t>
            </w:r>
            <w:r w:rsidRPr="00970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0908">
              <w:rPr>
                <w:rFonts w:ascii="Arial" w:hAnsi="Arial" w:cs="Arial"/>
                <w:color w:val="000000"/>
                <w:sz w:val="24"/>
                <w:szCs w:val="24"/>
              </w:rPr>
              <w:t>Развитие инфраструктуры и системы управления в сфере культуры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D07" w:rsidRPr="00970908" w:rsidRDefault="00355D07" w:rsidP="00B53F2F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94A9C" w:rsidRPr="00970908" w:rsidRDefault="00355D07" w:rsidP="00733BD9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970908">
        <w:rPr>
          <w:rFonts w:ascii="Arial" w:hAnsi="Arial" w:cs="Arial"/>
          <w:bCs/>
          <w:color w:val="000000"/>
          <w:sz w:val="24"/>
          <w:szCs w:val="24"/>
        </w:rPr>
        <w:t>Объемы финансирования подлежат ежегодной корректировке с учетом возможностей средств местного бюджета</w:t>
      </w:r>
      <w:r w:rsidRPr="0097090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D94A9C" w:rsidRPr="00970908" w:rsidSect="00355D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BE0"/>
    <w:rsid w:val="00011093"/>
    <w:rsid w:val="0001162D"/>
    <w:rsid w:val="000E53BD"/>
    <w:rsid w:val="00131578"/>
    <w:rsid w:val="00147675"/>
    <w:rsid w:val="001D73A1"/>
    <w:rsid w:val="00206A65"/>
    <w:rsid w:val="00237974"/>
    <w:rsid w:val="002854B5"/>
    <w:rsid w:val="002E536A"/>
    <w:rsid w:val="00323534"/>
    <w:rsid w:val="00323937"/>
    <w:rsid w:val="00355D07"/>
    <w:rsid w:val="004651FC"/>
    <w:rsid w:val="00472E80"/>
    <w:rsid w:val="004C1EC6"/>
    <w:rsid w:val="00525BE0"/>
    <w:rsid w:val="005A0ED5"/>
    <w:rsid w:val="006023C8"/>
    <w:rsid w:val="00627138"/>
    <w:rsid w:val="006D75FF"/>
    <w:rsid w:val="006E6DC5"/>
    <w:rsid w:val="00733BD9"/>
    <w:rsid w:val="0076438A"/>
    <w:rsid w:val="007871EE"/>
    <w:rsid w:val="007C3191"/>
    <w:rsid w:val="00852176"/>
    <w:rsid w:val="00865EB3"/>
    <w:rsid w:val="008816E7"/>
    <w:rsid w:val="00893C83"/>
    <w:rsid w:val="008C6A10"/>
    <w:rsid w:val="008D3432"/>
    <w:rsid w:val="008F2273"/>
    <w:rsid w:val="00945692"/>
    <w:rsid w:val="00970908"/>
    <w:rsid w:val="009E1272"/>
    <w:rsid w:val="00A1196A"/>
    <w:rsid w:val="00A45941"/>
    <w:rsid w:val="00B51195"/>
    <w:rsid w:val="00B53F2F"/>
    <w:rsid w:val="00BE429B"/>
    <w:rsid w:val="00C432CA"/>
    <w:rsid w:val="00C54BB8"/>
    <w:rsid w:val="00C77F9C"/>
    <w:rsid w:val="00CA3EFA"/>
    <w:rsid w:val="00D73DCA"/>
    <w:rsid w:val="00D74AD2"/>
    <w:rsid w:val="00D94A9C"/>
    <w:rsid w:val="00DD4C9E"/>
    <w:rsid w:val="00E041DE"/>
    <w:rsid w:val="00E56EC9"/>
    <w:rsid w:val="00E65482"/>
    <w:rsid w:val="00EA30D9"/>
    <w:rsid w:val="00F81362"/>
    <w:rsid w:val="00F91DD5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p2">
    <w:name w:val="p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5BE0"/>
  </w:style>
  <w:style w:type="paragraph" w:customStyle="1" w:styleId="p3">
    <w:name w:val="p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BE0"/>
  </w:style>
  <w:style w:type="character" w:customStyle="1" w:styleId="s3">
    <w:name w:val="s3"/>
    <w:basedOn w:val="a0"/>
    <w:rsid w:val="00525BE0"/>
  </w:style>
  <w:style w:type="character" w:customStyle="1" w:styleId="s4">
    <w:name w:val="s4"/>
    <w:basedOn w:val="a0"/>
    <w:rsid w:val="00525BE0"/>
  </w:style>
  <w:style w:type="paragraph" w:customStyle="1" w:styleId="p4">
    <w:name w:val="p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5BE0"/>
  </w:style>
  <w:style w:type="paragraph" w:customStyle="1" w:styleId="p7">
    <w:name w:val="p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5BE0"/>
  </w:style>
  <w:style w:type="paragraph" w:customStyle="1" w:styleId="p9">
    <w:name w:val="p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5BE0"/>
  </w:style>
  <w:style w:type="paragraph" w:customStyle="1" w:styleId="p15">
    <w:name w:val="p1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25BE0"/>
  </w:style>
  <w:style w:type="paragraph" w:customStyle="1" w:styleId="p34">
    <w:name w:val="p3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5BE0"/>
  </w:style>
  <w:style w:type="paragraph" w:customStyle="1" w:styleId="p45">
    <w:name w:val="p4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25BE0"/>
  </w:style>
  <w:style w:type="paragraph" w:customStyle="1" w:styleId="p48">
    <w:name w:val="p4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25BE0"/>
  </w:style>
  <w:style w:type="paragraph" w:customStyle="1" w:styleId="p50">
    <w:name w:val="p5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25BE0"/>
  </w:style>
  <w:style w:type="character" w:styleId="a4">
    <w:name w:val="Hyperlink"/>
    <w:basedOn w:val="a0"/>
    <w:uiPriority w:val="99"/>
    <w:unhideWhenUsed/>
    <w:rsid w:val="0032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bor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26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2014-11-20T05:57:00Z</cp:lastPrinted>
  <dcterms:created xsi:type="dcterms:W3CDTF">2014-02-05T11:05:00Z</dcterms:created>
  <dcterms:modified xsi:type="dcterms:W3CDTF">2014-11-25T13:02:00Z</dcterms:modified>
</cp:coreProperties>
</file>