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7" w:rsidRDefault="00377CC7" w:rsidP="00377CC7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Pr="002C54C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РЕШЕНИЕ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о</w:t>
      </w:r>
      <w:r w:rsidR="001A7AE8">
        <w:rPr>
          <w:rFonts w:ascii="Arial" w:hAnsi="Arial" w:cs="Arial"/>
          <w:b/>
          <w:sz w:val="32"/>
          <w:szCs w:val="32"/>
        </w:rPr>
        <w:t>т 19 февраля 2015 года        №174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BF36DF" w:rsidRDefault="008D5BBC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/>
          <w:bCs/>
          <w:sz w:val="32"/>
          <w:szCs w:val="32"/>
        </w:rPr>
        <w:t>О внесении  измен</w:t>
      </w:r>
      <w:r>
        <w:rPr>
          <w:b/>
          <w:bCs/>
          <w:sz w:val="32"/>
          <w:szCs w:val="32"/>
        </w:rPr>
        <w:t>ений и дополнений в решение</w:t>
      </w:r>
      <w:r w:rsidR="00BF36DF">
        <w:rPr>
          <w:b/>
          <w:bCs/>
          <w:sz w:val="32"/>
          <w:szCs w:val="32"/>
        </w:rPr>
        <w:t xml:space="preserve"> Собрания депутатов Нижнеборковского сельсовета 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годов».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</w:p>
    <w:p w:rsidR="008D5BBC" w:rsidRPr="002C54C1" w:rsidRDefault="008D5BBC" w:rsidP="008D5BBC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>Собрание депутатов Нижнеборковского сельсовета Горшеченского района Курской области РЕШИЛО:</w:t>
      </w:r>
    </w:p>
    <w:p w:rsidR="008D5BBC" w:rsidRPr="00BF36DF" w:rsidRDefault="008D5BBC" w:rsidP="008D5BBC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Cs/>
          <w:sz w:val="24"/>
          <w:szCs w:val="24"/>
        </w:rPr>
        <w:t xml:space="preserve">               Внести в решение Собрания депутатов Нижнеборковского сельсовета Горшеченского райо</w:t>
      </w:r>
      <w:r>
        <w:rPr>
          <w:bCs/>
          <w:sz w:val="24"/>
          <w:szCs w:val="24"/>
        </w:rPr>
        <w:t>на Курской области</w:t>
      </w:r>
      <w:r w:rsidR="00BF36DF">
        <w:rPr>
          <w:bCs/>
          <w:sz w:val="24"/>
          <w:szCs w:val="24"/>
        </w:rPr>
        <w:t xml:space="preserve"> </w:t>
      </w:r>
      <w:r w:rsidR="00BF36DF" w:rsidRPr="00BF36DF">
        <w:rPr>
          <w:bCs/>
          <w:sz w:val="24"/>
          <w:szCs w:val="24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</w:t>
      </w:r>
      <w:r w:rsidR="00BF36DF">
        <w:rPr>
          <w:bCs/>
          <w:sz w:val="24"/>
          <w:szCs w:val="24"/>
        </w:rPr>
        <w:t xml:space="preserve"> </w:t>
      </w:r>
      <w:r w:rsidRPr="002C54C1">
        <w:rPr>
          <w:bCs/>
          <w:sz w:val="24"/>
          <w:szCs w:val="24"/>
        </w:rPr>
        <w:t>следующие изменения и дополнения: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1. Внести изменения в бюджетную р</w:t>
      </w:r>
      <w:r w:rsidR="001A7AE8">
        <w:rPr>
          <w:rFonts w:ascii="Arial" w:hAnsi="Arial" w:cs="Arial"/>
          <w:sz w:val="24"/>
          <w:szCs w:val="24"/>
        </w:rPr>
        <w:t>оспись местного бюджета на 01.03</w:t>
      </w:r>
      <w:r>
        <w:rPr>
          <w:rFonts w:ascii="Arial" w:hAnsi="Arial" w:cs="Arial"/>
          <w:sz w:val="24"/>
          <w:szCs w:val="24"/>
        </w:rPr>
        <w:t>.2015</w:t>
      </w:r>
      <w:r w:rsidRPr="002C54C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1A7AE8">
        <w:rPr>
          <w:rFonts w:ascii="Arial" w:hAnsi="Arial" w:cs="Arial"/>
          <w:b/>
          <w:sz w:val="24"/>
          <w:szCs w:val="24"/>
        </w:rPr>
        <w:t>1546696,26</w:t>
      </w:r>
      <w:r w:rsidRPr="002C54C1">
        <w:rPr>
          <w:rFonts w:ascii="Arial" w:hAnsi="Arial" w:cs="Arial"/>
          <w:sz w:val="24"/>
          <w:szCs w:val="24"/>
        </w:rPr>
        <w:t xml:space="preserve">  руб.</w:t>
      </w:r>
      <w:r>
        <w:rPr>
          <w:rFonts w:ascii="Arial" w:hAnsi="Arial" w:cs="Arial"/>
          <w:sz w:val="24"/>
          <w:szCs w:val="24"/>
        </w:rPr>
        <w:t>,</w:t>
      </w:r>
      <w:r w:rsidRPr="002C54C1">
        <w:rPr>
          <w:rFonts w:ascii="Arial" w:hAnsi="Arial" w:cs="Arial"/>
          <w:sz w:val="24"/>
          <w:szCs w:val="24"/>
        </w:rPr>
        <w:t xml:space="preserve"> расходам </w:t>
      </w:r>
      <w:r w:rsidR="001A7AE8">
        <w:rPr>
          <w:rFonts w:ascii="Arial" w:hAnsi="Arial" w:cs="Arial"/>
          <w:b/>
          <w:sz w:val="24"/>
          <w:szCs w:val="24"/>
        </w:rPr>
        <w:t>2019049,26</w:t>
      </w:r>
      <w:r w:rsidRPr="002C54C1">
        <w:rPr>
          <w:rFonts w:ascii="Arial" w:hAnsi="Arial" w:cs="Arial"/>
          <w:sz w:val="24"/>
          <w:szCs w:val="24"/>
        </w:rPr>
        <w:t xml:space="preserve"> руб. (</w:t>
      </w:r>
      <w:proofErr w:type="gramStart"/>
      <w:r w:rsidRPr="002C54C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54C1">
        <w:rPr>
          <w:rFonts w:ascii="Arial" w:hAnsi="Arial" w:cs="Arial"/>
          <w:sz w:val="24"/>
          <w:szCs w:val="24"/>
        </w:rPr>
        <w:t xml:space="preserve">). </w:t>
      </w: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 2. Настоящее решение вступает в силу с момента официального обнародования.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Глава Нижнеборковского сельсовета                                                А.Н.Часовских</w:t>
      </w: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  <w:sectPr w:rsidR="001A7AE8" w:rsidSect="00BF6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БЮДЖЕТНАЯ РОСПИСЬ МЕСТНОГО БЮДЖДЕТА НА 1 марта 2015г.</w:t>
      </w: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</w:pP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АДМИНИСТРАЦИИ НИЖНЕБОРКОВСКОГО СЕЛЬСОВЕТА</w:t>
      </w:r>
    </w:p>
    <w:p w:rsidR="001A7AE8" w:rsidRDefault="001A7AE8" w:rsidP="001A7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7AE8" w:rsidRDefault="001A7AE8" w:rsidP="001A7A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УТВЕРЖДЕНО:</w:t>
      </w:r>
    </w:p>
    <w:p w:rsidR="001A7AE8" w:rsidRDefault="001A7AE8" w:rsidP="001A7A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администрации:</w:t>
      </w:r>
    </w:p>
    <w:p w:rsidR="001A7AE8" w:rsidRDefault="001A7AE8" w:rsidP="001A7AE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Часовских А.Н.</w:t>
      </w:r>
    </w:p>
    <w:p w:rsidR="001A7AE8" w:rsidRDefault="001A7AE8" w:rsidP="001A7AE8">
      <w:pPr>
        <w:jc w:val="center"/>
        <w:rPr>
          <w:sz w:val="24"/>
          <w:szCs w:val="24"/>
        </w:rPr>
      </w:pPr>
    </w:p>
    <w:p w:rsidR="001A7AE8" w:rsidRDefault="001A7AE8" w:rsidP="001A7AE8">
      <w:pPr>
        <w:pStyle w:val="a9"/>
        <w:rPr>
          <w:b/>
          <w:szCs w:val="24"/>
          <w:lang w:val="ru-RU"/>
        </w:rPr>
      </w:pPr>
      <w:r>
        <w:rPr>
          <w:b/>
          <w:szCs w:val="24"/>
          <w:lang w:val="ru-RU"/>
        </w:rPr>
        <w:t>ДОХОДЫ</w:t>
      </w:r>
    </w:p>
    <w:tbl>
      <w:tblPr>
        <w:tblStyle w:val="a4"/>
        <w:tblW w:w="0" w:type="auto"/>
        <w:tblLayout w:type="fixed"/>
        <w:tblLook w:val="01E0"/>
      </w:tblPr>
      <w:tblGrid>
        <w:gridCol w:w="2860"/>
        <w:gridCol w:w="5528"/>
        <w:gridCol w:w="1440"/>
        <w:gridCol w:w="1260"/>
        <w:gridCol w:w="1156"/>
        <w:gridCol w:w="1674"/>
        <w:gridCol w:w="1490"/>
      </w:tblGrid>
      <w:tr w:rsidR="001A7AE8" w:rsidTr="001A7AE8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1A7AE8" w:rsidTr="001A7AE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Default="001A7AE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Default="001A7AE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Default="001A7AE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716579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179140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106653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26664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  <w:lang w:val="en-US"/>
              </w:rPr>
              <w:t>02010011000110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26664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Единый с/</w:t>
            </w:r>
            <w:proofErr w:type="spellStart"/>
            <w:r>
              <w:rPr>
                <w:b w:val="0"/>
                <w:szCs w:val="24"/>
              </w:rPr>
              <w:t>х</w:t>
            </w:r>
            <w:proofErr w:type="spellEnd"/>
            <w:r>
              <w:rPr>
                <w:b w:val="0"/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10503010011000110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Единый с/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10503010012000110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Единый с/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591883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147956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10601000000000000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13817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имущество физ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иц зачисляемый в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13817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10606000000000110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134139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spellEnd"/>
            <w:proofErr w:type="gramEnd"/>
            <w:r>
              <w:rPr>
                <w:szCs w:val="24"/>
              </w:rPr>
              <w:t xml:space="preserve"> 1 п.1 ст.394 НК РФ , зачисляемый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86853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spellEnd"/>
            <w:proofErr w:type="gramEnd"/>
            <w:r>
              <w:rPr>
                <w:szCs w:val="24"/>
              </w:rPr>
              <w:t xml:space="preserve"> 2 п.1 ст.394 НК РФ , зачисляемый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47286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11100000000000000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11105025100000120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Доходы от сдачи в аренду имущества находящегося 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Итого финансовая 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830117,26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278267,26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183949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183952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666556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20203000000000151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</w:pPr>
            <w:r>
              <w:rPr>
                <w:b/>
                <w:sz w:val="24"/>
                <w:szCs w:val="24"/>
              </w:rPr>
              <w:t>17313</w:t>
            </w:r>
          </w:p>
        </w:tc>
      </w:tr>
      <w:tr w:rsidR="001A7AE8" w:rsidTr="001A7AE8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20203015100000151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17313</w:t>
            </w:r>
          </w:p>
        </w:tc>
      </w:tr>
      <w:tr w:rsidR="001A7AE8" w:rsidTr="001A7AE8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en-US"/>
              </w:rPr>
              <w:t>4000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  <w:p w:rsidR="001A7AE8" w:rsidRDefault="001A7AE8">
            <w:pPr>
              <w:pStyle w:val="1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lang w:val="en-US"/>
              </w:rPr>
            </w:pPr>
          </w:p>
        </w:tc>
      </w:tr>
      <w:tr w:rsidR="001A7AE8" w:rsidTr="001A7AE8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2020</w:t>
            </w:r>
            <w:r>
              <w:rPr>
                <w:sz w:val="24"/>
                <w:szCs w:val="24"/>
                <w:lang w:val="en-US"/>
              </w:rPr>
              <w:t>40141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7AE8" w:rsidTr="001A7AE8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1546696,26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457420,26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</w:tr>
      <w:tr w:rsidR="001A7AE8" w:rsidTr="001A7AE8">
        <w:trPr>
          <w:trHeight w:val="70"/>
        </w:trPr>
        <w:tc>
          <w:tcPr>
            <w:tcW w:w="15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AE8" w:rsidRDefault="001A7AE8">
            <w:pPr>
              <w:rPr>
                <w:b/>
                <w:sz w:val="24"/>
                <w:szCs w:val="24"/>
              </w:rPr>
            </w:pPr>
          </w:p>
        </w:tc>
      </w:tr>
    </w:tbl>
    <w:p w:rsidR="001A7AE8" w:rsidRDefault="001A7AE8" w:rsidP="001A7AE8">
      <w:pPr>
        <w:rPr>
          <w:sz w:val="24"/>
          <w:szCs w:val="20"/>
        </w:rPr>
      </w:pPr>
    </w:p>
    <w:p w:rsidR="001A7AE8" w:rsidRDefault="001A7AE8" w:rsidP="001A7AE8">
      <w:pPr>
        <w:rPr>
          <w:sz w:val="24"/>
        </w:rPr>
      </w:pPr>
    </w:p>
    <w:p w:rsidR="001A7AE8" w:rsidRDefault="001A7AE8" w:rsidP="001A7AE8">
      <w:pPr>
        <w:rPr>
          <w:sz w:val="24"/>
        </w:rPr>
      </w:pPr>
    </w:p>
    <w:p w:rsidR="001A7AE8" w:rsidRDefault="001A7AE8" w:rsidP="001A7AE8">
      <w:pPr>
        <w:rPr>
          <w:sz w:val="24"/>
        </w:rPr>
      </w:pPr>
    </w:p>
    <w:p w:rsidR="001A7AE8" w:rsidRDefault="001A7AE8" w:rsidP="001A7AE8">
      <w:pPr>
        <w:rPr>
          <w:sz w:val="24"/>
          <w:lang w:val="en-US"/>
        </w:rPr>
      </w:pPr>
    </w:p>
    <w:p w:rsidR="001A7AE8" w:rsidRDefault="001A7AE8" w:rsidP="001A7AE8">
      <w:pPr>
        <w:rPr>
          <w:sz w:val="24"/>
          <w:lang w:val="en-US"/>
        </w:rPr>
      </w:pPr>
    </w:p>
    <w:p w:rsidR="001A7AE8" w:rsidRDefault="001A7AE8" w:rsidP="001A7AE8">
      <w:pPr>
        <w:rPr>
          <w:sz w:val="24"/>
          <w:lang w:val="en-US"/>
        </w:rPr>
      </w:pPr>
    </w:p>
    <w:p w:rsidR="001A7AE8" w:rsidRDefault="001A7AE8" w:rsidP="001A7AE8">
      <w:pPr>
        <w:rPr>
          <w:sz w:val="24"/>
          <w:lang w:val="en-US"/>
        </w:rPr>
      </w:pPr>
    </w:p>
    <w:p w:rsidR="001A7AE8" w:rsidRDefault="001A7AE8" w:rsidP="001A7AE8">
      <w:pPr>
        <w:rPr>
          <w:sz w:val="24"/>
        </w:rPr>
      </w:pPr>
    </w:p>
    <w:p w:rsidR="001A7AE8" w:rsidRDefault="001A7AE8" w:rsidP="001A7AE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Расходы</w:t>
      </w:r>
    </w:p>
    <w:tbl>
      <w:tblPr>
        <w:tblStyle w:val="a4"/>
        <w:tblW w:w="0" w:type="auto"/>
        <w:tblLayout w:type="fixed"/>
        <w:tblLook w:val="01E0"/>
      </w:tblPr>
      <w:tblGrid>
        <w:gridCol w:w="1242"/>
        <w:gridCol w:w="15"/>
        <w:gridCol w:w="1191"/>
        <w:gridCol w:w="1346"/>
        <w:gridCol w:w="1843"/>
        <w:gridCol w:w="2931"/>
        <w:gridCol w:w="1605"/>
        <w:gridCol w:w="1275"/>
        <w:gridCol w:w="1134"/>
        <w:gridCol w:w="1134"/>
        <w:gridCol w:w="1418"/>
      </w:tblGrid>
      <w:tr w:rsidR="001A7AE8" w:rsidTr="001A7AE8"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1A7AE8" w:rsidTr="001A7AE8">
        <w:trPr>
          <w:trHeight w:val="43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статья</w:t>
            </w: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1A7AE8" w:rsidTr="001A7AE8">
        <w:trPr>
          <w:trHeight w:val="19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outlineLvl w:val="0"/>
            </w:pPr>
            <w:r>
              <w:rPr>
                <w:b w:val="0"/>
              </w:rPr>
              <w:t>Должностное лицо-всего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</w:tr>
      <w:tr w:rsidR="001A7AE8" w:rsidTr="001A7AE8">
        <w:trPr>
          <w:trHeight w:val="34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  <w:lang w:val="en-US"/>
              </w:rPr>
            </w:pPr>
          </w:p>
          <w:p w:rsidR="001A7AE8" w:rsidRDefault="001A7AE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pStyle w:val="1"/>
              <w:outlineLvl w:val="0"/>
            </w:pPr>
          </w:p>
          <w:p w:rsidR="001A7AE8" w:rsidRDefault="001A7AE8">
            <w:pPr>
              <w:pStyle w:val="1"/>
              <w:outlineLvl w:val="0"/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  <w:p w:rsidR="001A7AE8" w:rsidRDefault="001A7AE8"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49500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outlineLvl w:val="0"/>
            </w:pPr>
            <w:r>
              <w:t xml:space="preserve">Начисление </w:t>
            </w:r>
            <w:proofErr w:type="gramStart"/>
            <w:r>
              <w:t>на</w:t>
            </w:r>
            <w:proofErr w:type="gramEnd"/>
            <w:r>
              <w:t xml:space="preserve"> о. 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14950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pStyle w:val="1"/>
              <w:outlineLvl w:val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</w:tr>
      <w:tr w:rsidR="001A7AE8" w:rsidTr="001A7AE8">
        <w:trPr>
          <w:trHeight w:val="22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outlineLvl w:val="0"/>
            </w:pPr>
            <w:r>
              <w:rPr>
                <w:b w:val="0"/>
              </w:rPr>
              <w:t>Аппарат-всего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</w:tr>
      <w:tr w:rsidR="001A7AE8" w:rsidTr="001A7AE8">
        <w:trPr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outlineLvl w:val="0"/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 xml:space="preserve">Начисление на оплату </w:t>
            </w:r>
            <w:r>
              <w:rPr>
                <w:sz w:val="24"/>
              </w:rPr>
              <w:lastRenderedPageBreak/>
              <w:t>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outlineLvl w:val="0"/>
            </w:pPr>
            <w: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</w:tr>
      <w:tr w:rsidR="001A7AE8" w:rsidTr="001A7AE8">
        <w:trPr>
          <w:trHeight w:val="5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rPr>
                <w:sz w:val="24"/>
              </w:rPr>
            </w:pPr>
          </w:p>
          <w:p w:rsidR="001A7AE8" w:rsidRDefault="001A7AE8">
            <w:pPr>
              <w:rPr>
                <w:b/>
                <w:sz w:val="24"/>
              </w:rPr>
            </w:pPr>
          </w:p>
          <w:p w:rsidR="001A7AE8" w:rsidRDefault="001A7AE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1A7AE8" w:rsidRDefault="001A7AE8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1A7AE8" w:rsidRDefault="001A7AE8">
            <w:pPr>
              <w:tabs>
                <w:tab w:val="left" w:pos="58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Другие </w:t>
            </w:r>
            <w:proofErr w:type="spellStart"/>
            <w:r>
              <w:rPr>
                <w:b/>
                <w:sz w:val="24"/>
              </w:rPr>
              <w:t>общег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опросы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rPr>
                <w:b/>
                <w:sz w:val="24"/>
                <w:szCs w:val="24"/>
              </w:rPr>
            </w:pPr>
          </w:p>
          <w:p w:rsidR="001A7AE8" w:rsidRDefault="001A7AE8">
            <w:pPr>
              <w:rPr>
                <w:b/>
                <w:sz w:val="24"/>
                <w:szCs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</w:tr>
      <w:tr w:rsidR="001A7AE8" w:rsidTr="001A7AE8">
        <w:trPr>
          <w:trHeight w:val="69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8560</w:t>
            </w: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1A7AE8" w:rsidTr="001A7AE8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</w:p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Гражданская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0311415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1121423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Другие вопросы в области национальной экономии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0511434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250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050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Жилищное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Коммунальное хозяйств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уличное </w:t>
            </w:r>
            <w:proofErr w:type="spellStart"/>
            <w:r>
              <w:rPr>
                <w:sz w:val="24"/>
              </w:rPr>
              <w:t>осв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A7AE8" w:rsidTr="001A7AE8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pStyle w:val="1"/>
              <w:outlineLvl w:val="0"/>
            </w:pPr>
            <w:r>
              <w:rPr>
                <w:b w:val="0"/>
              </w:rPr>
              <w:t>СДК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157756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157757</w:t>
            </w:r>
          </w:p>
        </w:tc>
      </w:tr>
      <w:tr w:rsidR="001A7AE8" w:rsidTr="001A7AE8">
        <w:trPr>
          <w:trHeight w:val="25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pStyle w:val="1"/>
              <w:outlineLvl w:val="0"/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106354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106355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</w:tr>
      <w:tr w:rsidR="001A7AE8" w:rsidTr="001A7AE8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</w:tr>
      <w:tr w:rsidR="001A7AE8" w:rsidTr="001A7AE8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E8" w:rsidRDefault="001A7A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color w:val="FFFF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color w:val="FFFF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color w:val="FFFF00"/>
              </w:rPr>
            </w:pP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0221445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</w:tr>
      <w:tr w:rsidR="001A7AE8" w:rsidTr="001A7AE8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rPr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8" w:rsidRDefault="001A7AE8">
            <w:pPr>
              <w:jc w:val="center"/>
            </w:pPr>
          </w:p>
        </w:tc>
      </w:tr>
      <w:tr w:rsidR="001A7AE8" w:rsidTr="001A7AE8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1A7AE8" w:rsidRDefault="001A7AE8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2019049,26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AE8" w:rsidRDefault="001A7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</w:tr>
    </w:tbl>
    <w:p w:rsidR="008D5BBC" w:rsidRPr="002C54C1" w:rsidRDefault="008D5BBC" w:rsidP="008D5BBC">
      <w:pPr>
        <w:pStyle w:val="ConsNormal"/>
        <w:widowControl/>
        <w:ind w:right="0" w:firstLine="540"/>
        <w:jc w:val="center"/>
        <w:rPr>
          <w:b/>
          <w:bCs/>
          <w:sz w:val="24"/>
          <w:szCs w:val="24"/>
        </w:rPr>
      </w:pPr>
    </w:p>
    <w:p w:rsidR="001A7AE8" w:rsidRDefault="001A7AE8" w:rsidP="001B6592">
      <w:pPr>
        <w:spacing w:before="100" w:beforeAutospacing="1" w:after="0" w:line="240" w:lineRule="auto"/>
        <w:ind w:right="-1"/>
        <w:contextualSpacing/>
        <w:rPr>
          <w:rFonts w:ascii="Arial" w:hAnsi="Arial" w:cs="Arial"/>
          <w:b/>
          <w:sz w:val="32"/>
          <w:szCs w:val="32"/>
        </w:rPr>
        <w:sectPr w:rsidR="001A7AE8" w:rsidSect="001A7A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730C" w:rsidRDefault="0000730C" w:rsidP="0000730C">
      <w:pPr>
        <w:spacing w:after="0" w:line="240" w:lineRule="auto"/>
        <w:ind w:right="-1"/>
        <w:contextualSpacing/>
        <w:rPr>
          <w:rFonts w:ascii="Arial" w:hAnsi="Arial" w:cs="Arial"/>
          <w:b/>
          <w:sz w:val="32"/>
          <w:szCs w:val="32"/>
        </w:rPr>
        <w:sectPr w:rsidR="0000730C" w:rsidSect="000073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7CC7" w:rsidRDefault="00377CC7" w:rsidP="001B6592">
      <w:pPr>
        <w:ind w:left="-539"/>
        <w:contextualSpacing/>
        <w:rPr>
          <w:rFonts w:ascii="Arial" w:hAnsi="Arial" w:cs="Arial"/>
          <w:sz w:val="24"/>
          <w:szCs w:val="24"/>
        </w:rPr>
      </w:pPr>
    </w:p>
    <w:sectPr w:rsidR="00377CC7" w:rsidSect="00D8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2D94F482"/>
    <w:lvl w:ilvl="0" w:tplc="BD90D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97A82"/>
    <w:multiLevelType w:val="hybridMultilevel"/>
    <w:tmpl w:val="5BEE17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0132933"/>
    <w:multiLevelType w:val="hybridMultilevel"/>
    <w:tmpl w:val="2164547A"/>
    <w:lvl w:ilvl="0" w:tplc="8724F58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F0AE9"/>
    <w:multiLevelType w:val="hybridMultilevel"/>
    <w:tmpl w:val="4D4E06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5274949"/>
    <w:multiLevelType w:val="hybridMultilevel"/>
    <w:tmpl w:val="C794130A"/>
    <w:lvl w:ilvl="0" w:tplc="C0EEE7B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715"/>
    <w:rsid w:val="0000679D"/>
    <w:rsid w:val="0000730C"/>
    <w:rsid w:val="00011093"/>
    <w:rsid w:val="0005125C"/>
    <w:rsid w:val="00090D32"/>
    <w:rsid w:val="000A450F"/>
    <w:rsid w:val="000D3FD8"/>
    <w:rsid w:val="00116D50"/>
    <w:rsid w:val="00140C1E"/>
    <w:rsid w:val="00150F1C"/>
    <w:rsid w:val="00152AF7"/>
    <w:rsid w:val="001A4F26"/>
    <w:rsid w:val="001A7AE8"/>
    <w:rsid w:val="001B6592"/>
    <w:rsid w:val="001D2E80"/>
    <w:rsid w:val="001E405E"/>
    <w:rsid w:val="001F32EF"/>
    <w:rsid w:val="0020519B"/>
    <w:rsid w:val="00237974"/>
    <w:rsid w:val="002568C0"/>
    <w:rsid w:val="00261CE1"/>
    <w:rsid w:val="002854B5"/>
    <w:rsid w:val="002A2A23"/>
    <w:rsid w:val="00325AC8"/>
    <w:rsid w:val="00331E60"/>
    <w:rsid w:val="00377CC7"/>
    <w:rsid w:val="00397DD9"/>
    <w:rsid w:val="00401715"/>
    <w:rsid w:val="00417A85"/>
    <w:rsid w:val="0042250A"/>
    <w:rsid w:val="004439F2"/>
    <w:rsid w:val="004A1C8E"/>
    <w:rsid w:val="004C04CD"/>
    <w:rsid w:val="004E7482"/>
    <w:rsid w:val="005113FE"/>
    <w:rsid w:val="00516D9B"/>
    <w:rsid w:val="00530A12"/>
    <w:rsid w:val="005318F9"/>
    <w:rsid w:val="0054587B"/>
    <w:rsid w:val="005623A0"/>
    <w:rsid w:val="005A0ED5"/>
    <w:rsid w:val="005A6CE3"/>
    <w:rsid w:val="005C4507"/>
    <w:rsid w:val="00605535"/>
    <w:rsid w:val="006752C2"/>
    <w:rsid w:val="00690ACD"/>
    <w:rsid w:val="00735CB1"/>
    <w:rsid w:val="007871EE"/>
    <w:rsid w:val="007A354A"/>
    <w:rsid w:val="00804634"/>
    <w:rsid w:val="00834C3C"/>
    <w:rsid w:val="00865EB3"/>
    <w:rsid w:val="00873B4E"/>
    <w:rsid w:val="008D3432"/>
    <w:rsid w:val="008D5BBC"/>
    <w:rsid w:val="00995056"/>
    <w:rsid w:val="00995704"/>
    <w:rsid w:val="009D23D5"/>
    <w:rsid w:val="00A45941"/>
    <w:rsid w:val="00AA57A4"/>
    <w:rsid w:val="00B04AA3"/>
    <w:rsid w:val="00BC7280"/>
    <w:rsid w:val="00BF36DF"/>
    <w:rsid w:val="00C378F8"/>
    <w:rsid w:val="00C37DCB"/>
    <w:rsid w:val="00C52CC1"/>
    <w:rsid w:val="00C645C0"/>
    <w:rsid w:val="00CB064B"/>
    <w:rsid w:val="00D37901"/>
    <w:rsid w:val="00D856D7"/>
    <w:rsid w:val="00D94A9C"/>
    <w:rsid w:val="00DA6871"/>
    <w:rsid w:val="00DD4C9E"/>
    <w:rsid w:val="00E261F0"/>
    <w:rsid w:val="00EB4DBB"/>
    <w:rsid w:val="00F01A9E"/>
    <w:rsid w:val="00F051D4"/>
    <w:rsid w:val="00F43BBD"/>
    <w:rsid w:val="00F519F5"/>
    <w:rsid w:val="00F948DA"/>
    <w:rsid w:val="00FA0D41"/>
    <w:rsid w:val="00FD0E39"/>
    <w:rsid w:val="00FF2AC8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</w:style>
  <w:style w:type="paragraph" w:styleId="1">
    <w:name w:val="heading 1"/>
    <w:basedOn w:val="a"/>
    <w:next w:val="a"/>
    <w:link w:val="10"/>
    <w:qFormat/>
    <w:rsid w:val="008D5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5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rsid w:val="0040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0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7A35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2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2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5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Знак"/>
    <w:link w:val="a7"/>
    <w:locked/>
    <w:rsid w:val="008D5BBC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D5BBC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link w:val="a7"/>
    <w:uiPriority w:val="99"/>
    <w:semiHidden/>
    <w:rsid w:val="008D5BBC"/>
    <w:rPr>
      <w:rFonts w:ascii="Consolas" w:hAnsi="Consolas"/>
      <w:sz w:val="21"/>
      <w:szCs w:val="21"/>
    </w:rPr>
  </w:style>
  <w:style w:type="paragraph" w:customStyle="1" w:styleId="msonormalcxspmiddle">
    <w:name w:val="msonormalcxspmiddle"/>
    <w:basedOn w:val="a"/>
    <w:rsid w:val="008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5B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5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1A7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rsid w:val="001A7AE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677B-6064-47B2-805C-FBD52C39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2015-02-11T13:46:00Z</cp:lastPrinted>
  <dcterms:created xsi:type="dcterms:W3CDTF">2013-06-26T04:27:00Z</dcterms:created>
  <dcterms:modified xsi:type="dcterms:W3CDTF">2015-03-16T06:50:00Z</dcterms:modified>
</cp:coreProperties>
</file>