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0A" w:rsidRPr="00AD0A0A" w:rsidRDefault="00AD0A0A" w:rsidP="00AD0A0A">
      <w:pPr>
        <w:spacing w:before="100" w:beforeAutospacing="1" w:after="100" w:afterAutospacing="1" w:line="240" w:lineRule="auto"/>
        <w:contextualSpacing/>
        <w:jc w:val="center"/>
        <w:rPr>
          <w:rFonts w:ascii="Arial" w:eastAsia="Times New Roman" w:hAnsi="Arial" w:cs="Arial"/>
          <w:b/>
          <w:sz w:val="32"/>
          <w:szCs w:val="32"/>
          <w:lang w:eastAsia="ru-RU"/>
        </w:rPr>
      </w:pPr>
      <w:r w:rsidRPr="00AD0A0A">
        <w:rPr>
          <w:rFonts w:ascii="Arial" w:eastAsia="Times New Roman" w:hAnsi="Arial" w:cs="Arial"/>
          <w:b/>
          <w:sz w:val="32"/>
          <w:szCs w:val="32"/>
          <w:lang w:eastAsia="ru-RU"/>
        </w:rPr>
        <w:t xml:space="preserve">СОБРАНИЕ ДЕПУТАТОВ </w:t>
      </w:r>
    </w:p>
    <w:p w:rsidR="00AD0A0A" w:rsidRPr="00AD0A0A" w:rsidRDefault="00AD0A0A" w:rsidP="00AD0A0A">
      <w:pPr>
        <w:spacing w:before="100" w:beforeAutospacing="1" w:after="100" w:afterAutospacing="1" w:line="240" w:lineRule="auto"/>
        <w:contextualSpacing/>
        <w:jc w:val="center"/>
        <w:rPr>
          <w:rFonts w:ascii="Arial" w:eastAsia="Times New Roman" w:hAnsi="Arial" w:cs="Arial"/>
          <w:b/>
          <w:sz w:val="32"/>
          <w:szCs w:val="32"/>
          <w:lang w:eastAsia="ru-RU"/>
        </w:rPr>
      </w:pPr>
      <w:r w:rsidRPr="00AD0A0A">
        <w:rPr>
          <w:rFonts w:ascii="Arial" w:eastAsia="Times New Roman" w:hAnsi="Arial" w:cs="Arial"/>
          <w:b/>
          <w:sz w:val="32"/>
          <w:szCs w:val="32"/>
          <w:lang w:eastAsia="ru-RU"/>
        </w:rPr>
        <w:t>НИЖНЕБОРКОВСКОГО СЕЛЬСОВЕТА</w:t>
      </w:r>
    </w:p>
    <w:p w:rsidR="00AD0A0A" w:rsidRPr="00AD0A0A" w:rsidRDefault="00AD0A0A" w:rsidP="00AD0A0A">
      <w:pPr>
        <w:spacing w:before="100" w:beforeAutospacing="1" w:after="100" w:afterAutospacing="1" w:line="240" w:lineRule="auto"/>
        <w:contextualSpacing/>
        <w:jc w:val="center"/>
        <w:rPr>
          <w:rFonts w:ascii="Arial" w:eastAsia="Times New Roman" w:hAnsi="Arial" w:cs="Arial"/>
          <w:b/>
          <w:sz w:val="32"/>
          <w:szCs w:val="32"/>
          <w:lang w:eastAsia="ru-RU"/>
        </w:rPr>
      </w:pPr>
      <w:r w:rsidRPr="00AD0A0A">
        <w:rPr>
          <w:rFonts w:ascii="Arial" w:eastAsia="Times New Roman" w:hAnsi="Arial" w:cs="Arial"/>
          <w:b/>
          <w:sz w:val="32"/>
          <w:szCs w:val="32"/>
          <w:lang w:eastAsia="ru-RU"/>
        </w:rPr>
        <w:t xml:space="preserve"> ГОРШЕЧЕНСКОГО РАЙОНА КУРСКОЙ ОБЛАСТИ</w:t>
      </w:r>
    </w:p>
    <w:p w:rsidR="00AD0A0A" w:rsidRPr="00AD0A0A" w:rsidRDefault="00AD0A0A" w:rsidP="00AD0A0A">
      <w:pPr>
        <w:spacing w:before="100" w:beforeAutospacing="1" w:after="100" w:afterAutospacing="1" w:line="240" w:lineRule="auto"/>
        <w:contextualSpacing/>
        <w:jc w:val="center"/>
        <w:rPr>
          <w:rFonts w:ascii="Arial" w:eastAsia="Times New Roman" w:hAnsi="Arial" w:cs="Arial"/>
          <w:b/>
          <w:sz w:val="32"/>
          <w:szCs w:val="32"/>
          <w:lang w:eastAsia="ru-RU"/>
        </w:rPr>
      </w:pPr>
    </w:p>
    <w:p w:rsidR="00AD0A0A" w:rsidRPr="00AD0A0A" w:rsidRDefault="00AD0A0A" w:rsidP="00AD0A0A">
      <w:pPr>
        <w:spacing w:before="100" w:beforeAutospacing="1" w:after="100" w:afterAutospacing="1" w:line="240" w:lineRule="auto"/>
        <w:contextualSpacing/>
        <w:jc w:val="center"/>
        <w:rPr>
          <w:rFonts w:ascii="Arial" w:eastAsia="Times New Roman" w:hAnsi="Arial" w:cs="Arial"/>
          <w:b/>
          <w:sz w:val="32"/>
          <w:szCs w:val="32"/>
          <w:lang w:eastAsia="ru-RU"/>
        </w:rPr>
      </w:pPr>
      <w:r w:rsidRPr="00AD0A0A">
        <w:rPr>
          <w:rFonts w:ascii="Arial" w:eastAsia="Times New Roman" w:hAnsi="Arial" w:cs="Arial"/>
          <w:b/>
          <w:sz w:val="32"/>
          <w:szCs w:val="32"/>
          <w:lang w:eastAsia="ru-RU"/>
        </w:rPr>
        <w:t>РЕШЕНИЕ</w:t>
      </w:r>
    </w:p>
    <w:p w:rsidR="00AD0A0A" w:rsidRPr="00AD0A0A" w:rsidRDefault="00AD0A0A" w:rsidP="00AD0A0A">
      <w:pPr>
        <w:spacing w:before="100" w:beforeAutospacing="1" w:after="100" w:afterAutospacing="1" w:line="240" w:lineRule="auto"/>
        <w:contextualSpacing/>
        <w:jc w:val="center"/>
        <w:rPr>
          <w:rFonts w:ascii="Arial" w:eastAsia="Times New Roman" w:hAnsi="Arial" w:cs="Arial"/>
          <w:b/>
          <w:sz w:val="32"/>
          <w:szCs w:val="32"/>
          <w:lang w:eastAsia="ru-RU"/>
        </w:rPr>
      </w:pPr>
    </w:p>
    <w:p w:rsidR="00AD0A0A" w:rsidRDefault="00AD0A0A" w:rsidP="00AD0A0A">
      <w:pPr>
        <w:spacing w:before="100" w:beforeAutospacing="1" w:after="100" w:afterAutospacing="1" w:line="240" w:lineRule="auto"/>
        <w:contextualSpacing/>
        <w:jc w:val="center"/>
        <w:rPr>
          <w:rFonts w:ascii="Arial" w:eastAsia="Times New Roman" w:hAnsi="Arial" w:cs="Arial"/>
          <w:b/>
          <w:sz w:val="32"/>
          <w:szCs w:val="32"/>
          <w:lang w:eastAsia="ru-RU"/>
        </w:rPr>
      </w:pPr>
      <w:r w:rsidRPr="00AD0A0A">
        <w:rPr>
          <w:rFonts w:ascii="Arial" w:eastAsia="Times New Roman" w:hAnsi="Arial" w:cs="Arial"/>
          <w:b/>
          <w:sz w:val="32"/>
          <w:szCs w:val="32"/>
          <w:lang w:eastAsia="ru-RU"/>
        </w:rPr>
        <w:t>от  15 мая 2012 года      №1</w:t>
      </w:r>
      <w:r>
        <w:rPr>
          <w:rFonts w:ascii="Arial" w:eastAsia="Times New Roman" w:hAnsi="Arial" w:cs="Arial"/>
          <w:b/>
          <w:sz w:val="32"/>
          <w:szCs w:val="32"/>
          <w:lang w:eastAsia="ru-RU"/>
        </w:rPr>
        <w:t>2</w:t>
      </w:r>
    </w:p>
    <w:p w:rsidR="00AD0A0A" w:rsidRDefault="00AD0A0A" w:rsidP="00872C0B">
      <w:pPr>
        <w:spacing w:before="100" w:beforeAutospacing="1" w:after="100" w:afterAutospacing="1" w:line="240" w:lineRule="auto"/>
        <w:contextualSpacing/>
        <w:jc w:val="center"/>
        <w:rPr>
          <w:rFonts w:ascii="Arial" w:eastAsia="Times New Roman" w:hAnsi="Arial" w:cs="Arial"/>
          <w:b/>
          <w:sz w:val="32"/>
          <w:szCs w:val="32"/>
          <w:lang w:eastAsia="ru-RU"/>
        </w:rPr>
      </w:pPr>
    </w:p>
    <w:p w:rsidR="00AD0A0A" w:rsidRDefault="00AD0A0A" w:rsidP="00872C0B">
      <w:pPr>
        <w:spacing w:before="100" w:beforeAutospacing="1" w:after="100" w:afterAutospacing="1" w:line="240" w:lineRule="auto"/>
        <w:contextualSpacing/>
        <w:jc w:val="center"/>
        <w:rPr>
          <w:rFonts w:ascii="Arial" w:eastAsia="Times New Roman" w:hAnsi="Arial" w:cs="Arial"/>
          <w:b/>
          <w:sz w:val="32"/>
          <w:szCs w:val="32"/>
          <w:lang w:eastAsia="ru-RU"/>
        </w:rPr>
      </w:pPr>
    </w:p>
    <w:p w:rsidR="00003478" w:rsidRPr="00872C0B" w:rsidRDefault="00003478" w:rsidP="00872C0B">
      <w:pPr>
        <w:spacing w:before="100" w:beforeAutospacing="1" w:after="100" w:afterAutospacing="1" w:line="240" w:lineRule="auto"/>
        <w:contextualSpacing/>
        <w:jc w:val="center"/>
        <w:rPr>
          <w:rFonts w:ascii="Arial" w:eastAsia="Times New Roman" w:hAnsi="Arial" w:cs="Arial"/>
          <w:b/>
          <w:sz w:val="32"/>
          <w:szCs w:val="32"/>
          <w:lang w:eastAsia="ru-RU"/>
        </w:rPr>
      </w:pPr>
      <w:r w:rsidRPr="00872C0B">
        <w:rPr>
          <w:rFonts w:ascii="Arial" w:eastAsia="Times New Roman" w:hAnsi="Arial" w:cs="Arial"/>
          <w:b/>
          <w:sz w:val="32"/>
          <w:szCs w:val="32"/>
          <w:lang w:eastAsia="ru-RU"/>
        </w:rPr>
        <w:t xml:space="preserve">Об утверждении </w:t>
      </w:r>
      <w:r w:rsidR="00872C0B" w:rsidRPr="00872C0B">
        <w:rPr>
          <w:rFonts w:ascii="Arial" w:eastAsia="Times New Roman" w:hAnsi="Arial" w:cs="Arial"/>
          <w:b/>
          <w:sz w:val="32"/>
          <w:szCs w:val="32"/>
          <w:lang w:eastAsia="ru-RU"/>
        </w:rPr>
        <w:t>Правил благоустройства, содержания и озеленения территории Нижнеборковского сельсовета Горшеченского района Курской области</w:t>
      </w:r>
    </w:p>
    <w:p w:rsidR="00872C0B" w:rsidRDefault="00872C0B" w:rsidP="00872C0B">
      <w:pPr>
        <w:autoSpaceDE w:val="0"/>
        <w:autoSpaceDN w:val="0"/>
        <w:adjustRightInd w:val="0"/>
        <w:ind w:firstLine="567"/>
        <w:contextualSpacing/>
        <w:jc w:val="both"/>
        <w:rPr>
          <w:rFonts w:ascii="Arial" w:eastAsia="Times New Roman" w:hAnsi="Arial" w:cs="Arial"/>
          <w:sz w:val="24"/>
          <w:szCs w:val="24"/>
          <w:lang w:eastAsia="ru-RU"/>
        </w:rPr>
      </w:pPr>
    </w:p>
    <w:p w:rsidR="00003478" w:rsidRPr="00872C0B" w:rsidRDefault="00003478" w:rsidP="00872C0B">
      <w:pPr>
        <w:autoSpaceDE w:val="0"/>
        <w:autoSpaceDN w:val="0"/>
        <w:adjustRightInd w:val="0"/>
        <w:ind w:firstLine="567"/>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В соответствии со статьей 16 Федерального закона от 06.10.2003 N 131-ФЗ "Об общих принципах организации местного самоуправления в Российской Федерации"</w:t>
      </w:r>
      <w:r w:rsidR="00872C0B" w:rsidRPr="00872C0B">
        <w:rPr>
          <w:rFonts w:ascii="Arial" w:eastAsia="Times New Roman" w:hAnsi="Arial" w:cs="Arial"/>
          <w:sz w:val="24"/>
          <w:szCs w:val="24"/>
          <w:lang w:eastAsia="ru-RU"/>
        </w:rPr>
        <w:t xml:space="preserve">, приказом Министерства регионального развития Российской Федерации от 27 декабря 2011г. №613 «Об утверждении </w:t>
      </w:r>
      <w:hyperlink r:id="rId4" w:history="1">
        <w:r w:rsidR="00872C0B" w:rsidRPr="00872C0B">
          <w:rPr>
            <w:rFonts w:ascii="Arial" w:eastAsia="Times New Roman" w:hAnsi="Arial" w:cs="Arial"/>
            <w:sz w:val="24"/>
            <w:szCs w:val="24"/>
            <w:lang w:eastAsia="ru-RU"/>
          </w:rPr>
          <w:t xml:space="preserve">Методических </w:t>
        </w:r>
        <w:proofErr w:type="gramStart"/>
        <w:r w:rsidR="00872C0B" w:rsidRPr="00872C0B">
          <w:rPr>
            <w:rFonts w:ascii="Arial" w:eastAsia="Times New Roman" w:hAnsi="Arial" w:cs="Arial"/>
            <w:sz w:val="24"/>
            <w:szCs w:val="24"/>
            <w:lang w:eastAsia="ru-RU"/>
          </w:rPr>
          <w:t>реко</w:t>
        </w:r>
        <w:bookmarkStart w:id="0" w:name="_GoBack"/>
        <w:bookmarkEnd w:id="0"/>
        <w:r w:rsidR="00872C0B" w:rsidRPr="00872C0B">
          <w:rPr>
            <w:rFonts w:ascii="Arial" w:eastAsia="Times New Roman" w:hAnsi="Arial" w:cs="Arial"/>
            <w:sz w:val="24"/>
            <w:szCs w:val="24"/>
            <w:lang w:eastAsia="ru-RU"/>
          </w:rPr>
          <w:t>мендаци</w:t>
        </w:r>
      </w:hyperlink>
      <w:r w:rsidR="00872C0B" w:rsidRPr="00872C0B">
        <w:rPr>
          <w:rFonts w:ascii="Arial" w:eastAsia="Times New Roman" w:hAnsi="Arial" w:cs="Arial"/>
          <w:sz w:val="24"/>
          <w:szCs w:val="24"/>
          <w:lang w:eastAsia="ru-RU"/>
        </w:rPr>
        <w:t>й</w:t>
      </w:r>
      <w:proofErr w:type="gramEnd"/>
      <w:r w:rsidR="00872C0B" w:rsidRPr="00872C0B">
        <w:rPr>
          <w:rFonts w:ascii="Arial" w:eastAsia="Times New Roman" w:hAnsi="Arial" w:cs="Arial"/>
          <w:sz w:val="24"/>
          <w:szCs w:val="24"/>
          <w:lang w:eastAsia="ru-RU"/>
        </w:rPr>
        <w:t xml:space="preserve"> по разработке норм и правил по благоустройству территорий муниципальных образований» в</w:t>
      </w:r>
      <w:r w:rsidRPr="00872C0B">
        <w:rPr>
          <w:rFonts w:ascii="Arial" w:eastAsia="Times New Roman" w:hAnsi="Arial" w:cs="Arial"/>
          <w:sz w:val="24"/>
          <w:szCs w:val="24"/>
          <w:lang w:eastAsia="ru-RU"/>
        </w:rPr>
        <w:t xml:space="preserve"> целях обеспечения благоустройства территории </w:t>
      </w:r>
      <w:r w:rsidR="00872C0B" w:rsidRPr="00872C0B">
        <w:rPr>
          <w:rFonts w:ascii="Arial" w:eastAsia="Times New Roman" w:hAnsi="Arial" w:cs="Arial"/>
          <w:sz w:val="24"/>
          <w:szCs w:val="24"/>
          <w:lang w:eastAsia="ru-RU"/>
        </w:rPr>
        <w:t>Администрации Нижнеборковского сельсовета</w:t>
      </w:r>
      <w:r w:rsidRPr="00872C0B">
        <w:rPr>
          <w:rFonts w:ascii="Arial" w:eastAsia="Times New Roman" w:hAnsi="Arial" w:cs="Arial"/>
          <w:sz w:val="24"/>
          <w:szCs w:val="24"/>
          <w:lang w:eastAsia="ru-RU"/>
        </w:rPr>
        <w:t xml:space="preserve"> и определения порядка уборки и содержания сельских территорий</w:t>
      </w:r>
      <w:r w:rsidR="00872C0B" w:rsidRPr="00872C0B">
        <w:rPr>
          <w:rFonts w:ascii="Arial" w:eastAsia="Times New Roman" w:hAnsi="Arial" w:cs="Arial"/>
          <w:sz w:val="24"/>
          <w:szCs w:val="24"/>
          <w:lang w:eastAsia="ru-RU"/>
        </w:rPr>
        <w:t>, Собрание депутатов Нижнеборковского сельсовета решило:</w:t>
      </w:r>
      <w:r w:rsidRPr="00872C0B">
        <w:rPr>
          <w:rFonts w:ascii="Arial" w:eastAsia="Times New Roman" w:hAnsi="Arial" w:cs="Arial"/>
          <w:sz w:val="24"/>
          <w:szCs w:val="24"/>
          <w:lang w:eastAsia="ru-RU"/>
        </w:rPr>
        <w:t xml:space="preserve"> </w:t>
      </w:r>
    </w:p>
    <w:p w:rsidR="00003478" w:rsidRPr="00872C0B" w:rsidRDefault="00003478"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 Утвердить Правила благоустройства</w:t>
      </w:r>
      <w:r w:rsidR="00872C0B" w:rsidRPr="00872C0B">
        <w:rPr>
          <w:rFonts w:ascii="Arial" w:eastAsia="Times New Roman" w:hAnsi="Arial" w:cs="Arial"/>
          <w:sz w:val="24"/>
          <w:szCs w:val="24"/>
          <w:lang w:eastAsia="ru-RU"/>
        </w:rPr>
        <w:t>, содержания и озеленения территории Нижнеборковского сельсовета Горшеченского района Курской области</w:t>
      </w:r>
      <w:r w:rsidRPr="00872C0B">
        <w:rPr>
          <w:rFonts w:ascii="Arial" w:eastAsia="Times New Roman" w:hAnsi="Arial" w:cs="Arial"/>
          <w:sz w:val="24"/>
          <w:szCs w:val="24"/>
          <w:lang w:eastAsia="ru-RU"/>
        </w:rPr>
        <w:t xml:space="preserve"> согласно приложению. </w:t>
      </w:r>
    </w:p>
    <w:p w:rsidR="00003478" w:rsidRPr="00872C0B" w:rsidRDefault="00003478" w:rsidP="00872C0B">
      <w:pPr>
        <w:spacing w:before="100" w:beforeAutospacing="1" w:after="100" w:afterAutospacing="1" w:line="240" w:lineRule="auto"/>
        <w:contextualSpacing/>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2. Считать утратившими силу решение № </w:t>
      </w:r>
      <w:r w:rsidR="00872C0B" w:rsidRPr="00872C0B">
        <w:rPr>
          <w:rFonts w:ascii="Arial" w:eastAsia="Times New Roman" w:hAnsi="Arial" w:cs="Arial"/>
          <w:sz w:val="24"/>
          <w:szCs w:val="24"/>
          <w:lang w:eastAsia="ru-RU"/>
        </w:rPr>
        <w:t xml:space="preserve">96 </w:t>
      </w:r>
      <w:r w:rsidRPr="00872C0B">
        <w:rPr>
          <w:rFonts w:ascii="Arial" w:eastAsia="Times New Roman" w:hAnsi="Arial" w:cs="Arial"/>
          <w:sz w:val="24"/>
          <w:szCs w:val="24"/>
          <w:lang w:eastAsia="ru-RU"/>
        </w:rPr>
        <w:t xml:space="preserve">от </w:t>
      </w:r>
      <w:r w:rsidR="00872C0B" w:rsidRPr="00872C0B">
        <w:rPr>
          <w:rFonts w:ascii="Arial" w:eastAsia="Times New Roman" w:hAnsi="Arial" w:cs="Arial"/>
          <w:sz w:val="24"/>
          <w:szCs w:val="24"/>
          <w:lang w:eastAsia="ru-RU"/>
        </w:rPr>
        <w:t>3</w:t>
      </w:r>
      <w:r w:rsidRPr="00872C0B">
        <w:rPr>
          <w:rFonts w:ascii="Arial" w:eastAsia="Times New Roman" w:hAnsi="Arial" w:cs="Arial"/>
          <w:sz w:val="24"/>
          <w:szCs w:val="24"/>
          <w:lang w:eastAsia="ru-RU"/>
        </w:rPr>
        <w:t>1.0</w:t>
      </w:r>
      <w:r w:rsidR="00872C0B" w:rsidRPr="00872C0B">
        <w:rPr>
          <w:rFonts w:ascii="Arial" w:eastAsia="Times New Roman" w:hAnsi="Arial" w:cs="Arial"/>
          <w:sz w:val="24"/>
          <w:szCs w:val="24"/>
          <w:lang w:eastAsia="ru-RU"/>
        </w:rPr>
        <w:t>3</w:t>
      </w:r>
      <w:r w:rsidRPr="00872C0B">
        <w:rPr>
          <w:rFonts w:ascii="Arial" w:eastAsia="Times New Roman" w:hAnsi="Arial" w:cs="Arial"/>
          <w:sz w:val="24"/>
          <w:szCs w:val="24"/>
          <w:lang w:eastAsia="ru-RU"/>
        </w:rPr>
        <w:t>.2010 года «</w:t>
      </w:r>
      <w:r w:rsidR="00872C0B" w:rsidRPr="00872C0B">
        <w:rPr>
          <w:rFonts w:ascii="Arial" w:hAnsi="Arial" w:cs="Arial"/>
          <w:sz w:val="24"/>
          <w:szCs w:val="24"/>
        </w:rPr>
        <w:t>Об утверждении Правил благоустройства территории</w:t>
      </w:r>
      <w:r w:rsidRPr="00872C0B">
        <w:rPr>
          <w:rFonts w:ascii="Arial" w:eastAsia="Times New Roman" w:hAnsi="Arial" w:cs="Arial"/>
          <w:sz w:val="24"/>
          <w:szCs w:val="24"/>
          <w:lang w:eastAsia="ru-RU"/>
        </w:rPr>
        <w:t xml:space="preserve">» </w:t>
      </w:r>
    </w:p>
    <w:p w:rsidR="00003478" w:rsidRPr="00872C0B" w:rsidRDefault="00003478" w:rsidP="00872C0B">
      <w:pPr>
        <w:spacing w:before="100" w:beforeAutospacing="1" w:after="100" w:afterAutospacing="1" w:line="240" w:lineRule="auto"/>
        <w:contextualSpacing/>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3. Решение вступает в силу со дня официального обнародования. </w:t>
      </w:r>
    </w:p>
    <w:p w:rsidR="00AD0A0A" w:rsidRDefault="00AD0A0A" w:rsidP="00872C0B">
      <w:pPr>
        <w:spacing w:before="100" w:beforeAutospacing="1" w:after="100" w:afterAutospacing="1" w:line="240" w:lineRule="auto"/>
        <w:contextualSpacing/>
        <w:rPr>
          <w:rFonts w:ascii="Arial" w:eastAsia="Times New Roman" w:hAnsi="Arial" w:cs="Arial"/>
          <w:sz w:val="24"/>
          <w:szCs w:val="24"/>
          <w:lang w:eastAsia="ru-RU"/>
        </w:rPr>
      </w:pPr>
    </w:p>
    <w:p w:rsidR="00AD0A0A" w:rsidRDefault="00AD0A0A" w:rsidP="00872C0B">
      <w:pPr>
        <w:spacing w:before="100" w:beforeAutospacing="1" w:after="100" w:afterAutospacing="1" w:line="240" w:lineRule="auto"/>
        <w:contextualSpacing/>
        <w:rPr>
          <w:rFonts w:ascii="Arial" w:eastAsia="Times New Roman" w:hAnsi="Arial" w:cs="Arial"/>
          <w:sz w:val="24"/>
          <w:szCs w:val="24"/>
          <w:lang w:eastAsia="ru-RU"/>
        </w:rPr>
      </w:pPr>
    </w:p>
    <w:p w:rsidR="00AD0A0A" w:rsidRDefault="00AD0A0A" w:rsidP="00872C0B">
      <w:pPr>
        <w:spacing w:before="100" w:beforeAutospacing="1" w:after="100" w:afterAutospacing="1" w:line="240" w:lineRule="auto"/>
        <w:contextualSpacing/>
        <w:rPr>
          <w:rFonts w:ascii="Arial" w:eastAsia="Times New Roman" w:hAnsi="Arial" w:cs="Arial"/>
          <w:sz w:val="24"/>
          <w:szCs w:val="24"/>
          <w:lang w:eastAsia="ru-RU"/>
        </w:rPr>
      </w:pPr>
    </w:p>
    <w:p w:rsidR="00003478" w:rsidRPr="00872C0B" w:rsidRDefault="00003478" w:rsidP="00872C0B">
      <w:pPr>
        <w:spacing w:before="100" w:beforeAutospacing="1" w:after="100" w:afterAutospacing="1" w:line="240" w:lineRule="auto"/>
        <w:contextualSpacing/>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Глава </w:t>
      </w:r>
      <w:r w:rsidR="00872C0B" w:rsidRPr="00872C0B">
        <w:rPr>
          <w:rFonts w:ascii="Arial" w:eastAsia="Times New Roman" w:hAnsi="Arial" w:cs="Arial"/>
          <w:sz w:val="24"/>
          <w:szCs w:val="24"/>
          <w:lang w:eastAsia="ru-RU"/>
        </w:rPr>
        <w:t xml:space="preserve">Нижнеборковского сельсовета      </w:t>
      </w:r>
      <w:r w:rsidR="00872C0B">
        <w:rPr>
          <w:rFonts w:ascii="Arial" w:eastAsia="Times New Roman" w:hAnsi="Arial" w:cs="Arial"/>
          <w:sz w:val="24"/>
          <w:szCs w:val="24"/>
          <w:lang w:eastAsia="ru-RU"/>
        </w:rPr>
        <w:t xml:space="preserve">     </w:t>
      </w:r>
      <w:r w:rsidR="00872C0B" w:rsidRPr="00872C0B">
        <w:rPr>
          <w:rFonts w:ascii="Arial" w:eastAsia="Times New Roman" w:hAnsi="Arial" w:cs="Arial"/>
          <w:sz w:val="24"/>
          <w:szCs w:val="24"/>
          <w:lang w:eastAsia="ru-RU"/>
        </w:rPr>
        <w:t xml:space="preserve">                </w:t>
      </w:r>
      <w:r w:rsidR="0098382E">
        <w:rPr>
          <w:rFonts w:ascii="Arial" w:eastAsia="Times New Roman" w:hAnsi="Arial" w:cs="Arial"/>
          <w:sz w:val="24"/>
          <w:szCs w:val="24"/>
          <w:lang w:eastAsia="ru-RU"/>
        </w:rPr>
        <w:t xml:space="preserve">                     </w:t>
      </w:r>
      <w:r w:rsidR="00872C0B" w:rsidRPr="00872C0B">
        <w:rPr>
          <w:rFonts w:ascii="Arial" w:eastAsia="Times New Roman" w:hAnsi="Arial" w:cs="Arial"/>
          <w:sz w:val="24"/>
          <w:szCs w:val="24"/>
          <w:lang w:eastAsia="ru-RU"/>
        </w:rPr>
        <w:t xml:space="preserve"> А.Н.Часовских</w:t>
      </w:r>
      <w:r w:rsidRPr="00872C0B">
        <w:rPr>
          <w:rFonts w:ascii="Arial" w:eastAsia="Times New Roman" w:hAnsi="Arial" w:cs="Arial"/>
          <w:sz w:val="24"/>
          <w:szCs w:val="24"/>
          <w:lang w:eastAsia="ru-RU"/>
        </w:rPr>
        <w:t xml:space="preserve"> </w:t>
      </w:r>
    </w:p>
    <w:p w:rsidR="00003478" w:rsidRPr="00872C0B" w:rsidRDefault="00003478" w:rsidP="00872C0B">
      <w:pPr>
        <w:spacing w:after="0" w:line="240" w:lineRule="auto"/>
        <w:contextualSpacing/>
        <w:jc w:val="center"/>
        <w:rPr>
          <w:rFonts w:ascii="Arial" w:eastAsia="Times New Roman" w:hAnsi="Arial" w:cs="Arial"/>
          <w:b/>
          <w:bCs/>
          <w:sz w:val="24"/>
          <w:szCs w:val="24"/>
          <w:lang w:eastAsia="ru-RU"/>
        </w:rPr>
      </w:pPr>
    </w:p>
    <w:p w:rsidR="00003478" w:rsidRPr="00872C0B" w:rsidRDefault="00003478"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872C0B" w:rsidRDefault="00872C0B" w:rsidP="00872C0B">
      <w:pPr>
        <w:spacing w:after="0" w:line="240" w:lineRule="auto"/>
        <w:contextualSpacing/>
        <w:jc w:val="center"/>
        <w:rPr>
          <w:rFonts w:ascii="Arial" w:eastAsia="Times New Roman" w:hAnsi="Arial" w:cs="Arial"/>
          <w:b/>
          <w:bCs/>
          <w:sz w:val="24"/>
          <w:szCs w:val="24"/>
          <w:lang w:eastAsia="ru-RU"/>
        </w:rPr>
      </w:pPr>
    </w:p>
    <w:p w:rsidR="00AD0A0A" w:rsidRDefault="00AD0A0A" w:rsidP="00872C0B">
      <w:pPr>
        <w:spacing w:after="0" w:line="240" w:lineRule="auto"/>
        <w:contextualSpacing/>
        <w:jc w:val="center"/>
        <w:rPr>
          <w:rFonts w:ascii="Arial" w:eastAsia="Times New Roman" w:hAnsi="Arial" w:cs="Arial"/>
          <w:b/>
          <w:bCs/>
          <w:sz w:val="24"/>
          <w:szCs w:val="24"/>
          <w:lang w:eastAsia="ru-RU"/>
        </w:rPr>
      </w:pPr>
    </w:p>
    <w:p w:rsidR="00BB5415" w:rsidRPr="00872C0B" w:rsidRDefault="00BB5415" w:rsidP="00872C0B">
      <w:pPr>
        <w:spacing w:after="0" w:line="240" w:lineRule="auto"/>
        <w:contextualSpacing/>
        <w:jc w:val="center"/>
        <w:rPr>
          <w:rFonts w:ascii="Arial" w:eastAsia="Times New Roman" w:hAnsi="Arial" w:cs="Arial"/>
          <w:sz w:val="24"/>
          <w:szCs w:val="24"/>
          <w:lang w:eastAsia="ru-RU"/>
        </w:rPr>
      </w:pPr>
      <w:r w:rsidRPr="00872C0B">
        <w:rPr>
          <w:rFonts w:ascii="Arial" w:eastAsia="Times New Roman" w:hAnsi="Arial" w:cs="Arial"/>
          <w:b/>
          <w:bCs/>
          <w:sz w:val="24"/>
          <w:szCs w:val="24"/>
          <w:lang w:eastAsia="ru-RU"/>
        </w:rPr>
        <w:lastRenderedPageBreak/>
        <w:t>ПРАВИЛА</w:t>
      </w:r>
    </w:p>
    <w:p w:rsidR="00BB5415" w:rsidRPr="00872C0B" w:rsidRDefault="00BB5415" w:rsidP="00872C0B">
      <w:pPr>
        <w:spacing w:after="0" w:line="240" w:lineRule="auto"/>
        <w:contextualSpacing/>
        <w:jc w:val="center"/>
        <w:rPr>
          <w:rFonts w:ascii="Arial" w:eastAsia="Times New Roman" w:hAnsi="Arial" w:cs="Arial"/>
          <w:sz w:val="24"/>
          <w:szCs w:val="24"/>
          <w:lang w:eastAsia="ru-RU"/>
        </w:rPr>
      </w:pPr>
      <w:r w:rsidRPr="00872C0B">
        <w:rPr>
          <w:rFonts w:ascii="Arial" w:eastAsia="Times New Roman" w:hAnsi="Arial" w:cs="Arial"/>
          <w:b/>
          <w:bCs/>
          <w:sz w:val="24"/>
          <w:szCs w:val="24"/>
          <w:lang w:eastAsia="ru-RU"/>
        </w:rPr>
        <w:t>благоустройства, содержания и озеленения территории</w:t>
      </w:r>
    </w:p>
    <w:p w:rsidR="00BB5415" w:rsidRPr="00872C0B" w:rsidRDefault="00BB5415" w:rsidP="00872C0B">
      <w:pPr>
        <w:spacing w:after="0" w:line="240" w:lineRule="auto"/>
        <w:contextualSpacing/>
        <w:jc w:val="center"/>
        <w:rPr>
          <w:rFonts w:ascii="Arial" w:eastAsia="Times New Roman" w:hAnsi="Arial" w:cs="Arial"/>
          <w:sz w:val="24"/>
          <w:szCs w:val="24"/>
          <w:lang w:eastAsia="ru-RU"/>
        </w:rPr>
      </w:pPr>
      <w:r w:rsidRPr="00872C0B">
        <w:rPr>
          <w:rFonts w:ascii="Arial" w:eastAsia="Times New Roman" w:hAnsi="Arial" w:cs="Arial"/>
          <w:b/>
          <w:bCs/>
          <w:sz w:val="24"/>
          <w:szCs w:val="24"/>
          <w:lang w:eastAsia="ru-RU"/>
        </w:rPr>
        <w:t>Нижнеборковского сельсовета Горшеченского района Курской области.</w:t>
      </w:r>
    </w:p>
    <w:p w:rsidR="00BB5415" w:rsidRPr="00872C0B" w:rsidRDefault="00BB5415" w:rsidP="00872C0B">
      <w:pPr>
        <w:spacing w:after="0" w:line="240" w:lineRule="auto"/>
        <w:contextualSpacing/>
        <w:jc w:val="center"/>
        <w:rPr>
          <w:rFonts w:ascii="Arial" w:eastAsia="Times New Roman" w:hAnsi="Arial" w:cs="Arial"/>
          <w:sz w:val="24"/>
          <w:szCs w:val="24"/>
          <w:lang w:eastAsia="ru-RU"/>
        </w:rPr>
      </w:pPr>
      <w:r w:rsidRPr="00872C0B">
        <w:rPr>
          <w:rFonts w:ascii="Arial" w:eastAsia="Times New Roman" w:hAnsi="Arial" w:cs="Arial"/>
          <w:sz w:val="24"/>
          <w:szCs w:val="24"/>
          <w:lang w:eastAsia="ru-RU"/>
        </w:rPr>
        <w:br/>
      </w:r>
      <w:r w:rsidRPr="00872C0B">
        <w:rPr>
          <w:rFonts w:ascii="Arial" w:eastAsia="Times New Roman" w:hAnsi="Arial" w:cs="Arial"/>
          <w:b/>
          <w:bCs/>
          <w:sz w:val="24"/>
          <w:szCs w:val="24"/>
          <w:lang w:eastAsia="ru-RU"/>
        </w:rPr>
        <w:t>1. Общие положения</w:t>
      </w:r>
    </w:p>
    <w:p w:rsidR="00BB5415"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 </w:t>
      </w:r>
      <w:proofErr w:type="gramStart"/>
      <w:r w:rsidRPr="00872C0B">
        <w:rPr>
          <w:rFonts w:ascii="Arial" w:eastAsia="Times New Roman" w:hAnsi="Arial" w:cs="Arial"/>
          <w:sz w:val="24"/>
          <w:szCs w:val="24"/>
          <w:lang w:eastAsia="ru-RU"/>
        </w:rPr>
        <w:t>Правила благоустройства, содержания и озеленения территорий, организации уборки и обеспечения чистоты и порядка МО «Нижнеборковский сельсовет»  (далее Правила) устанавливают единые и обязательные к исполнению нормы и требования в сфере благоустройства, определяют порядок санитарного содержания территорий, объектов, мест производства земляных, ремонтных и иных видов работ, включая прилегающие к границам зданий и организаций, а также внутренних территорий, для всех юридических и физических</w:t>
      </w:r>
      <w:proofErr w:type="gramEnd"/>
      <w:r w:rsidRPr="00872C0B">
        <w:rPr>
          <w:rFonts w:ascii="Arial" w:eastAsia="Times New Roman" w:hAnsi="Arial" w:cs="Arial"/>
          <w:sz w:val="24"/>
          <w:szCs w:val="24"/>
          <w:lang w:eastAsia="ru-RU"/>
        </w:rPr>
        <w:t xml:space="preserve"> лиц, являющихся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Нижнеборковского сельсовета, независимо от формы собственности, ведомственной принадлежности и гражданства.</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1.2. </w:t>
      </w:r>
      <w:proofErr w:type="gramStart"/>
      <w:r w:rsidRPr="00872C0B">
        <w:rPr>
          <w:rFonts w:ascii="Arial" w:eastAsia="Times New Roman" w:hAnsi="Arial" w:cs="Arial"/>
          <w:sz w:val="24"/>
          <w:szCs w:val="24"/>
          <w:lang w:eastAsia="ru-RU"/>
        </w:rPr>
        <w:t xml:space="preserve">Настоящие Правила разработаны на основании законодательных и нормативных актов Российской Федерации, Федерального Закона от 06.10.2003г. № 131-ФЗ «Об общих принципах организации местного самоуправления в РФ», строительных и санитарных норм и правил, других нормативных правовых актов, определяющих требования к состоянию благоустройства городских (сельских) территорий и защите окружающей среды. </w:t>
      </w:r>
      <w:r w:rsidRPr="00872C0B">
        <w:rPr>
          <w:rFonts w:ascii="Arial" w:eastAsia="Times New Roman" w:hAnsi="Arial" w:cs="Arial"/>
          <w:sz w:val="24"/>
          <w:szCs w:val="24"/>
          <w:lang w:eastAsia="ru-RU"/>
        </w:rPr>
        <w:br/>
        <w:t>1.3.</w:t>
      </w:r>
      <w:proofErr w:type="gramEnd"/>
      <w:r w:rsidRPr="00872C0B">
        <w:rPr>
          <w:rFonts w:ascii="Arial" w:eastAsia="Times New Roman" w:hAnsi="Arial" w:cs="Arial"/>
          <w:sz w:val="24"/>
          <w:szCs w:val="24"/>
          <w:lang w:eastAsia="ru-RU"/>
        </w:rPr>
        <w:t xml:space="preserve"> Организация работ по уборке, санитарной очистке содержанию, благоустройству и озеленению обеспечивается администрацией Нижнеборковского сельсовета и силами и средствами собственников, владельцев, пользователей и арендаторов зданий, строений, сооружений и земельных участков, в пределах территорий, закрепленных за ними.</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1.4. В целях ежегодного наведения порядка и чистоты на территории муниципального образования на период проведения месячника по благоустройству Нижнеборковского сельсовета могут издаваться постановления и распоряжения об уборке закрепленных территорий. </w:t>
      </w:r>
    </w:p>
    <w:p w:rsidR="00BB5415" w:rsidRPr="00872C0B" w:rsidRDefault="00BB5415" w:rsidP="00872C0B">
      <w:pPr>
        <w:spacing w:before="100" w:beforeAutospacing="1" w:after="100" w:afterAutospacing="1" w:line="240" w:lineRule="auto"/>
        <w:contextualSpacing/>
        <w:jc w:val="center"/>
        <w:rPr>
          <w:rFonts w:ascii="Arial" w:eastAsia="Times New Roman" w:hAnsi="Arial" w:cs="Arial"/>
          <w:sz w:val="24"/>
          <w:szCs w:val="24"/>
          <w:lang w:eastAsia="ru-RU"/>
        </w:rPr>
      </w:pPr>
      <w:r w:rsidRPr="00872C0B">
        <w:rPr>
          <w:rFonts w:ascii="Arial" w:eastAsia="Times New Roman" w:hAnsi="Arial" w:cs="Arial"/>
          <w:sz w:val="24"/>
          <w:szCs w:val="24"/>
          <w:lang w:eastAsia="ru-RU"/>
        </w:rPr>
        <w:br/>
      </w:r>
      <w:r w:rsidRPr="00872C0B">
        <w:rPr>
          <w:rFonts w:ascii="Arial" w:eastAsia="Times New Roman" w:hAnsi="Arial" w:cs="Arial"/>
          <w:b/>
          <w:bCs/>
          <w:sz w:val="24"/>
          <w:szCs w:val="24"/>
          <w:lang w:eastAsia="ru-RU"/>
        </w:rPr>
        <w:t>2. Основные понятия, используемые в настоящих Правилах</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Применительно к настоящим Правилам используются следующие основные понятия:</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2.1. Благоустройство – совокупность работ и мероприятий, направленных на создание благоприятных, здоровых и культурных условий жизни и досуга населения в границах поселения. </w:t>
      </w:r>
      <w:r w:rsidRPr="00872C0B">
        <w:rPr>
          <w:rFonts w:ascii="Arial" w:eastAsia="Times New Roman" w:hAnsi="Arial" w:cs="Arial"/>
          <w:sz w:val="24"/>
          <w:szCs w:val="24"/>
          <w:lang w:eastAsia="ru-RU"/>
        </w:rPr>
        <w:br/>
        <w:t>2.2. Территория предприятий, организаций, учреждений и иных хозяйственных субъектов – часть территории поселения, имеющая площадь, границы, местоположение, правовой статус и другие характеристики, переданная целевым назначением юридическим или физическим лицам на правах предусмотренных законодательством.</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2.3. Прилегающая территория – территория, непосредственно примыкающая к границам землеотвода здания, сооружения, ограждения, строительной площадке, объектам торговли и иным объектам, находящимся в собственности, владении, аренде, в веден</w:t>
      </w:r>
      <w:proofErr w:type="gramStart"/>
      <w:r w:rsidRPr="00872C0B">
        <w:rPr>
          <w:rFonts w:ascii="Arial" w:eastAsia="Times New Roman" w:hAnsi="Arial" w:cs="Arial"/>
          <w:sz w:val="24"/>
          <w:szCs w:val="24"/>
          <w:lang w:eastAsia="ru-RU"/>
        </w:rPr>
        <w:t>ии у ю</w:t>
      </w:r>
      <w:proofErr w:type="gramEnd"/>
      <w:r w:rsidRPr="00872C0B">
        <w:rPr>
          <w:rFonts w:ascii="Arial" w:eastAsia="Times New Roman" w:hAnsi="Arial" w:cs="Arial"/>
          <w:sz w:val="24"/>
          <w:szCs w:val="24"/>
          <w:lang w:eastAsia="ru-RU"/>
        </w:rPr>
        <w:t>ридических или физических лиц. Границы прилегающей территории для каждого объекта определены далее в настоящих Правилах или договорах аренды.</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2.4. </w:t>
      </w:r>
      <w:proofErr w:type="gramStart"/>
      <w:r w:rsidRPr="00872C0B">
        <w:rPr>
          <w:rFonts w:ascii="Arial" w:eastAsia="Times New Roman" w:hAnsi="Arial" w:cs="Arial"/>
          <w:sz w:val="24"/>
          <w:szCs w:val="24"/>
          <w:lang w:eastAsia="ru-RU"/>
        </w:rPr>
        <w:t xml:space="preserve">Отходы производства - остатки сырья, материалов, веществ, полуфабрикатов, иных изделий или продуктов, образовавшиеся при </w:t>
      </w:r>
      <w:r w:rsidRPr="00872C0B">
        <w:rPr>
          <w:rFonts w:ascii="Arial" w:eastAsia="Times New Roman" w:hAnsi="Arial" w:cs="Arial"/>
          <w:sz w:val="24"/>
          <w:szCs w:val="24"/>
          <w:lang w:eastAsia="ru-RU"/>
        </w:rPr>
        <w:lastRenderedPageBreak/>
        <w:t>производстве продукции, выполнении работ или оказании услуг и утратившие полностью или частично исходные потребительские свойства, вновь образующиеся попутные вещества, не являющиеся целью производства и не находящие применения на данном предприятии (организации), в том числе тара, упаковка, образующиеся от продажи промышленных и продовольственных товаров, сельскохозяйственные и биологические отходы.</w:t>
      </w:r>
      <w:proofErr w:type="gramEnd"/>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2.5. Отходы потребления - изделия, материалы, продукты, утратившие потребительские свойства в результате физического износа, в том числе бытовые и медицинские отходы, другие отходы, образующиеся в результате потребления, использования или эксплуатации продукции.</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2.6. Твердые бытовые отходы (ТБО) - различные виды отходов потребления, образующиеся у населения в быту (включая отходы от текущего ремонта жилых помещений), образовавшиеся также в общественных зданиях, зданиях торговли, зрелищных, спортивных и других предприятиях.</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2.7. </w:t>
      </w:r>
      <w:proofErr w:type="gramStart"/>
      <w:r w:rsidRPr="00872C0B">
        <w:rPr>
          <w:rFonts w:ascii="Arial" w:eastAsia="Times New Roman" w:hAnsi="Arial" w:cs="Arial"/>
          <w:sz w:val="24"/>
          <w:szCs w:val="24"/>
          <w:lang w:eastAsia="ru-RU"/>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(большой удельный вес) производится в бункеры-накопители или накопление которых производится в специально отведенных местах.</w:t>
      </w:r>
      <w:proofErr w:type="gramEnd"/>
      <w:r w:rsidRPr="00872C0B">
        <w:rPr>
          <w:rFonts w:ascii="Arial" w:eastAsia="Times New Roman" w:hAnsi="Arial" w:cs="Arial"/>
          <w:sz w:val="24"/>
          <w:szCs w:val="24"/>
          <w:lang w:eastAsia="ru-RU"/>
        </w:rPr>
        <w:t xml:space="preserve"> КГМ входит в состав ТБО.</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2.8. Навал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кубического метра.</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2.9. Очаговый навал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до 30 куб. метров на территории площадью до 50 кв. метров.</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2.10.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50 кв. метров и объемом свыше 30 куб. метров.</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2.11. </w:t>
      </w:r>
      <w:proofErr w:type="gramStart"/>
      <w:r w:rsidRPr="00872C0B">
        <w:rPr>
          <w:rFonts w:ascii="Arial" w:eastAsia="Times New Roman" w:hAnsi="Arial" w:cs="Arial"/>
          <w:sz w:val="24"/>
          <w:szCs w:val="24"/>
          <w:lang w:eastAsia="ru-RU"/>
        </w:rPr>
        <w:t xml:space="preserve">Подтопление - затопление площадью свыше 2 кв. метров или глубиной более 3 сантиметров участков дорог, улиц, </w:t>
      </w:r>
      <w:proofErr w:type="spellStart"/>
      <w:r w:rsidRPr="00872C0B">
        <w:rPr>
          <w:rFonts w:ascii="Arial" w:eastAsia="Times New Roman" w:hAnsi="Arial" w:cs="Arial"/>
          <w:sz w:val="24"/>
          <w:szCs w:val="24"/>
          <w:lang w:eastAsia="ru-RU"/>
        </w:rPr>
        <w:t>внутридворовых</w:t>
      </w:r>
      <w:proofErr w:type="spellEnd"/>
      <w:r w:rsidRPr="00872C0B">
        <w:rPr>
          <w:rFonts w:ascii="Arial" w:eastAsia="Times New Roman" w:hAnsi="Arial" w:cs="Arial"/>
          <w:sz w:val="24"/>
          <w:szCs w:val="24"/>
          <w:lang w:eastAsia="ru-RU"/>
        </w:rPr>
        <w:t xml:space="preserve"> или внутриквартальных территорий, тротуаров, их частей, иных территорий водой от атмосферных осадков, снеготаяния, грунтовыми водами, водами из водных объектов, инженерных систем и коммуникаций, сточными водами из канализационных сетей вследствие некачественно уложенного основания и покрытия дорог, тротуаров, производства земляных работ, изменения ландшафта местности, неисправности либо</w:t>
      </w:r>
      <w:proofErr w:type="gramEnd"/>
      <w:r w:rsidRPr="00872C0B">
        <w:rPr>
          <w:rFonts w:ascii="Arial" w:eastAsia="Times New Roman" w:hAnsi="Arial" w:cs="Arial"/>
          <w:sz w:val="24"/>
          <w:szCs w:val="24"/>
          <w:lang w:eastAsia="ru-RU"/>
        </w:rPr>
        <w:t xml:space="preserve"> нарушения правил обслуживания водоприемных устройств и сооружений поверхностного водоотвода, препятствующее движению пешеходов или транспорта, а равно нарушающее права собственников, владельцев или пользователей земельных участков, зданий, строений и сооружений.</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2.12.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2.13.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2.14. Уничтожение зеленых насаждений - повреждение зеленых насаждений, повлекшее прекращение их роста.</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2.15. Компенсационное озеленение - воспроизводство зеленых насаждений взамен уничтоженных или поврежденных.</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2.16. Газон - искусственно созданный элемент благоустройства, включающий в себя посадки травы, цветников и кустарников.</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2.17.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2.18. Дорожное сооружение - конструктивные элементы дороги (земляное полотно, проезжая часть и др.), искусственные сооружения (мосты, путепроводы, эстакады, тоннели и др.), а также иные сооружения, необходимые для сохранности, содержания и нормального функционирования автомобильной дороги.</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2.19. Придорожная полоса - полоса земли или поверхность искусственного сооружения, расположенная вдоль проезжей части дороги, на которой размещаются водоотводные каналы (кюветы), земли, предназначенные для развития дороги и размещения пешеходных и велосипедных дорожек и других сооружений дорожного комплекса и сервиса, в пределах 50 м по обе стороны дороги.</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2.20. Проезд - дорога, примыкающая к проезжим частям жилых и магистральных улиц, разворотным площадкам.</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2.21. </w:t>
      </w:r>
      <w:proofErr w:type="gramStart"/>
      <w:r w:rsidRPr="00872C0B">
        <w:rPr>
          <w:rFonts w:ascii="Arial" w:eastAsia="Times New Roman" w:hAnsi="Arial" w:cs="Arial"/>
          <w:sz w:val="24"/>
          <w:szCs w:val="24"/>
          <w:lang w:eastAsia="ru-RU"/>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872C0B">
        <w:rPr>
          <w:rFonts w:ascii="Arial" w:eastAsia="Times New Roman" w:hAnsi="Arial" w:cs="Arial"/>
          <w:sz w:val="24"/>
          <w:szCs w:val="24"/>
          <w:lang w:eastAsia="ru-RU"/>
        </w:rPr>
        <w:t>цементобетона</w:t>
      </w:r>
      <w:proofErr w:type="spellEnd"/>
      <w:r w:rsidRPr="00872C0B">
        <w:rPr>
          <w:rFonts w:ascii="Arial" w:eastAsia="Times New Roman" w:hAnsi="Arial" w:cs="Arial"/>
          <w:sz w:val="24"/>
          <w:szCs w:val="24"/>
          <w:lang w:eastAsia="ru-RU"/>
        </w:rPr>
        <w:t>, природного камня и т.д.</w:t>
      </w:r>
      <w:proofErr w:type="gramEnd"/>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2.22.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отдыха, сушки белья, парковки автомобилей, зеленые насаждения и иные объекты общественного пользования.</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2.23. Фасад здания - наружная сторона здания или сооружения. Различают главный фасад, уличный фасад, дворовый фасад и др.</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2.24. 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2.25. Капитальный ремонт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2.26.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наружной рекламы и информации.</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2.27. </w:t>
      </w:r>
      <w:proofErr w:type="gramStart"/>
      <w:r w:rsidRPr="00872C0B">
        <w:rPr>
          <w:rFonts w:ascii="Arial" w:eastAsia="Times New Roman" w:hAnsi="Arial" w:cs="Arial"/>
          <w:sz w:val="24"/>
          <w:szCs w:val="24"/>
          <w:lang w:eastAsia="ru-RU"/>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872C0B">
        <w:rPr>
          <w:rFonts w:ascii="Arial" w:eastAsia="Times New Roman" w:hAnsi="Arial" w:cs="Arial"/>
          <w:sz w:val="24"/>
          <w:szCs w:val="24"/>
          <w:lang w:eastAsia="ru-RU"/>
        </w:rPr>
        <w:t>тонары</w:t>
      </w:r>
      <w:proofErr w:type="spellEnd"/>
      <w:r w:rsidRPr="00872C0B">
        <w:rPr>
          <w:rFonts w:ascii="Arial" w:eastAsia="Times New Roman" w:hAnsi="Arial" w:cs="Arial"/>
          <w:sz w:val="24"/>
          <w:szCs w:val="24"/>
          <w:lang w:eastAsia="ru-RU"/>
        </w:rPr>
        <w:t xml:space="preserve">, машины и прицепы, с которых ведется торговля, объекты попутного бытового </w:t>
      </w:r>
      <w:r w:rsidRPr="00872C0B">
        <w:rPr>
          <w:rFonts w:ascii="Arial" w:eastAsia="Times New Roman" w:hAnsi="Arial" w:cs="Arial"/>
          <w:sz w:val="24"/>
          <w:szCs w:val="24"/>
          <w:lang w:eastAsia="ru-RU"/>
        </w:rPr>
        <w:lastRenderedPageBreak/>
        <w:t>обслуживания и питания, остановочные павильоны, наземные туалетные кабины, боксовые гаражи, другие объекты</w:t>
      </w:r>
      <w:proofErr w:type="gramEnd"/>
      <w:r w:rsidRPr="00872C0B">
        <w:rPr>
          <w:rFonts w:ascii="Arial" w:eastAsia="Times New Roman" w:hAnsi="Arial" w:cs="Arial"/>
          <w:sz w:val="24"/>
          <w:szCs w:val="24"/>
          <w:lang w:eastAsia="ru-RU"/>
        </w:rPr>
        <w:t xml:space="preserve"> некапитального характера.</w:t>
      </w: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2.28. </w:t>
      </w:r>
      <w:proofErr w:type="gramStart"/>
      <w:r w:rsidRPr="00872C0B">
        <w:rPr>
          <w:rFonts w:ascii="Arial" w:eastAsia="Times New Roman" w:hAnsi="Arial" w:cs="Arial"/>
          <w:sz w:val="24"/>
          <w:szCs w:val="24"/>
          <w:lang w:eastAsia="ru-RU"/>
        </w:rPr>
        <w:t>Состояние объекта - совокупность характеристик физического и технического состояния объекта и отдельных его элементов в сравнении с установленными для данного объекта или объектов данной категории требованиями по обеспечению чистоты, порядка, благоустройства, внешнего вида, установленными нормативными правовыми актами Российской Федерации, нормативными правовыми актами Воронежской области, технической документацией по объекту.</w:t>
      </w:r>
      <w:proofErr w:type="gramEnd"/>
    </w:p>
    <w:p w:rsidR="00BB5415"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2.29. Содержание объекта - комплекс работ (мероприятий) по благоустройству, обеспечению чистоты, порядка и надлежащего состояния объектов, установленных нормативными правовыми актами Российской Федерации, нормативными правовыми актами Воронежской области, технической документацией по объекту.</w:t>
      </w:r>
    </w:p>
    <w:p w:rsidR="00872C0B" w:rsidRPr="00872C0B" w:rsidRDefault="00872C0B"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CB5F97" w:rsidRDefault="00CB5F97"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 xml:space="preserve">3. </w:t>
      </w:r>
      <w:proofErr w:type="gramStart"/>
      <w:r w:rsidRPr="00872C0B">
        <w:rPr>
          <w:rFonts w:ascii="Arial" w:eastAsia="Times New Roman" w:hAnsi="Arial" w:cs="Arial"/>
          <w:b/>
          <w:bCs/>
          <w:sz w:val="24"/>
          <w:szCs w:val="24"/>
          <w:lang w:eastAsia="ru-RU"/>
        </w:rPr>
        <w:t>Ответственные по организации работ по уборке и содержанию территорий и иных объектов</w:t>
      </w:r>
      <w:proofErr w:type="gramEnd"/>
    </w:p>
    <w:p w:rsidR="00872C0B" w:rsidRPr="00872C0B" w:rsidRDefault="00872C0B" w:rsidP="00872C0B">
      <w:pPr>
        <w:spacing w:before="100" w:beforeAutospacing="1" w:after="100" w:afterAutospacing="1" w:line="240" w:lineRule="auto"/>
        <w:contextualSpacing/>
        <w:jc w:val="center"/>
        <w:rPr>
          <w:rFonts w:ascii="Arial" w:eastAsia="Times New Roman" w:hAnsi="Arial" w:cs="Arial"/>
          <w:sz w:val="24"/>
          <w:szCs w:val="24"/>
          <w:lang w:eastAsia="ru-RU"/>
        </w:rPr>
      </w:pP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3.1. Обязанности по организации и производству работ по уборке и надлежащему содержанию территорий и иных объектов возлагаются:</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3.1.1. По уборке и содержанию мест производства земляных работ, строительных, дорожно-ремонтных работ, работ по ремонту инженерных сетей и коммуникаций, работ по ремонту фасадов и иных зданий и сооружений, установке информационных и декоративных сре</w:t>
      </w:r>
      <w:proofErr w:type="gramStart"/>
      <w:r w:rsidRPr="00872C0B">
        <w:rPr>
          <w:rFonts w:ascii="Arial" w:eastAsia="Times New Roman" w:hAnsi="Arial" w:cs="Arial"/>
          <w:sz w:val="24"/>
          <w:szCs w:val="24"/>
          <w:lang w:eastAsia="ru-RU"/>
        </w:rPr>
        <w:t>дств ст</w:t>
      </w:r>
      <w:proofErr w:type="gramEnd"/>
      <w:r w:rsidRPr="00872C0B">
        <w:rPr>
          <w:rFonts w:ascii="Arial" w:eastAsia="Times New Roman" w:hAnsi="Arial" w:cs="Arial"/>
          <w:sz w:val="24"/>
          <w:szCs w:val="24"/>
          <w:lang w:eastAsia="ru-RU"/>
        </w:rPr>
        <w:t>абильного территориального размещения - на заказчиков и производителей работ</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3.1.2. По содержанию зданий, сооружений и объектов инфраструктуры - на собственников, пользователей указанных объектов.</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3.1.3.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w:t>
      </w:r>
      <w:proofErr w:type="spellStart"/>
      <w:r w:rsidRPr="00872C0B">
        <w:rPr>
          <w:rFonts w:ascii="Arial" w:eastAsia="Times New Roman" w:hAnsi="Arial" w:cs="Arial"/>
          <w:sz w:val="24"/>
          <w:szCs w:val="24"/>
          <w:lang w:eastAsia="ru-RU"/>
        </w:rPr>
        <w:t>тонары</w:t>
      </w:r>
      <w:proofErr w:type="spellEnd"/>
      <w:r w:rsidRPr="00872C0B">
        <w:rPr>
          <w:rFonts w:ascii="Arial" w:eastAsia="Times New Roman" w:hAnsi="Arial" w:cs="Arial"/>
          <w:sz w:val="24"/>
          <w:szCs w:val="24"/>
          <w:lang w:eastAsia="ru-RU"/>
        </w:rPr>
        <w:t xml:space="preserve"> и т.д.) - на собственников объектов торговли.</w:t>
      </w:r>
    </w:p>
    <w:p w:rsidR="00CB5F97" w:rsidRPr="00872C0B" w:rsidRDefault="00CB5F97" w:rsidP="00872C0B">
      <w:pPr>
        <w:spacing w:before="100" w:beforeAutospacing="1" w:after="100" w:afterAutospacing="1" w:line="240" w:lineRule="auto"/>
        <w:contextualSpacing/>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3.1.4. По уборке и содержанию неиспользуемых и </w:t>
      </w:r>
      <w:proofErr w:type="spellStart"/>
      <w:r w:rsidRPr="00872C0B">
        <w:rPr>
          <w:rFonts w:ascii="Arial" w:eastAsia="Times New Roman" w:hAnsi="Arial" w:cs="Arial"/>
          <w:sz w:val="24"/>
          <w:szCs w:val="24"/>
          <w:lang w:eastAsia="ru-RU"/>
        </w:rPr>
        <w:t>неосваиваемых</w:t>
      </w:r>
      <w:proofErr w:type="spellEnd"/>
      <w:r w:rsidRPr="00872C0B">
        <w:rPr>
          <w:rFonts w:ascii="Arial" w:eastAsia="Times New Roman" w:hAnsi="Arial" w:cs="Arial"/>
          <w:sz w:val="24"/>
          <w:szCs w:val="24"/>
          <w:lang w:eastAsia="ru-RU"/>
        </w:rPr>
        <w:t xml:space="preserve"> территорий, территорий после сноса строений - на собственников, пользователей данной территории, организации, выполняющие работы по сносу строений.</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3.1.5. По уборке и содержанию территории въездов и выездов автозаправочных станций, станций технического обслуживания, мест мойки автотранспорта, заправочных комплексов - на собственников, пользователей указанных объектов.</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3.1.6</w:t>
      </w:r>
      <w:proofErr w:type="gramStart"/>
      <w:r w:rsidRPr="00872C0B">
        <w:rPr>
          <w:rFonts w:ascii="Arial" w:eastAsia="Times New Roman" w:hAnsi="Arial" w:cs="Arial"/>
          <w:sz w:val="24"/>
          <w:szCs w:val="24"/>
          <w:lang w:eastAsia="ru-RU"/>
        </w:rPr>
        <w:t xml:space="preserve"> П</w:t>
      </w:r>
      <w:proofErr w:type="gramEnd"/>
      <w:r w:rsidRPr="00872C0B">
        <w:rPr>
          <w:rFonts w:ascii="Arial" w:eastAsia="Times New Roman" w:hAnsi="Arial" w:cs="Arial"/>
          <w:sz w:val="24"/>
          <w:szCs w:val="24"/>
          <w:lang w:eastAsia="ru-RU"/>
        </w:rPr>
        <w:t>о уборке и содержанию водных объектов в зонах отдыха - на хозяйствующие субъекты, за которыми закреплены территории зон отдыха.</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3.1.7. По уборке и содержанию территории частного домовладения - на собственника соответствующего частного домовладения.</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3.1.8. По содержанию зеленых насаждений, расположенных в пределах полосы отвода автомобильных и железных дорог, линий связи и электропередачи, </w:t>
      </w:r>
      <w:proofErr w:type="spellStart"/>
      <w:r w:rsidRPr="00872C0B">
        <w:rPr>
          <w:rFonts w:ascii="Arial" w:eastAsia="Times New Roman" w:hAnsi="Arial" w:cs="Arial"/>
          <w:sz w:val="24"/>
          <w:szCs w:val="24"/>
          <w:lang w:eastAsia="ru-RU"/>
        </w:rPr>
        <w:t>нефте</w:t>
      </w:r>
      <w:proofErr w:type="spellEnd"/>
      <w:r w:rsidRPr="00872C0B">
        <w:rPr>
          <w:rFonts w:ascii="Arial" w:eastAsia="Times New Roman" w:hAnsi="Arial" w:cs="Arial"/>
          <w:sz w:val="24"/>
          <w:szCs w:val="24"/>
          <w:lang w:eastAsia="ru-RU"/>
        </w:rPr>
        <w:t xml:space="preserve">-, газопроводов и других магистральных трубопроводов, - на собственников, пользователей автомобильных и железных дорог, линий связи и электропередачи, </w:t>
      </w:r>
      <w:proofErr w:type="spellStart"/>
      <w:r w:rsidRPr="00872C0B">
        <w:rPr>
          <w:rFonts w:ascii="Arial" w:eastAsia="Times New Roman" w:hAnsi="Arial" w:cs="Arial"/>
          <w:sz w:val="24"/>
          <w:szCs w:val="24"/>
          <w:lang w:eastAsia="ru-RU"/>
        </w:rPr>
        <w:t>нефте</w:t>
      </w:r>
      <w:proofErr w:type="spellEnd"/>
      <w:r w:rsidRPr="00872C0B">
        <w:rPr>
          <w:rFonts w:ascii="Arial" w:eastAsia="Times New Roman" w:hAnsi="Arial" w:cs="Arial"/>
          <w:sz w:val="24"/>
          <w:szCs w:val="24"/>
          <w:lang w:eastAsia="ru-RU"/>
        </w:rPr>
        <w:t>-, газопроводов и других магистральных трубопроводов.</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3.1.10. По уборке посадочных площадок пассажирского транспорта – в полосе отвода автомобильной дороги.</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3.1.11. По уборке территорий вокруг мачт и опор установок наружного освещения и контактных сетей, расположенных на тротуарах, - на </w:t>
      </w:r>
      <w:proofErr w:type="gramStart"/>
      <w:r w:rsidRPr="00872C0B">
        <w:rPr>
          <w:rFonts w:ascii="Arial" w:eastAsia="Times New Roman" w:hAnsi="Arial" w:cs="Arial"/>
          <w:sz w:val="24"/>
          <w:szCs w:val="24"/>
          <w:lang w:eastAsia="ru-RU"/>
        </w:rPr>
        <w:t>организации</w:t>
      </w:r>
      <w:proofErr w:type="gramEnd"/>
      <w:r w:rsidRPr="00872C0B">
        <w:rPr>
          <w:rFonts w:ascii="Arial" w:eastAsia="Times New Roman" w:hAnsi="Arial" w:cs="Arial"/>
          <w:sz w:val="24"/>
          <w:szCs w:val="24"/>
          <w:lang w:eastAsia="ru-RU"/>
        </w:rPr>
        <w:t xml:space="preserve"> отвечающие за уборку тротуаров.</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3.1.12. По уборке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байпасам, - на хозяйствующие субъекты, на территории которых находятся данные объекты.</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3.1.1</w:t>
      </w:r>
      <w:r w:rsidR="00713950" w:rsidRPr="00872C0B">
        <w:rPr>
          <w:rFonts w:ascii="Arial" w:eastAsia="Times New Roman" w:hAnsi="Arial" w:cs="Arial"/>
          <w:sz w:val="24"/>
          <w:szCs w:val="24"/>
          <w:lang w:eastAsia="ru-RU"/>
        </w:rPr>
        <w:t>3</w:t>
      </w:r>
      <w:r w:rsidRPr="00872C0B">
        <w:rPr>
          <w:rFonts w:ascii="Arial" w:eastAsia="Times New Roman" w:hAnsi="Arial" w:cs="Arial"/>
          <w:sz w:val="24"/>
          <w:szCs w:val="24"/>
          <w:lang w:eastAsia="ru-RU"/>
        </w:rPr>
        <w:t>. По уборке территорий гаражно-строительных кооперативов, автостоянок, гаражей и т.п. в соответствии с планами зон ответственности за благоустройство и санитарное содержание территорий ГСК, автостоянок и прилегающих к ним, - на арендаторов, собственников, пользователей данных территорий.</w:t>
      </w:r>
    </w:p>
    <w:p w:rsidR="00CB5F97"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3.2. Предусмотренные настоящими Правилами обязанности в случаях, не предусмотренных пунктом 3.1 настоящего раздела, возлагаются: </w:t>
      </w:r>
      <w:r w:rsidRPr="00872C0B">
        <w:rPr>
          <w:rFonts w:ascii="Arial" w:eastAsia="Times New Roman" w:hAnsi="Arial" w:cs="Arial"/>
          <w:sz w:val="24"/>
          <w:szCs w:val="24"/>
          <w:lang w:eastAsia="ru-RU"/>
        </w:rPr>
        <w:br/>
        <w:t xml:space="preserve">- по объектам, находящимся в государственной или муниципальной собственности, переданным во владение и/или пользование третьим лицам, - на собственников и/или пользователей этих объектов: граждан и юридических лиц; </w:t>
      </w:r>
      <w:r w:rsidRPr="00872C0B">
        <w:rPr>
          <w:rFonts w:ascii="Arial" w:eastAsia="Times New Roman" w:hAnsi="Arial" w:cs="Arial"/>
          <w:sz w:val="24"/>
          <w:szCs w:val="24"/>
          <w:lang w:eastAsia="ru-RU"/>
        </w:rPr>
        <w:br/>
        <w:t xml:space="preserve">- по объектам, находящимся в государственной или муниципальной собственности, не переданным во владение и/или пользование третьим лицам, - на органы местного самоуправления или уполномоченные ими эксплуатационные организации; </w:t>
      </w:r>
      <w:r w:rsidRPr="00872C0B">
        <w:rPr>
          <w:rFonts w:ascii="Arial" w:eastAsia="Times New Roman" w:hAnsi="Arial" w:cs="Arial"/>
          <w:sz w:val="24"/>
          <w:szCs w:val="24"/>
          <w:lang w:eastAsia="ru-RU"/>
        </w:rPr>
        <w:br/>
        <w:t>- по объектам, находящимся в частной собственности, - на собственников: граждан, юридических лиц.</w:t>
      </w:r>
    </w:p>
    <w:p w:rsidR="00872C0B" w:rsidRPr="00872C0B" w:rsidRDefault="00872C0B"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CB5F97" w:rsidRPr="00872C0B" w:rsidRDefault="00CB5F97" w:rsidP="00872C0B">
      <w:pPr>
        <w:spacing w:before="100" w:beforeAutospacing="1" w:after="100" w:afterAutospacing="1" w:line="240" w:lineRule="auto"/>
        <w:contextualSpacing/>
        <w:jc w:val="center"/>
        <w:rPr>
          <w:rFonts w:ascii="Arial" w:eastAsia="Times New Roman" w:hAnsi="Arial" w:cs="Arial"/>
          <w:sz w:val="24"/>
          <w:szCs w:val="24"/>
          <w:lang w:eastAsia="ru-RU"/>
        </w:rPr>
      </w:pPr>
      <w:r w:rsidRPr="00872C0B">
        <w:rPr>
          <w:rFonts w:ascii="Arial" w:eastAsia="Times New Roman" w:hAnsi="Arial" w:cs="Arial"/>
          <w:b/>
          <w:bCs/>
          <w:sz w:val="24"/>
          <w:szCs w:val="24"/>
          <w:lang w:eastAsia="ru-RU"/>
        </w:rPr>
        <w:t>4. Организация сбора и вывоза ТБО и КГМ, жидких и пищевых отходов.</w:t>
      </w:r>
      <w:r w:rsidRPr="00872C0B">
        <w:rPr>
          <w:rFonts w:ascii="Arial" w:eastAsia="Times New Roman" w:hAnsi="Arial" w:cs="Arial"/>
          <w:sz w:val="24"/>
          <w:szCs w:val="24"/>
          <w:lang w:eastAsia="ru-RU"/>
        </w:rPr>
        <w:t xml:space="preserve"> </w:t>
      </w:r>
      <w:r w:rsidRPr="00872C0B">
        <w:rPr>
          <w:rFonts w:ascii="Arial" w:eastAsia="Times New Roman" w:hAnsi="Arial" w:cs="Arial"/>
          <w:sz w:val="24"/>
          <w:szCs w:val="24"/>
          <w:lang w:eastAsia="ru-RU"/>
        </w:rPr>
        <w:br/>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4.1. Организация и производство работ по сбору ТБО и КГМ, образующихся от населения, в контейнеры и в бункеры-накопители, зачистка (уборка) контейнерных площадок возлагаются на жилищно-эксплуатационные организации, на собственников соответствующих домовладений, на уполномоченные управляющие организации. </w:t>
      </w:r>
      <w:r w:rsidRPr="00872C0B">
        <w:rPr>
          <w:rFonts w:ascii="Arial" w:eastAsia="Times New Roman" w:hAnsi="Arial" w:cs="Arial"/>
          <w:sz w:val="24"/>
          <w:szCs w:val="24"/>
          <w:lang w:eastAsia="ru-RU"/>
        </w:rPr>
        <w:br/>
        <w:t xml:space="preserve">4.2. Сбор и временное хранение отходов производства, включая тару и упаковку промышленных и продовольственных товаров, образующихся в результате деятельности осуществляются самостоятельно в специально оборудованных для этих целей местах, расположение которых согласовывается с администрацией Нижнеборковского сельсовета </w:t>
      </w:r>
      <w:proofErr w:type="gramStart"/>
      <w:r w:rsidRPr="00872C0B">
        <w:rPr>
          <w:rFonts w:ascii="Arial" w:eastAsia="Times New Roman" w:hAnsi="Arial" w:cs="Arial"/>
          <w:sz w:val="24"/>
          <w:szCs w:val="24"/>
          <w:lang w:eastAsia="ru-RU"/>
        </w:rPr>
        <w:t>в</w:t>
      </w:r>
      <w:proofErr w:type="gramEnd"/>
      <w:r w:rsidRPr="00872C0B">
        <w:rPr>
          <w:rFonts w:ascii="Arial" w:eastAsia="Times New Roman" w:hAnsi="Arial" w:cs="Arial"/>
          <w:sz w:val="24"/>
          <w:szCs w:val="24"/>
          <w:lang w:eastAsia="ru-RU"/>
        </w:rPr>
        <w:t xml:space="preserve"> установленным порядком.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4.3. В случае невозможности юридическим должностным или физическим лицом оборудовать площадки для сбора мусора допускается использование контейнерной площадки для сбора ТБО и КГМ в жилищном секторе при условии заключения соответствующего договора между юридическими или физическими лицами с жилищно-эксплуатационной организацией, управляющей организацией, в эксплуатации которой находится данная контейнерная площадка.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4.4. Обязанность по уборке мусора, просыпавшегося при выгрузке из контейнеров в мусоровоз или загрузке бункера-накопителя, возлагается на организацию, осуществляющую вывоз ТБО и КГМ.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4.5. Складирование отходов на территории поселения вне специально отведенных мест и превышение лимитов их накопления запрещаются. Переполнение контейнеров, бункеров-накопителей мусором не допускается.</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4.6. Контейнеры и бункеры-накопители размещаются (устанавливаются) на специально отведенных и оборудованных контейнерных площадках. Места размещения и тип ограждения контейнерных площадок определяются  администрацией по заявкам жилищно-эксплуатационных организаций, </w:t>
      </w:r>
      <w:r w:rsidRPr="00872C0B">
        <w:rPr>
          <w:rFonts w:ascii="Arial" w:eastAsia="Times New Roman" w:hAnsi="Arial" w:cs="Arial"/>
          <w:sz w:val="24"/>
          <w:szCs w:val="24"/>
          <w:lang w:eastAsia="ru-RU"/>
        </w:rPr>
        <w:lastRenderedPageBreak/>
        <w:t xml:space="preserve">согласованным с территориальным отделом </w:t>
      </w:r>
      <w:proofErr w:type="spellStart"/>
      <w:r w:rsidRPr="00872C0B">
        <w:rPr>
          <w:rFonts w:ascii="Arial" w:eastAsia="Times New Roman" w:hAnsi="Arial" w:cs="Arial"/>
          <w:sz w:val="24"/>
          <w:szCs w:val="24"/>
          <w:lang w:eastAsia="ru-RU"/>
        </w:rPr>
        <w:t>Роспотребнадзора</w:t>
      </w:r>
      <w:proofErr w:type="spellEnd"/>
      <w:r w:rsidRPr="00872C0B">
        <w:rPr>
          <w:rFonts w:ascii="Arial" w:eastAsia="Times New Roman" w:hAnsi="Arial" w:cs="Arial"/>
          <w:sz w:val="24"/>
          <w:szCs w:val="24"/>
          <w:lang w:eastAsia="ru-RU"/>
        </w:rPr>
        <w:t xml:space="preserve">, подразделением государственного пожарного надзора.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4.7. В исключительных случаях допускается временная (на срок до 1 суток) установка на дворовых территориях контейнеров и бункеров-накопителей для сбора строительного мусора вблизи мест производства ремонтных, аварийных работ и работ по уборке территории, выполняемых юридическими и физическими лицами, при отсутствии на указанных территориях оборудованных площадок для установки контейнеров и бункеров-накопителей. Места временной установки контейнеров и бункеров-накопителей должны быть согласованы с собственником, пользователем территории.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4.8. Контейнерная площадка должна иметь асфальтовое или бетонное покрытие, уклон 3-10% в сторону проезжей части и удобный подъезд для специализированного автотранспорта. </w:t>
      </w:r>
      <w:r w:rsidRPr="00872C0B">
        <w:rPr>
          <w:rFonts w:ascii="Arial" w:eastAsia="Times New Roman" w:hAnsi="Arial" w:cs="Arial"/>
          <w:sz w:val="24"/>
          <w:szCs w:val="24"/>
          <w:lang w:eastAsia="ru-RU"/>
        </w:rPr>
        <w:br/>
        <w:t xml:space="preserve">Контейнерная площадка должна иметь с трех сторон ограждение высотой не менее 1,0-1,2 м, чтобы не допускать попадания мусора на прилегающую территорию. Допускается изготовление контейнерных площадок закрытого типа по </w:t>
      </w:r>
      <w:proofErr w:type="gramStart"/>
      <w:r w:rsidRPr="00872C0B">
        <w:rPr>
          <w:rFonts w:ascii="Arial" w:eastAsia="Times New Roman" w:hAnsi="Arial" w:cs="Arial"/>
          <w:sz w:val="24"/>
          <w:szCs w:val="24"/>
          <w:lang w:eastAsia="ru-RU"/>
        </w:rPr>
        <w:t>индивидуальным проектам</w:t>
      </w:r>
      <w:proofErr w:type="gramEnd"/>
      <w:r w:rsidRPr="00872C0B">
        <w:rPr>
          <w:rFonts w:ascii="Arial" w:eastAsia="Times New Roman" w:hAnsi="Arial" w:cs="Arial"/>
          <w:sz w:val="24"/>
          <w:szCs w:val="24"/>
          <w:lang w:eastAsia="ru-RU"/>
        </w:rPr>
        <w:t xml:space="preserve"> (эскизам), разработанным и согласованным в установленном порядке. Размер площадок должен быть рассчитан на установку необходимого числа контейнеров, но не более 5 шт. </w:t>
      </w:r>
      <w:r w:rsidRPr="00872C0B">
        <w:rPr>
          <w:rFonts w:ascii="Arial" w:eastAsia="Times New Roman" w:hAnsi="Arial" w:cs="Arial"/>
          <w:sz w:val="24"/>
          <w:szCs w:val="24"/>
          <w:lang w:eastAsia="ru-RU"/>
        </w:rPr>
        <w:br/>
        <w:t xml:space="preserve">4.9. 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от соответствующего жилого дома. В исключительных случаях в районах сложившейся застройки, где нет возможности соблюдения установленных расстояний от мест хранения ТБО и КГМ, эти расстояния устанавливаются комиссионно (с участием представителей главного архитектора администрации  района, представителей жилищно-эксплуатационных организаций, территориальным отделом </w:t>
      </w:r>
      <w:proofErr w:type="spellStart"/>
      <w:r w:rsidRPr="00872C0B">
        <w:rPr>
          <w:rFonts w:ascii="Arial" w:eastAsia="Times New Roman" w:hAnsi="Arial" w:cs="Arial"/>
          <w:sz w:val="24"/>
          <w:szCs w:val="24"/>
          <w:lang w:eastAsia="ru-RU"/>
        </w:rPr>
        <w:t>Роспотребнадзора</w:t>
      </w:r>
      <w:proofErr w:type="spellEnd"/>
      <w:r w:rsidRPr="00872C0B">
        <w:rPr>
          <w:rFonts w:ascii="Arial" w:eastAsia="Times New Roman" w:hAnsi="Arial" w:cs="Arial"/>
          <w:sz w:val="24"/>
          <w:szCs w:val="24"/>
          <w:lang w:eastAsia="ru-RU"/>
        </w:rPr>
        <w:t xml:space="preserve"> и подразделением государственного пожарного надзора). Акты комиссии утверждает глава Нижнеборковского сельсовета. Территория контейнерной площадки должна примыкать к проездам и не мешать проезду транспорта. При обособленном размещении контейнерной площадки (вдали от проездов) необходимо предусматривать возможность удобного подъезда транспорта по дорогам с твердым покрытием для очистки контейнеров и наличие разворотных площадок.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4.10. Ответственность за состояние контейнерных площадок, размещение контейнеров и бункеров-накопителей возлагается на </w:t>
      </w:r>
      <w:proofErr w:type="gramStart"/>
      <w:r w:rsidRPr="00872C0B">
        <w:rPr>
          <w:rFonts w:ascii="Arial" w:eastAsia="Times New Roman" w:hAnsi="Arial" w:cs="Arial"/>
          <w:sz w:val="24"/>
          <w:szCs w:val="24"/>
          <w:lang w:eastAsia="ru-RU"/>
        </w:rPr>
        <w:t>организации</w:t>
      </w:r>
      <w:proofErr w:type="gramEnd"/>
      <w:r w:rsidRPr="00872C0B">
        <w:rPr>
          <w:rFonts w:ascii="Arial" w:eastAsia="Times New Roman" w:hAnsi="Arial" w:cs="Arial"/>
          <w:sz w:val="24"/>
          <w:szCs w:val="24"/>
          <w:lang w:eastAsia="ru-RU"/>
        </w:rPr>
        <w:t xml:space="preserve"> которым принадлежат и которыми эксплуатируются данные контейнерные площадки.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4.11. Контейнеры и бункеры-накопители должны быть в технически исправном состоянии, покрашены и иметь маркировку с указанием реквизитов владельца территории, осуществляющего сбор ТБО и КГМ, времени вывоза. Контейнерные площадки должны содержаться в чистоте. Контейнеры, бункеры-накопители и контейнерные площадки должны не реже одного раза в 10 дней (кроме периода зимней уборки) промываться и обрабатываться дезинфицирующими средствами.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4.12. В парках, учреждениях образования, здравоохранения и других местах массового посещения населения, на улицах, на остановках общественного транспорта, у входа в торговые объекты должны быть установлены урны. Урны в местах массового посещения населения, на улицах, во дворах, в парках и на других территориях устанавливают на расстоянии, не превышающем 100 м одна от другой. На остановках общественного пассажирского транспорта и у входов в торговые объекты - в количестве не менее двух.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 xml:space="preserve">4.13. Очистка урн производится по мере их заполнения, но не реже одного раза в день. Мойка урн производится по мере их загрязнения. Урны, расположенные на остановках общественного пассажирского транспорта, очищаются и промываются организациями, осуществляющими уборку остановок, а урны, установленные у торговых объектов, организациями, осуществляющими торговлю. Покраска урн осуществляется по мере необходимости, но не реже одного раза в год.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4.21. Сбор пищевых отходов. Пищевые отходы разрешается собирать только в специально предназначенные для этого сборники (баки, ведра и т.д.) окрашенные внутри и снаружи краской, закрывающиеся крышками. Ответственность за использование и правильное содержание сборников несет предприятие, собирающее пищевые отходы.</w:t>
      </w:r>
    </w:p>
    <w:p w:rsidR="00872C0B" w:rsidRDefault="00872C0B"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CB5F97" w:rsidRPr="00872C0B" w:rsidRDefault="00CB5F97"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5. Организация уборки территорий сельского поселения</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br/>
        <w:t xml:space="preserve">5.1. </w:t>
      </w:r>
      <w:proofErr w:type="gramStart"/>
      <w:r w:rsidRPr="00872C0B">
        <w:rPr>
          <w:rFonts w:ascii="Arial" w:eastAsia="Times New Roman" w:hAnsi="Arial" w:cs="Arial"/>
          <w:sz w:val="24"/>
          <w:szCs w:val="24"/>
          <w:lang w:eastAsia="ru-RU"/>
        </w:rPr>
        <w:t>Физические и юридические лица независимо от их организационно 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прилегающих и закрепленных территорий в соответствии с действующим законодательством, настоящими Правилами и порядком сбора, вывоза и утилизации бытовых отходов, утверждаемых решением сельсовета.</w:t>
      </w:r>
      <w:proofErr w:type="gramEnd"/>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5.2.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организаций и строек на магистрали и улицы.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5.3. На территории поселения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территории в соответствии с пунктом 5.1 Правил. </w:t>
      </w:r>
      <w:r w:rsidRPr="00872C0B">
        <w:rPr>
          <w:rFonts w:ascii="Arial" w:eastAsia="Times New Roman" w:hAnsi="Arial" w:cs="Arial"/>
          <w:sz w:val="24"/>
          <w:szCs w:val="24"/>
          <w:lang w:eastAsia="ru-RU"/>
        </w:rPr>
        <w:br/>
        <w:t xml:space="preserve">5.4. Сбор и вывоз отходов и мусора осуществляется в порядке, установленном действующими нормативными правовыми актами.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5.5. На территории общего пользования сельского поселения запрещается сжигание отходов и мусора.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5.6. Для сбора отходов и мусора физические и юридические лица, указанные в пункте 5.1. Правил, организуют место временного хранения отходов, осуществляют его уборку и техническое обслуживание. Размещение места временного хранения отходов определяется постановлением администрации.</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5.7. В случае</w:t>
      </w:r>
      <w:proofErr w:type="gramStart"/>
      <w:r w:rsidRPr="00872C0B">
        <w:rPr>
          <w:rFonts w:ascii="Arial" w:eastAsia="Times New Roman" w:hAnsi="Arial" w:cs="Arial"/>
          <w:sz w:val="24"/>
          <w:szCs w:val="24"/>
          <w:lang w:eastAsia="ru-RU"/>
        </w:rPr>
        <w:t>,</w:t>
      </w:r>
      <w:proofErr w:type="gramEnd"/>
      <w:r w:rsidRPr="00872C0B">
        <w:rPr>
          <w:rFonts w:ascii="Arial" w:eastAsia="Times New Roman" w:hAnsi="Arial" w:cs="Arial"/>
          <w:sz w:val="24"/>
          <w:szCs w:val="24"/>
          <w:lang w:eastAsia="ru-RU"/>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5.8.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 Уборку и очистку конечных автобусных остановок, территорий </w:t>
      </w:r>
      <w:r w:rsidRPr="00872C0B">
        <w:rPr>
          <w:rFonts w:ascii="Arial" w:eastAsia="Times New Roman" w:hAnsi="Arial" w:cs="Arial"/>
          <w:sz w:val="24"/>
          <w:szCs w:val="24"/>
          <w:lang w:eastAsia="ru-RU"/>
        </w:rPr>
        <w:lastRenderedPageBreak/>
        <w:t xml:space="preserve">диспетчерских пунктов обеспечивают организации, эксплуатирующие данные объекты.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5.9. Эксплуатация и содержание в надлежащем санитарно- 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5.10.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под контролем администрации.</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5.11.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5.1. Правил.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5.12.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5.13.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w:t>
      </w:r>
      <w:proofErr w:type="gramStart"/>
      <w:r w:rsidRPr="00872C0B">
        <w:rPr>
          <w:rFonts w:ascii="Arial" w:eastAsia="Times New Roman" w:hAnsi="Arial" w:cs="Arial"/>
          <w:sz w:val="24"/>
          <w:szCs w:val="24"/>
          <w:lang w:eastAsia="ru-RU"/>
        </w:rPr>
        <w:t xml:space="preserve"> .</w:t>
      </w:r>
      <w:proofErr w:type="gramEnd"/>
      <w:r w:rsidRPr="00872C0B">
        <w:rPr>
          <w:rFonts w:ascii="Arial" w:eastAsia="Times New Roman" w:hAnsi="Arial" w:cs="Arial"/>
          <w:sz w:val="24"/>
          <w:szCs w:val="24"/>
          <w:lang w:eastAsia="ru-RU"/>
        </w:rPr>
        <w:t xml:space="preserve"> В случае, если указанные в данном пункте сети являются бесхозными,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5.14. Сбор брошенных на улицах предметов, создающих помехи дорожному движению, возлагается на организации, обслуживающие данные объекты. </w:t>
      </w:r>
    </w:p>
    <w:p w:rsid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5.15.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администрации Нижнеборковского сельсовета.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5.16. Руководители предприятий торговли и других организаций заключают договора со специализированной организацией на вывоз бытового мусора, тары, отходов, следят за складированием их в специально отведенных местах и содержат участки торговых объектов с прилегающими к ним территориями в чистоте.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5.17. Владельцы, собственники и арендаторы магазинов, киосков и других торговых точек, в соответствии с настоящими Правилами, нормативно-правовыми актами, договорами должны: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содержать в чистоте закрепленные территории цветники, дорожные покрытие, тротуар;</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содержать в чистоте фасады, двери, крыльцо, конструкции, производить их окрашивание;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иметь около торговой точки необходимое количество урн; </w:t>
      </w:r>
    </w:p>
    <w:p w:rsid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содержать в исправности и чистоте витрину и рекламу, (оформление витрин и рекламу согласовать в обязательном порядке с главным архитектором района) осветительное оборудование.</w:t>
      </w:r>
    </w:p>
    <w:p w:rsid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5.18. Прилегающие территории магазинов и других торговых предприятий, должны быть благоустроены согласно документации на благоустройство прилегающей территории, выданной главным архитектором района, и согласованной в установленном порядке. </w:t>
      </w:r>
    </w:p>
    <w:p w:rsidR="00CB5F97"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 xml:space="preserve">5.19. Владельцы индивидуальных жилых домов, дач должны: </w:t>
      </w:r>
      <w:r w:rsidRPr="00872C0B">
        <w:rPr>
          <w:rFonts w:ascii="Arial" w:eastAsia="Times New Roman" w:hAnsi="Arial" w:cs="Arial"/>
          <w:sz w:val="24"/>
          <w:szCs w:val="24"/>
          <w:lang w:eastAsia="ru-RU"/>
        </w:rPr>
        <w:br/>
        <w:t xml:space="preserve">- складировать бытовые отходы и мусор в специально оборудованных местах; </w:t>
      </w:r>
      <w:r w:rsidRPr="00872C0B">
        <w:rPr>
          <w:rFonts w:ascii="Arial" w:eastAsia="Times New Roman" w:hAnsi="Arial" w:cs="Arial"/>
          <w:sz w:val="24"/>
          <w:szCs w:val="24"/>
          <w:lang w:eastAsia="ru-RU"/>
        </w:rPr>
        <w:br/>
        <w:t xml:space="preserve">5.20. Владельцам индивидуальных жилых домов, запрещается: </w:t>
      </w:r>
      <w:r w:rsidRPr="00872C0B">
        <w:rPr>
          <w:rFonts w:ascii="Arial" w:eastAsia="Times New Roman" w:hAnsi="Arial" w:cs="Arial"/>
          <w:sz w:val="24"/>
          <w:szCs w:val="24"/>
          <w:lang w:eastAsia="ru-RU"/>
        </w:rPr>
        <w:br/>
        <w:t xml:space="preserve">- хранить топливо, удобрения, строительные и другие материалы на прилегающей к домовладению территории, а также иным способом занимать прилегающую территорию; </w:t>
      </w:r>
      <w:r w:rsidRPr="00872C0B">
        <w:rPr>
          <w:rFonts w:ascii="Arial" w:eastAsia="Times New Roman" w:hAnsi="Arial" w:cs="Arial"/>
          <w:sz w:val="24"/>
          <w:szCs w:val="24"/>
          <w:lang w:eastAsia="ru-RU"/>
        </w:rPr>
        <w:br/>
        <w:t xml:space="preserve">- самовольно занимать земельные участки, находящиеся в муниципальной собственности, для использования в собственной хозяйственной деятельности (огороды, палисадники, установка гаражей и т.д.); </w:t>
      </w:r>
      <w:r w:rsidRPr="00872C0B">
        <w:rPr>
          <w:rFonts w:ascii="Arial" w:eastAsia="Times New Roman" w:hAnsi="Arial" w:cs="Arial"/>
          <w:sz w:val="24"/>
          <w:szCs w:val="24"/>
          <w:lang w:eastAsia="ru-RU"/>
        </w:rPr>
        <w:br/>
        <w:t>- проведение всех видов коммуникаций, земляных работ без разрешения администраций поселения и согласования соответствующих служб</w:t>
      </w:r>
      <w:proofErr w:type="gramStart"/>
      <w:r w:rsidRPr="00872C0B">
        <w:rPr>
          <w:rFonts w:ascii="Arial" w:eastAsia="Times New Roman" w:hAnsi="Arial" w:cs="Arial"/>
          <w:sz w:val="24"/>
          <w:szCs w:val="24"/>
          <w:lang w:eastAsia="ru-RU"/>
        </w:rPr>
        <w:t>.</w:t>
      </w:r>
      <w:proofErr w:type="gramEnd"/>
      <w:r w:rsidRPr="00872C0B">
        <w:rPr>
          <w:rFonts w:ascii="Arial" w:eastAsia="Times New Roman" w:hAnsi="Arial" w:cs="Arial"/>
          <w:sz w:val="24"/>
          <w:szCs w:val="24"/>
          <w:lang w:eastAsia="ru-RU"/>
        </w:rPr>
        <w:t xml:space="preserve"> </w:t>
      </w:r>
      <w:r w:rsidRPr="00872C0B">
        <w:rPr>
          <w:rFonts w:ascii="Arial" w:eastAsia="Times New Roman" w:hAnsi="Arial" w:cs="Arial"/>
          <w:sz w:val="24"/>
          <w:szCs w:val="24"/>
          <w:lang w:eastAsia="ru-RU"/>
        </w:rPr>
        <w:br/>
        <w:t xml:space="preserve">- </w:t>
      </w:r>
      <w:proofErr w:type="gramStart"/>
      <w:r w:rsidRPr="00872C0B">
        <w:rPr>
          <w:rFonts w:ascii="Arial" w:eastAsia="Times New Roman" w:hAnsi="Arial" w:cs="Arial"/>
          <w:sz w:val="24"/>
          <w:szCs w:val="24"/>
          <w:lang w:eastAsia="ru-RU"/>
        </w:rPr>
        <w:t>з</w:t>
      </w:r>
      <w:proofErr w:type="gramEnd"/>
      <w:r w:rsidRPr="00872C0B">
        <w:rPr>
          <w:rFonts w:ascii="Arial" w:eastAsia="Times New Roman" w:hAnsi="Arial" w:cs="Arial"/>
          <w:sz w:val="24"/>
          <w:szCs w:val="24"/>
          <w:lang w:eastAsia="ru-RU"/>
        </w:rPr>
        <w:t xml:space="preserve">агрязнять нечистотами, сточными и канализационными водами улицы и дороги; </w:t>
      </w:r>
      <w:r w:rsidRPr="00872C0B">
        <w:rPr>
          <w:rFonts w:ascii="Arial" w:eastAsia="Times New Roman" w:hAnsi="Arial" w:cs="Arial"/>
          <w:sz w:val="24"/>
          <w:szCs w:val="24"/>
          <w:lang w:eastAsia="ru-RU"/>
        </w:rPr>
        <w:br/>
        <w:t>- сжигать мусор в контейнерах для бытовых отходов и на прилегающих территориях.</w:t>
      </w:r>
    </w:p>
    <w:p w:rsidR="00872C0B" w:rsidRPr="00872C0B" w:rsidRDefault="00872C0B"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CB5F97" w:rsidRDefault="00CB5F97"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6. Организация и проведение уборочных работ в весенне-летний период</w:t>
      </w:r>
    </w:p>
    <w:p w:rsidR="00872C0B" w:rsidRPr="00872C0B" w:rsidRDefault="00872C0B" w:rsidP="00872C0B">
      <w:pPr>
        <w:spacing w:before="100" w:beforeAutospacing="1" w:after="100" w:afterAutospacing="1" w:line="240" w:lineRule="auto"/>
        <w:contextualSpacing/>
        <w:jc w:val="center"/>
        <w:rPr>
          <w:rFonts w:ascii="Arial" w:eastAsia="Times New Roman" w:hAnsi="Arial" w:cs="Arial"/>
          <w:sz w:val="24"/>
          <w:szCs w:val="24"/>
          <w:lang w:eastAsia="ru-RU"/>
        </w:rPr>
      </w:pP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6.1. Уборочные работы в весенне-летний период производится с 15 апреля по 15 октября. </w:t>
      </w:r>
      <w:r w:rsidRPr="00872C0B">
        <w:rPr>
          <w:rFonts w:ascii="Arial" w:eastAsia="Times New Roman" w:hAnsi="Arial" w:cs="Arial"/>
          <w:sz w:val="24"/>
          <w:szCs w:val="24"/>
          <w:lang w:eastAsia="ru-RU"/>
        </w:rPr>
        <w:br/>
        <w:t xml:space="preserve">В зависимости от климатических условий постановлением главы период весенне-летней уборки может быть изменен. </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6.2. Подметание дворовых территорий, </w:t>
      </w:r>
      <w:proofErr w:type="spellStart"/>
      <w:r w:rsidRPr="00872C0B">
        <w:rPr>
          <w:rFonts w:ascii="Arial" w:eastAsia="Times New Roman" w:hAnsi="Arial" w:cs="Arial"/>
          <w:sz w:val="24"/>
          <w:szCs w:val="24"/>
          <w:lang w:eastAsia="ru-RU"/>
        </w:rPr>
        <w:t>внутридворовых</w:t>
      </w:r>
      <w:proofErr w:type="spellEnd"/>
      <w:r w:rsidRPr="00872C0B">
        <w:rPr>
          <w:rFonts w:ascii="Arial" w:eastAsia="Times New Roman" w:hAnsi="Arial" w:cs="Arial"/>
          <w:sz w:val="24"/>
          <w:szCs w:val="24"/>
          <w:lang w:eastAsia="ru-RU"/>
        </w:rPr>
        <w:t xml:space="preserve"> проездов и тротуаров от песка, пыли и мелкого бытового мусора, до 10.00 утра, чистота на территории должна поддерживаться в течение всего рабочего дня. </w:t>
      </w:r>
      <w:r w:rsidRPr="00872C0B">
        <w:rPr>
          <w:rFonts w:ascii="Arial" w:eastAsia="Times New Roman" w:hAnsi="Arial" w:cs="Arial"/>
          <w:sz w:val="24"/>
          <w:szCs w:val="24"/>
          <w:lang w:eastAsia="ru-RU"/>
        </w:rPr>
        <w:br/>
        <w:t>6.4. Смет и мусор, выбитые при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т.д., подлежат уборке организацией, осуществляющей мойку проезжей части. Проезжая часть и обочины дорог должны быть полностью очищены от посторонних предметов и загрязнений.</w:t>
      </w:r>
    </w:p>
    <w:p w:rsidR="00CB5F97" w:rsidRPr="00872C0B"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6.5. Тротуары, расположенные на них остановки должны быть полностью очищены от грунтово-песчаных наносов, различного мусора и промыты. Обочины дорог должны быть очищены от крупногабаритного и другого мусора. </w:t>
      </w:r>
    </w:p>
    <w:p w:rsidR="00CB5F97" w:rsidRDefault="00CB5F97"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6.6. Покос травы (естественно произрастающей) на территории, в местах общественного пользования, в полосе отвода автомобильных и железных дорог должен осуществляться при высоте травостоя более 15-20 см.</w:t>
      </w:r>
    </w:p>
    <w:p w:rsidR="00872C0B" w:rsidRPr="00872C0B" w:rsidRDefault="00872C0B"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F4235F" w:rsidRDefault="00F4235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7.Организация и проведение уборочных работ в осенне-зимний период</w:t>
      </w:r>
    </w:p>
    <w:p w:rsidR="00872C0B" w:rsidRPr="00872C0B" w:rsidRDefault="00872C0B" w:rsidP="00872C0B">
      <w:pPr>
        <w:spacing w:before="100" w:beforeAutospacing="1" w:after="100" w:afterAutospacing="1" w:line="240" w:lineRule="auto"/>
        <w:contextualSpacing/>
        <w:jc w:val="center"/>
        <w:rPr>
          <w:rFonts w:ascii="Arial" w:eastAsia="Times New Roman" w:hAnsi="Arial" w:cs="Arial"/>
          <w:sz w:val="24"/>
          <w:szCs w:val="24"/>
          <w:lang w:eastAsia="ru-RU"/>
        </w:rPr>
      </w:pP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7.1. Уборочные работы в осенне-зимний период производится с 15 октября по 15 апреля. </w:t>
      </w:r>
      <w:r w:rsidRPr="00872C0B">
        <w:rPr>
          <w:rFonts w:ascii="Arial" w:eastAsia="Times New Roman" w:hAnsi="Arial" w:cs="Arial"/>
          <w:sz w:val="24"/>
          <w:szCs w:val="24"/>
          <w:lang w:eastAsia="ru-RU"/>
        </w:rPr>
        <w:br/>
        <w:t xml:space="preserve">В зависимости от климатических условий постановлением главы  осенне-зимний период может быть изменен.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7.2.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 </w:t>
      </w:r>
      <w:r w:rsidRPr="00872C0B">
        <w:rPr>
          <w:rFonts w:ascii="Arial" w:eastAsia="Times New Roman" w:hAnsi="Arial" w:cs="Arial"/>
          <w:sz w:val="24"/>
          <w:szCs w:val="24"/>
          <w:lang w:eastAsia="ru-RU"/>
        </w:rPr>
        <w:br/>
        <w:t xml:space="preserve">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7.3. К первоочередным мероприятиям зимней уборки улиц, дорог и магистралей относятся: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 xml:space="preserve">- обработка проезжей части дорог </w:t>
      </w:r>
      <w:proofErr w:type="spellStart"/>
      <w:r w:rsidRPr="00872C0B">
        <w:rPr>
          <w:rFonts w:ascii="Arial" w:eastAsia="Times New Roman" w:hAnsi="Arial" w:cs="Arial"/>
          <w:sz w:val="24"/>
          <w:szCs w:val="24"/>
          <w:lang w:eastAsia="ru-RU"/>
        </w:rPr>
        <w:t>противогололедными</w:t>
      </w:r>
      <w:proofErr w:type="spellEnd"/>
      <w:r w:rsidRPr="00872C0B">
        <w:rPr>
          <w:rFonts w:ascii="Arial" w:eastAsia="Times New Roman" w:hAnsi="Arial" w:cs="Arial"/>
          <w:sz w:val="24"/>
          <w:szCs w:val="24"/>
          <w:lang w:eastAsia="ru-RU"/>
        </w:rPr>
        <w:t xml:space="preserve"> средствами;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сгребание и подметание снега;</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формирование снежного вала для последующего вывоза;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7.4. К мероприятиям второй очереди относятся: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удаление снега (вывоз);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зачистка дорожных лотков после удаления снега с проезжей части;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скалывание льда и уборка снежно-ледяных образований.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br/>
        <w:t xml:space="preserve">7.5. Обработка проезжей части дорог </w:t>
      </w:r>
      <w:proofErr w:type="spellStart"/>
      <w:r w:rsidRPr="00872C0B">
        <w:rPr>
          <w:rFonts w:ascii="Arial" w:eastAsia="Times New Roman" w:hAnsi="Arial" w:cs="Arial"/>
          <w:sz w:val="24"/>
          <w:szCs w:val="24"/>
          <w:lang w:eastAsia="ru-RU"/>
        </w:rPr>
        <w:t>противогололедными</w:t>
      </w:r>
      <w:proofErr w:type="spellEnd"/>
      <w:r w:rsidRPr="00872C0B">
        <w:rPr>
          <w:rFonts w:ascii="Arial" w:eastAsia="Times New Roman" w:hAnsi="Arial" w:cs="Arial"/>
          <w:sz w:val="24"/>
          <w:szCs w:val="24"/>
          <w:lang w:eastAsia="ru-RU"/>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 </w:t>
      </w:r>
      <w:r w:rsidRPr="00872C0B">
        <w:rPr>
          <w:rFonts w:ascii="Arial" w:eastAsia="Times New Roman" w:hAnsi="Arial" w:cs="Arial"/>
          <w:sz w:val="24"/>
          <w:szCs w:val="24"/>
          <w:lang w:eastAsia="ru-RU"/>
        </w:rPr>
        <w:br/>
        <w:t xml:space="preserve">7.6. С началом снегопада в первую очередь обрабатываются </w:t>
      </w:r>
      <w:proofErr w:type="spellStart"/>
      <w:r w:rsidRPr="00872C0B">
        <w:rPr>
          <w:rFonts w:ascii="Arial" w:eastAsia="Times New Roman" w:hAnsi="Arial" w:cs="Arial"/>
          <w:sz w:val="24"/>
          <w:szCs w:val="24"/>
          <w:lang w:eastAsia="ru-RU"/>
        </w:rPr>
        <w:t>противогололедными</w:t>
      </w:r>
      <w:proofErr w:type="spellEnd"/>
      <w:r w:rsidRPr="00872C0B">
        <w:rPr>
          <w:rFonts w:ascii="Arial" w:eastAsia="Times New Roman" w:hAnsi="Arial" w:cs="Arial"/>
          <w:sz w:val="24"/>
          <w:szCs w:val="24"/>
          <w:lang w:eastAsia="ru-RU"/>
        </w:rPr>
        <w:t xml:space="preserve"> средствами наиболее опасные для движения транспорта участки магистралей и улиц - крутые спуски, повороты и подъемы, мосты, эстакады, тормозные площадки на перекрестках улиц и остановках общественного пассажирского транспорта. На каждом дорожно-эксплуатационном участке должен быть перечень участков улиц, требующих первоочередной обработки </w:t>
      </w:r>
      <w:proofErr w:type="spellStart"/>
      <w:r w:rsidRPr="00872C0B">
        <w:rPr>
          <w:rFonts w:ascii="Arial" w:eastAsia="Times New Roman" w:hAnsi="Arial" w:cs="Arial"/>
          <w:sz w:val="24"/>
          <w:szCs w:val="24"/>
          <w:lang w:eastAsia="ru-RU"/>
        </w:rPr>
        <w:t>противогололедными</w:t>
      </w:r>
      <w:proofErr w:type="spellEnd"/>
      <w:r w:rsidRPr="00872C0B">
        <w:rPr>
          <w:rFonts w:ascii="Arial" w:eastAsia="Times New Roman" w:hAnsi="Arial" w:cs="Arial"/>
          <w:sz w:val="24"/>
          <w:szCs w:val="24"/>
          <w:lang w:eastAsia="ru-RU"/>
        </w:rPr>
        <w:t xml:space="preserve"> средствами.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7.7. По окончании обработки наиболее опасных для движения транспорта участков необходимо приступить к сплошной обработке проезжих частей </w:t>
      </w:r>
      <w:proofErr w:type="spellStart"/>
      <w:r w:rsidRPr="00872C0B">
        <w:rPr>
          <w:rFonts w:ascii="Arial" w:eastAsia="Times New Roman" w:hAnsi="Arial" w:cs="Arial"/>
          <w:sz w:val="24"/>
          <w:szCs w:val="24"/>
          <w:lang w:eastAsia="ru-RU"/>
        </w:rPr>
        <w:t>противогололедными</w:t>
      </w:r>
      <w:proofErr w:type="spellEnd"/>
      <w:r w:rsidRPr="00872C0B">
        <w:rPr>
          <w:rFonts w:ascii="Arial" w:eastAsia="Times New Roman" w:hAnsi="Arial" w:cs="Arial"/>
          <w:sz w:val="24"/>
          <w:szCs w:val="24"/>
          <w:lang w:eastAsia="ru-RU"/>
        </w:rPr>
        <w:t xml:space="preserve"> средствами. Данная операция начинается с первой от бортового камня полосы движения транспорта, по которой проходят маршруты движения общественного пассажирского транспорта. </w:t>
      </w:r>
      <w:r w:rsidRPr="00872C0B">
        <w:rPr>
          <w:rFonts w:ascii="Arial" w:eastAsia="Times New Roman" w:hAnsi="Arial" w:cs="Arial"/>
          <w:sz w:val="24"/>
          <w:szCs w:val="24"/>
          <w:lang w:eastAsia="ru-RU"/>
        </w:rPr>
        <w:br/>
        <w:t xml:space="preserve">7.8. Время, необходимое на сплошную обработку </w:t>
      </w:r>
      <w:proofErr w:type="spellStart"/>
      <w:r w:rsidRPr="00872C0B">
        <w:rPr>
          <w:rFonts w:ascii="Arial" w:eastAsia="Times New Roman" w:hAnsi="Arial" w:cs="Arial"/>
          <w:sz w:val="24"/>
          <w:szCs w:val="24"/>
          <w:lang w:eastAsia="ru-RU"/>
        </w:rPr>
        <w:t>противогололедными</w:t>
      </w:r>
      <w:proofErr w:type="spellEnd"/>
      <w:r w:rsidRPr="00872C0B">
        <w:rPr>
          <w:rFonts w:ascii="Arial" w:eastAsia="Times New Roman" w:hAnsi="Arial" w:cs="Arial"/>
          <w:sz w:val="24"/>
          <w:szCs w:val="24"/>
          <w:lang w:eastAsia="ru-RU"/>
        </w:rPr>
        <w:t xml:space="preserve"> средствами всей территории, закрепленной за дорожно-уборочной организацией, не должно превышать трех часов с момента начала гололеда.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7.9. При длительных интенсивных снегопадах время технологического цикла "посыпка - подметание" не должно превышать 6 часов.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7.10.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7.11. После завершения механизированного подметания проезжая часть должна быть полностью очищена от снежных накатов и наледей. </w:t>
      </w:r>
    </w:p>
    <w:p w:rsid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7.12. 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7.13. В валах снега на остановках общественного пассажирского транспорта и в местах наземных пешеходных переходов должны быть сделаны разрывы шириной: </w:t>
      </w:r>
      <w:r w:rsidRPr="00872C0B">
        <w:rPr>
          <w:rFonts w:ascii="Arial" w:eastAsia="Times New Roman" w:hAnsi="Arial" w:cs="Arial"/>
          <w:sz w:val="24"/>
          <w:szCs w:val="24"/>
          <w:lang w:eastAsia="ru-RU"/>
        </w:rPr>
        <w:br/>
        <w:t xml:space="preserve">а) на остановках общественного пассажирского транспорта – не менее 50 м.; </w:t>
      </w:r>
      <w:r w:rsidRPr="00872C0B">
        <w:rPr>
          <w:rFonts w:ascii="Arial" w:eastAsia="Times New Roman" w:hAnsi="Arial" w:cs="Arial"/>
          <w:sz w:val="24"/>
          <w:szCs w:val="24"/>
          <w:lang w:eastAsia="ru-RU"/>
        </w:rPr>
        <w:br/>
        <w:t xml:space="preserve">б) на переходах, имеющих разметку – на ширину разметки; </w:t>
      </w:r>
      <w:r w:rsidRPr="00872C0B">
        <w:rPr>
          <w:rFonts w:ascii="Arial" w:eastAsia="Times New Roman" w:hAnsi="Arial" w:cs="Arial"/>
          <w:sz w:val="24"/>
          <w:szCs w:val="24"/>
          <w:lang w:eastAsia="ru-RU"/>
        </w:rPr>
        <w:br/>
        <w:t xml:space="preserve">в) на переходах, не имеющих разметки – не менее 5 м. </w:t>
      </w:r>
    </w:p>
    <w:p w:rsid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7.14. Устройство разрывов в валах снега в местах, указанных в п.7.14. настоящего раздела и перед въездами во дворы, внутриквартальные проезды должно </w:t>
      </w:r>
      <w:proofErr w:type="gramStart"/>
      <w:r w:rsidRPr="00872C0B">
        <w:rPr>
          <w:rFonts w:ascii="Arial" w:eastAsia="Times New Roman" w:hAnsi="Arial" w:cs="Arial"/>
          <w:sz w:val="24"/>
          <w:szCs w:val="24"/>
          <w:lang w:eastAsia="ru-RU"/>
        </w:rPr>
        <w:t>выполнятся</w:t>
      </w:r>
      <w:proofErr w:type="gramEnd"/>
      <w:r w:rsidRPr="00872C0B">
        <w:rPr>
          <w:rFonts w:ascii="Arial" w:eastAsia="Times New Roman" w:hAnsi="Arial" w:cs="Arial"/>
          <w:sz w:val="24"/>
          <w:szCs w:val="24"/>
          <w:lang w:eastAsia="ru-RU"/>
        </w:rPr>
        <w:t xml:space="preserve"> после выполнения механизированного подметания проезжей части по окончании очередного снегопада.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 xml:space="preserve">7.15. </w:t>
      </w:r>
      <w:proofErr w:type="gramStart"/>
      <w:r w:rsidRPr="00872C0B">
        <w:rPr>
          <w:rFonts w:ascii="Arial" w:eastAsia="Times New Roman" w:hAnsi="Arial" w:cs="Arial"/>
          <w:sz w:val="24"/>
          <w:szCs w:val="24"/>
          <w:lang w:eastAsia="ru-RU"/>
        </w:rPr>
        <w:t xml:space="preserve">Вывоз снега с улиц и проездов осуществляется в два этапа: </w:t>
      </w:r>
      <w:r w:rsidRPr="00872C0B">
        <w:rPr>
          <w:rFonts w:ascii="Arial" w:eastAsia="Times New Roman" w:hAnsi="Arial" w:cs="Arial"/>
          <w:sz w:val="24"/>
          <w:szCs w:val="24"/>
          <w:lang w:eastAsia="ru-RU"/>
        </w:rPr>
        <w:br/>
        <w:t>- первоочередной (выборочный)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универмагов, рынков, гостиниц, вокзалов, кинотеатров, домов культуры и т.д.), въездов на территорию больниц и других социально важных объектов осуществляется в течение 24 часов после окончания снегопада.</w:t>
      </w:r>
      <w:proofErr w:type="gramEnd"/>
      <w:r w:rsidRPr="00872C0B">
        <w:rPr>
          <w:rFonts w:ascii="Arial" w:eastAsia="Times New Roman" w:hAnsi="Arial" w:cs="Arial"/>
          <w:sz w:val="24"/>
          <w:szCs w:val="24"/>
          <w:lang w:eastAsia="ru-RU"/>
        </w:rPr>
        <w:t xml:space="preserve"> Перечень объектов первоочередного вывоза снега утверждается организацией-заказчиком; </w:t>
      </w:r>
      <w:r w:rsidRPr="00872C0B">
        <w:rPr>
          <w:rFonts w:ascii="Arial" w:eastAsia="Times New Roman" w:hAnsi="Arial" w:cs="Arial"/>
          <w:sz w:val="24"/>
          <w:szCs w:val="24"/>
          <w:lang w:eastAsia="ru-RU"/>
        </w:rPr>
        <w:br/>
        <w:t xml:space="preserve">- окончательный (сплошной) вывоз снега производится по окончании первоочередного вывоза. Время, необходимое для очистки обочин дорог от снега, - не более 24 часов после окончания снегопада.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7.16. Тротуары, дворовые территории и проезды должны быть очищены от снега и наледи до асфальта. При возникновении наледи (гололеда) производится обработка щебнем фракции 2-5 мм или крупнозернистым песком. </w:t>
      </w:r>
      <w:r w:rsidRPr="00872C0B">
        <w:rPr>
          <w:rFonts w:ascii="Arial" w:eastAsia="Times New Roman" w:hAnsi="Arial" w:cs="Arial"/>
          <w:sz w:val="24"/>
          <w:szCs w:val="24"/>
          <w:lang w:eastAsia="ru-RU"/>
        </w:rPr>
        <w:br/>
        <w:t xml:space="preserve">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872C0B">
        <w:rPr>
          <w:rFonts w:ascii="Arial" w:eastAsia="Times New Roman" w:hAnsi="Arial" w:cs="Arial"/>
          <w:sz w:val="24"/>
          <w:szCs w:val="24"/>
          <w:lang w:eastAsia="ru-RU"/>
        </w:rPr>
        <w:t>внутридворовых</w:t>
      </w:r>
      <w:proofErr w:type="spellEnd"/>
      <w:r w:rsidRPr="00872C0B">
        <w:rPr>
          <w:rFonts w:ascii="Arial" w:eastAsia="Times New Roman" w:hAnsi="Arial" w:cs="Arial"/>
          <w:sz w:val="24"/>
          <w:szCs w:val="24"/>
          <w:lang w:eastAsia="ru-RU"/>
        </w:rPr>
        <w:t xml:space="preserve"> территориях должно предусматривать отвод талых вод.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7.17.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интенсивных снегопадах циклы снегоочистки и обработки </w:t>
      </w:r>
      <w:proofErr w:type="spellStart"/>
      <w:r w:rsidRPr="00872C0B">
        <w:rPr>
          <w:rFonts w:ascii="Arial" w:eastAsia="Times New Roman" w:hAnsi="Arial" w:cs="Arial"/>
          <w:sz w:val="24"/>
          <w:szCs w:val="24"/>
          <w:lang w:eastAsia="ru-RU"/>
        </w:rPr>
        <w:t>противогололедными</w:t>
      </w:r>
      <w:proofErr w:type="spellEnd"/>
      <w:r w:rsidRPr="00872C0B">
        <w:rPr>
          <w:rFonts w:ascii="Arial" w:eastAsia="Times New Roman" w:hAnsi="Arial" w:cs="Arial"/>
          <w:sz w:val="24"/>
          <w:szCs w:val="24"/>
          <w:lang w:eastAsia="ru-RU"/>
        </w:rPr>
        <w:t xml:space="preserve"> материалами должны повторяться после каждых 5 см выпавшего снега.</w:t>
      </w:r>
      <w:r w:rsidR="00872C0B">
        <w:rPr>
          <w:rFonts w:ascii="Arial" w:eastAsia="Times New Roman" w:hAnsi="Arial" w:cs="Arial"/>
          <w:sz w:val="24"/>
          <w:szCs w:val="24"/>
          <w:lang w:eastAsia="ru-RU"/>
        </w:rPr>
        <w:t xml:space="preserve"> </w:t>
      </w:r>
      <w:r w:rsidRPr="00872C0B">
        <w:rPr>
          <w:rFonts w:ascii="Arial" w:eastAsia="Times New Roman" w:hAnsi="Arial" w:cs="Arial"/>
          <w:sz w:val="24"/>
          <w:szCs w:val="24"/>
          <w:lang w:eastAsia="ru-RU"/>
        </w:rPr>
        <w:t xml:space="preserve">В период снегопада и гололеда тротуары и другие пешеходные зоны на территории поселений должны обрабатываться </w:t>
      </w:r>
      <w:proofErr w:type="spellStart"/>
      <w:r w:rsidRPr="00872C0B">
        <w:rPr>
          <w:rFonts w:ascii="Arial" w:eastAsia="Times New Roman" w:hAnsi="Arial" w:cs="Arial"/>
          <w:sz w:val="24"/>
          <w:szCs w:val="24"/>
          <w:lang w:eastAsia="ru-RU"/>
        </w:rPr>
        <w:t>противогололедными</w:t>
      </w:r>
      <w:proofErr w:type="spellEnd"/>
      <w:r w:rsidRPr="00872C0B">
        <w:rPr>
          <w:rFonts w:ascii="Arial" w:eastAsia="Times New Roman" w:hAnsi="Arial" w:cs="Arial"/>
          <w:sz w:val="24"/>
          <w:szCs w:val="24"/>
          <w:lang w:eastAsia="ru-RU"/>
        </w:rPr>
        <w:t xml:space="preserve"> материалами. Время на обработку всей площади тротуаров, закрепленной за жилищно-эксплуатационными предприятиями и другими хозяйствующими субъектами, не должно превышать четырех часов с начала снегопада.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7.18. С 15 марта организации, обслуживающие жилищный фонд, должны организовать: </w:t>
      </w:r>
      <w:r w:rsidRPr="00872C0B">
        <w:rPr>
          <w:rFonts w:ascii="Arial" w:eastAsia="Times New Roman" w:hAnsi="Arial" w:cs="Arial"/>
          <w:sz w:val="24"/>
          <w:szCs w:val="24"/>
          <w:lang w:eastAsia="ru-RU"/>
        </w:rPr>
        <w:br/>
        <w:t xml:space="preserve">- промывку и расчистку канавок для обеспечения отвода воды в местах, где это требуется для нормального отвода талых вод;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систематический сгон талой воды к люкам и приемным колодцам ливневой канализационной сети;</w:t>
      </w:r>
    </w:p>
    <w:p w:rsidR="00F4235F"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общую очистку дворовых территорий после окончания таяния снега, сбор и удаление мусора, оставшегося снега и льда.</w:t>
      </w:r>
    </w:p>
    <w:p w:rsidR="00872C0B" w:rsidRPr="00872C0B" w:rsidRDefault="00872C0B"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5A7282" w:rsidRDefault="005A7282"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8. Обеспечение чистоты и порядка на территории сельского поселения</w:t>
      </w:r>
    </w:p>
    <w:p w:rsidR="00872C0B" w:rsidRPr="00872C0B" w:rsidRDefault="00872C0B" w:rsidP="00872C0B">
      <w:pPr>
        <w:spacing w:before="100" w:beforeAutospacing="1" w:after="100" w:afterAutospacing="1" w:line="240" w:lineRule="auto"/>
        <w:contextualSpacing/>
        <w:jc w:val="center"/>
        <w:rPr>
          <w:rFonts w:ascii="Arial" w:eastAsia="Times New Roman" w:hAnsi="Arial" w:cs="Arial"/>
          <w:sz w:val="24"/>
          <w:szCs w:val="24"/>
          <w:lang w:eastAsia="ru-RU"/>
        </w:rPr>
      </w:pPr>
    </w:p>
    <w:p w:rsidR="005A7282" w:rsidRPr="00872C0B" w:rsidRDefault="005A7282"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8.1. Юридические, должностные и физические лица должны соблюдать чистоту и поддерживать порядок на всей территории поселения. </w:t>
      </w:r>
    </w:p>
    <w:p w:rsidR="005A7282" w:rsidRPr="00872C0B" w:rsidRDefault="005A7282"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8.2. На территории поселения запрещается:</w:t>
      </w:r>
    </w:p>
    <w:p w:rsidR="005A7282" w:rsidRPr="00872C0B" w:rsidRDefault="005A7282"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мойка транспортных средств вне специально отведенных мест; </w:t>
      </w:r>
    </w:p>
    <w:p w:rsidR="005A7282" w:rsidRPr="00872C0B" w:rsidRDefault="005A7282"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хранение и стоянка автотранспортных средств на детских, спортивных площадках, тротуарах, в скверах, на газонах, уличных посадках, вне специально оборудованных площадок; </w:t>
      </w:r>
    </w:p>
    <w:p w:rsidR="005A7282" w:rsidRPr="00872C0B" w:rsidRDefault="005A7282"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самовольное строительство хозяйственных и вспомогательных построек (деревянных сараев, будок, гаражей, голубятен, теплиц и др.) на территории поселения без получения разрешения в установленном порядке; </w:t>
      </w:r>
    </w:p>
    <w:p w:rsidR="005A7282" w:rsidRPr="00872C0B" w:rsidRDefault="005A7282"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 xml:space="preserve">- самовольная установка объектов торговли, временных объектов, предназначенных для хранения строительных материалов, автомобилей и др. видов товара, материалов; </w:t>
      </w:r>
    </w:p>
    <w:p w:rsidR="005A7282" w:rsidRPr="00872C0B" w:rsidRDefault="005A7282"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самовольное размещение объявлений, листовок, различных информационных материалов, средств наружной рекламы и информации.</w:t>
      </w:r>
    </w:p>
    <w:p w:rsidR="005A7282" w:rsidRPr="00872C0B" w:rsidRDefault="005A7282"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Организация работ по удалению самовольно размещаемых объявлений, листовок, иных информационных материалов, средств наружной рекламы со всех объектов (фасадов зданий и сооружений, магазинов, опор контактной сети и наружного освещения и т.п.) возлагается на собственников, пользователей указанных объектов, юридических лиц, в хозяйственном ведении или оперативном управлении которых они находятся;</w:t>
      </w:r>
    </w:p>
    <w:p w:rsidR="005A7282" w:rsidRPr="00872C0B" w:rsidRDefault="005A7282"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сброс бытового и строительного мусора, отходов производства, тары и упаковок, спила деревьев, листвы, снега на территориях поселения категорически запрещен. </w:t>
      </w:r>
    </w:p>
    <w:p w:rsidR="005A7282" w:rsidRPr="00872C0B" w:rsidRDefault="005A7282"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8.3. Владельцы некапитальных объектов (автостоянки, боксовые гаражи, ангары, складские подсобные строения, сооружения, объекты торговли и услуг) обязаны заключать договоры на санитарную очистку и уборку отведенных территорий. </w:t>
      </w:r>
      <w:r w:rsidRPr="00872C0B">
        <w:rPr>
          <w:rFonts w:ascii="Arial" w:eastAsia="Times New Roman" w:hAnsi="Arial" w:cs="Arial"/>
          <w:sz w:val="24"/>
          <w:szCs w:val="24"/>
          <w:lang w:eastAsia="ru-RU"/>
        </w:rPr>
        <w:br/>
        <w:t>8.4. Запрещается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w:t>
      </w:r>
    </w:p>
    <w:p w:rsidR="00872C0B" w:rsidRDefault="00872C0B"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713950" w:rsidRDefault="00713950"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9. Содержание средств размещения наружной рекламы и информации</w:t>
      </w:r>
    </w:p>
    <w:p w:rsidR="00872C0B" w:rsidRPr="00872C0B" w:rsidRDefault="00872C0B" w:rsidP="00872C0B">
      <w:pPr>
        <w:spacing w:before="100" w:beforeAutospacing="1" w:after="100" w:afterAutospacing="1" w:line="240" w:lineRule="auto"/>
        <w:contextualSpacing/>
        <w:jc w:val="center"/>
        <w:rPr>
          <w:rFonts w:ascii="Arial" w:eastAsia="Times New Roman" w:hAnsi="Arial" w:cs="Arial"/>
          <w:sz w:val="24"/>
          <w:szCs w:val="24"/>
          <w:lang w:eastAsia="ru-RU"/>
        </w:rPr>
      </w:pPr>
    </w:p>
    <w:p w:rsidR="00713950" w:rsidRPr="00872C0B" w:rsidRDefault="00713950"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9.1. Средства размещения наружной рекламы и информации размещаются на территории поселения на основании разрешения на распространение наружной рекламы, выдаваемого в порядке, определяемом администрацией Горшеченского района. </w:t>
      </w:r>
    </w:p>
    <w:p w:rsidR="00713950" w:rsidRPr="00872C0B" w:rsidRDefault="00713950"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9.2. Средства размещения наружной рекламы и информации не могут эксплуатироваться без размещенного на них согласованного с администрацией Горшеченского района рекламного изображения и (или) информации, а также информационной таблички с указанием владельца средства наружной рекламы и информации, номера паспорта средства наружной рекламы и информации, телефона (телефонов) владельца средства наружной рекламы и информации. </w:t>
      </w:r>
    </w:p>
    <w:p w:rsidR="00872C0B" w:rsidRDefault="00713950"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9.3. Строительно-монтажные и электромонтажные работы по установке и эксплуатации средств наружной рекламы и информации выполняются в соответствии с проектной документацией. </w:t>
      </w:r>
    </w:p>
    <w:p w:rsidR="00872C0B" w:rsidRDefault="00713950"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9.4. Закладка фундаментов средств наружной рекламы и информации и проведение других земляных работ при их установке должны осуществляться в соответствии с требованиями законодательства Российской Федерации, регулирующих порядок проведения этих видов работ. Устройство фундаментов средств наружной рекламы и информации и проведение других земляных работ при их установке проводятся на основании разрешения (ордера) на производство земляных работ. </w:t>
      </w:r>
    </w:p>
    <w:p w:rsidR="00713950" w:rsidRPr="00872C0B" w:rsidRDefault="00713950"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9.5. При производстве работ по установке средств наружной рекламы и информации непосредственный исполнитель должен иметь при себе паспорт средства наружной рекламы и информации и другие документы, необходимые для производства работ по установке средства наружной рекламы и информации. </w:t>
      </w:r>
    </w:p>
    <w:p w:rsidR="00713950" w:rsidRPr="00872C0B" w:rsidRDefault="00713950"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9.6. После прекращения по любым основаниям действия разрешения на распространение наружной рекламы владелец средства наружной рекламы и информации обязан в 15-дневный срок произвести его демонтаж, а также в </w:t>
      </w:r>
      <w:r w:rsidRPr="00872C0B">
        <w:rPr>
          <w:rFonts w:ascii="Arial" w:eastAsia="Times New Roman" w:hAnsi="Arial" w:cs="Arial"/>
          <w:sz w:val="24"/>
          <w:szCs w:val="24"/>
          <w:lang w:eastAsia="ru-RU"/>
        </w:rPr>
        <w:lastRenderedPageBreak/>
        <w:t>трехдневный срок восстановить рекламное место в том виде, в котором оно было до монтажа средства наружной рекламы и информации.</w:t>
      </w:r>
    </w:p>
    <w:p w:rsidR="00713950" w:rsidRDefault="00713950"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9.7. Владелец средства наружной рекламы и информации обязан содержать его в надлежащем состоянии.</w:t>
      </w:r>
    </w:p>
    <w:p w:rsidR="00872C0B" w:rsidRPr="00872C0B" w:rsidRDefault="00872C0B"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A63BB1" w:rsidRDefault="00A63BB1"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10. Содержание, зданий, сооружений и объектов инфраструктуры</w:t>
      </w:r>
    </w:p>
    <w:p w:rsidR="00872C0B" w:rsidRPr="00872C0B" w:rsidRDefault="00872C0B"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872C0B"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10.1. </w:t>
      </w:r>
      <w:proofErr w:type="gramStart"/>
      <w:r w:rsidRPr="00872C0B">
        <w:rPr>
          <w:rFonts w:ascii="Arial" w:eastAsia="Times New Roman" w:hAnsi="Arial" w:cs="Arial"/>
          <w:sz w:val="24"/>
          <w:szCs w:val="24"/>
          <w:lang w:eastAsia="ru-RU"/>
        </w:rPr>
        <w:t xml:space="preserve">Местные разрушения облицовки, штукатурки, фактурного и окрасочного слоев, трещины в штукатурке, </w:t>
      </w:r>
      <w:proofErr w:type="spellStart"/>
      <w:r w:rsidRPr="00872C0B">
        <w:rPr>
          <w:rFonts w:ascii="Arial" w:eastAsia="Times New Roman" w:hAnsi="Arial" w:cs="Arial"/>
          <w:sz w:val="24"/>
          <w:szCs w:val="24"/>
          <w:lang w:eastAsia="ru-RU"/>
        </w:rPr>
        <w:t>выкрашивание</w:t>
      </w:r>
      <w:proofErr w:type="spellEnd"/>
      <w:r w:rsidRPr="00872C0B">
        <w:rPr>
          <w:rFonts w:ascii="Arial" w:eastAsia="Times New Roman" w:hAnsi="Arial" w:cs="Arial"/>
          <w:sz w:val="24"/>
          <w:szCs w:val="24"/>
          <w:lang w:eastAsia="ru-RU"/>
        </w:rPr>
        <w:t xml:space="preserve"> раствора из швов облицовки, кирпичной и </w:t>
      </w:r>
      <w:proofErr w:type="spellStart"/>
      <w:r w:rsidRPr="00872C0B">
        <w:rPr>
          <w:rFonts w:ascii="Arial" w:eastAsia="Times New Roman" w:hAnsi="Arial" w:cs="Arial"/>
          <w:sz w:val="24"/>
          <w:szCs w:val="24"/>
          <w:lang w:eastAsia="ru-RU"/>
        </w:rPr>
        <w:t>мелкоблочной</w:t>
      </w:r>
      <w:proofErr w:type="spellEnd"/>
      <w:r w:rsidRPr="00872C0B">
        <w:rPr>
          <w:rFonts w:ascii="Arial" w:eastAsia="Times New Roman" w:hAnsi="Arial" w:cs="Arial"/>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872C0B">
        <w:rPr>
          <w:rFonts w:ascii="Arial" w:eastAsia="Times New Roman" w:hAnsi="Arial" w:cs="Arial"/>
          <w:sz w:val="24"/>
          <w:szCs w:val="24"/>
          <w:lang w:eastAsia="ru-RU"/>
        </w:rPr>
        <w:t>высолы</w:t>
      </w:r>
      <w:proofErr w:type="spellEnd"/>
      <w:r w:rsidRPr="00872C0B">
        <w:rPr>
          <w:rFonts w:ascii="Arial" w:eastAsia="Times New Roman" w:hAnsi="Arial" w:cs="Arial"/>
          <w:sz w:val="24"/>
          <w:szCs w:val="24"/>
          <w:lang w:eastAsia="ru-RU"/>
        </w:rPr>
        <w:t>, общее загрязнение поверхности, разрушение парапетов и иные подобные разрушения должны устраняться по мере выявления, не</w:t>
      </w:r>
      <w:proofErr w:type="gramEnd"/>
      <w:r w:rsidRPr="00872C0B">
        <w:rPr>
          <w:rFonts w:ascii="Arial" w:eastAsia="Times New Roman" w:hAnsi="Arial" w:cs="Arial"/>
          <w:sz w:val="24"/>
          <w:szCs w:val="24"/>
          <w:lang w:eastAsia="ru-RU"/>
        </w:rPr>
        <w:t xml:space="preserve"> допуская их дальнейшего развития. </w:t>
      </w:r>
    </w:p>
    <w:p w:rsidR="00A63BB1" w:rsidRPr="00872C0B"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10.2. В случае если в собственности юридических, должностных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872C0B">
        <w:rPr>
          <w:rFonts w:ascii="Arial" w:eastAsia="Times New Roman" w:hAnsi="Arial" w:cs="Arial"/>
          <w:sz w:val="24"/>
          <w:szCs w:val="24"/>
          <w:lang w:eastAsia="ru-RU"/>
        </w:rPr>
        <w:t>зданий</w:t>
      </w:r>
      <w:proofErr w:type="gramEnd"/>
      <w:r w:rsidRPr="00872C0B">
        <w:rPr>
          <w:rFonts w:ascii="Arial" w:eastAsia="Times New Roman" w:hAnsi="Arial" w:cs="Arial"/>
          <w:sz w:val="24"/>
          <w:szCs w:val="24"/>
          <w:lang w:eastAsia="ru-RU"/>
        </w:rPr>
        <w:t xml:space="preserve"> пропорционально занимаемым площадям. Работы по реставрации, ремонту и покраске фасадов зданий и их отдельных элементов (балконы, лоджии, водосточные трубы и др.) должны производиться при согласовании с главным архитектором Семилукского района Расположенные на фасадах информационные таблички, памятные доски должны поддерживаться в чистоте и исправном состоянии.</w:t>
      </w:r>
    </w:p>
    <w:p w:rsidR="00A63BB1" w:rsidRPr="00872C0B"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10.3. Входы, цоколи, витрины, вывески, средства размещения наружной рекламы должны содержаться в чистоте и исправном состоянии.</w:t>
      </w:r>
    </w:p>
    <w:p w:rsidR="00A63BB1" w:rsidRPr="00872C0B"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10.4. Запрещается самовольное переоборудование фасадов зданий и их конструктивных элементов;</w:t>
      </w:r>
    </w:p>
    <w:p w:rsidR="00872C0B"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10.5. Здания и строения должны быть оборудованы номерными, указательными и домовыми знаками (далее - домовые знаки), соответствующими установленным образцам, содержаться в чистоте и исправном состоянии и освещаться в темное время суток. Жилые здания, кроме того, должны быть оборудованы указателями номеров подъездов.</w:t>
      </w:r>
    </w:p>
    <w:p w:rsidR="00872C0B"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10.6.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 </w:t>
      </w:r>
    </w:p>
    <w:p w:rsidR="00A63BB1" w:rsidRPr="00872C0B"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10.7.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10.8. Все закрепленные к стене стальные элементы необходимо регулярно окрашивать, защищать от коррозии. Не допускаются зазоры в местах прохода всех трубопроводов через стены и фундаменты. Мостики для перехода через коммуникации должны быть исправными и содержаться в чистоте. </w:t>
      </w:r>
    </w:p>
    <w:p w:rsidR="00076BAF"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10.9.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Сброшенные с кровель зданий снег и ледяные </w:t>
      </w:r>
      <w:r w:rsidRPr="00872C0B">
        <w:rPr>
          <w:rFonts w:ascii="Arial" w:eastAsia="Times New Roman" w:hAnsi="Arial" w:cs="Arial"/>
          <w:sz w:val="24"/>
          <w:szCs w:val="24"/>
          <w:lang w:eastAsia="ru-RU"/>
        </w:rPr>
        <w:lastRenderedPageBreak/>
        <w:t xml:space="preserve">сосульки немедленно убираются на проезжую часть и размещаются вдоль лотка для последующего вывоза хозяйствующим субъектом, убирающим проезжую часть улицы. </w:t>
      </w:r>
    </w:p>
    <w:p w:rsidR="00A63BB1" w:rsidRPr="00872C0B"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10.10.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w:t>
      </w:r>
    </w:p>
    <w:p w:rsidR="00A63BB1" w:rsidRPr="00872C0B"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10.11. Окраску некапитальных сооружений необходимо производить не реже одного раза в год, ремонт - по мере необходимости.</w:t>
      </w:r>
    </w:p>
    <w:p w:rsidR="00076BAF"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10.12. Спортивное оборудование предназначено для всех возрастных групп населения и размещается на спортивных, физкультурных площадках либо на специально оборудованных пешеходных коммуникациях (тропы здоровья) в составе земель рекреаций. </w:t>
      </w:r>
    </w:p>
    <w:p w:rsidR="00A63BB1" w:rsidRDefault="00A63BB1"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10.13. Спортивное оборудование в виде физкультурных снарядов и тренажеров должно иметь специально обработанную поверхность, исключающую получение травмы (отсутствие трещин, сколов и т.п.).</w:t>
      </w:r>
    </w:p>
    <w:p w:rsidR="00076BAF" w:rsidRPr="00872C0B" w:rsidRDefault="00076BAF"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076BAF"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b/>
          <w:bCs/>
          <w:sz w:val="24"/>
          <w:szCs w:val="24"/>
          <w:lang w:eastAsia="ru-RU"/>
        </w:rPr>
        <w:t>11. Содержание мест производства земляных, ремонтных и иных видов работ</w:t>
      </w:r>
      <w:r w:rsidRPr="00872C0B">
        <w:rPr>
          <w:rFonts w:ascii="Arial" w:eastAsia="Times New Roman" w:hAnsi="Arial" w:cs="Arial"/>
          <w:sz w:val="24"/>
          <w:szCs w:val="24"/>
          <w:lang w:eastAsia="ru-RU"/>
        </w:rPr>
        <w:t xml:space="preserve"> </w:t>
      </w:r>
      <w:r w:rsidRPr="00872C0B">
        <w:rPr>
          <w:rFonts w:ascii="Arial" w:eastAsia="Times New Roman" w:hAnsi="Arial" w:cs="Arial"/>
          <w:sz w:val="24"/>
          <w:szCs w:val="24"/>
          <w:lang w:eastAsia="ru-RU"/>
        </w:rPr>
        <w:br/>
      </w:r>
      <w:r w:rsidRPr="00872C0B">
        <w:rPr>
          <w:rFonts w:ascii="Arial" w:eastAsia="Times New Roman" w:hAnsi="Arial" w:cs="Arial"/>
          <w:sz w:val="24"/>
          <w:szCs w:val="24"/>
          <w:lang w:eastAsia="ru-RU"/>
        </w:rPr>
        <w:br/>
        <w:t xml:space="preserve">11.1. На строительной площадке в соответствии с проектом организации строительства должны быть оборудованы места для установки необходимого количества контейнеров и бункеров-накопителей для сбора и хранения ТБО, отходов строительного производства. </w:t>
      </w:r>
    </w:p>
    <w:p w:rsidR="00D031FE" w:rsidRPr="00872C0B"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11.2. На территории строительной площадки не допускаются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D031FE" w:rsidRPr="00872C0B"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11.3. Производственные и бытовые стоки, образующиеся на строительной площадке, должны очищаться в порядке, предусмотренном проектом организации строительства и производства работ.</w:t>
      </w:r>
    </w:p>
    <w:p w:rsidR="00D031FE" w:rsidRPr="00872C0B"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11.4. Ограждения строительных площадок и мест разрытий должны иметь внешний вид, соответствующий установленным нормативам: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w:t>
      </w:r>
    </w:p>
    <w:p w:rsidR="00076BAF"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11.5. Строительный мусор и грунт со строительных площадок и мест разрытий должны вывозиться в специально отведенные для этого места. </w:t>
      </w:r>
    </w:p>
    <w:p w:rsidR="00D031FE" w:rsidRPr="00872C0B"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11.6. Строительные материалы необходимо складировать только в пределах огражденной площадки в соответствии с утвержденным проектом организации строительства и планом производства работ.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w:t>
      </w:r>
      <w:r w:rsidRPr="00872C0B">
        <w:rPr>
          <w:rFonts w:ascii="Arial" w:eastAsia="Times New Roman" w:hAnsi="Arial" w:cs="Arial"/>
          <w:sz w:val="24"/>
          <w:szCs w:val="24"/>
          <w:lang w:eastAsia="ru-RU"/>
        </w:rPr>
        <w:br/>
        <w:t xml:space="preserve">11.7. Хозяйствующие субъекты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D031FE" w:rsidRPr="00872C0B"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11.8. Разборка подлежащих сносу строений должна производиться в установленные администрацией Нижнеборковского сельсовета сроки. </w:t>
      </w:r>
    </w:p>
    <w:p w:rsidR="00076BAF"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11.9. Площадка после сноса строений должна быть в 2-недельный срок спланирована и благоустроена. </w:t>
      </w:r>
    </w:p>
    <w:p w:rsidR="00D031FE" w:rsidRPr="00872C0B"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 xml:space="preserve">11.10. Устройство копаных, шахтных, забивных фильтровых колодцев и одиночных буровых скважин в целях использования подземных вод для нужд, связанных с питьевым водоснабжением, а также в иных целях может производиться только после получения в установленном порядке соответствующего разрешения. </w:t>
      </w:r>
    </w:p>
    <w:p w:rsidR="00D031FE" w:rsidRPr="00872C0B"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11.11. Проведение любых видов земляных работ без разрешения (ордера) запрещается. </w:t>
      </w:r>
      <w:r w:rsidRPr="00872C0B">
        <w:rPr>
          <w:rFonts w:ascii="Arial" w:eastAsia="Times New Roman" w:hAnsi="Arial" w:cs="Arial"/>
          <w:sz w:val="24"/>
          <w:szCs w:val="24"/>
          <w:lang w:eastAsia="ru-RU"/>
        </w:rPr>
        <w:br/>
        <w:t xml:space="preserve">11.12.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осуществляются в соответствии с требованиями, установленными администрацией Нижнеборковского сельсовета, в границах и сроки, указанные в разрешении (ордере). </w:t>
      </w:r>
    </w:p>
    <w:p w:rsidR="00D031FE" w:rsidRPr="00872C0B"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11.13.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 (ордер). Дорожные покрытия, тротуары, газоны и другие разрытые участки должны быть восстановлены в сроки, указанные в разрешении (ордере). </w:t>
      </w:r>
    </w:p>
    <w:p w:rsidR="00076BAF"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11.14. Хозяйствующие субъекты, производящие земляные работы, несут ответственность за несвоевременную сдачу разрытия под восстановление дорожных покрытий. </w:t>
      </w:r>
    </w:p>
    <w:p w:rsidR="00076BAF"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11.15. </w:t>
      </w:r>
      <w:proofErr w:type="gramStart"/>
      <w:r w:rsidRPr="00872C0B">
        <w:rPr>
          <w:rFonts w:ascii="Arial" w:eastAsia="Times New Roman" w:hAnsi="Arial" w:cs="Arial"/>
          <w:sz w:val="24"/>
          <w:szCs w:val="24"/>
          <w:lang w:eastAsia="ru-RU"/>
        </w:rPr>
        <w:t>При производстве работ запрещается: - повреждать существующие сооружения, зеленые насаждения и элементы благоустройства, приготавливать раствор и бетон непосредственно на проезжей части улиц; - производить откачку воды из колодцев, траншей, котлованов непосредственно на тротуары и проезжую часть улиц; - оставлять на проезжей части и тротуарах, газонах землю и строительный мусор после окончания работ; - занимать излишнюю площадь под складирование, ограждение работ сверх установленных границ;</w:t>
      </w:r>
      <w:proofErr w:type="gramEnd"/>
      <w:r w:rsidRPr="00872C0B">
        <w:rPr>
          <w:rFonts w:ascii="Arial" w:eastAsia="Times New Roman" w:hAnsi="Arial" w:cs="Arial"/>
          <w:sz w:val="24"/>
          <w:szCs w:val="24"/>
          <w:lang w:eastAsia="ru-RU"/>
        </w:rPr>
        <w:t xml:space="preserve"> -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076BAF"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11.16. В случае повреждения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076BAF"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11.17. 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обеспечено аварийное освещение, установлены необходимые указатели, бункеры-накопители для сбора строительного мусора и отходов. </w:t>
      </w:r>
    </w:p>
    <w:p w:rsidR="00D031FE" w:rsidRDefault="00D031F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11.18. Вывоз отходов асфальтобетона при проведении дорожно-ремонтных работ производится организациями, проводящими работы, незамедлительно (в ходе работ). Временное складирование скола асфальта на газонах и участках с зелеными насаждениями запрещено.</w:t>
      </w:r>
    </w:p>
    <w:p w:rsidR="00076BAF" w:rsidRPr="00872C0B" w:rsidRDefault="00076BAF"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010F3E" w:rsidRDefault="00010F3E"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12. Содержание дорожек и площадок парков.</w:t>
      </w:r>
    </w:p>
    <w:p w:rsidR="00076BAF" w:rsidRPr="00872C0B"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12.1. Содержание дорожек и площадок парков, заключается в подметании, сборе мусора, уборке снега, посыпке песком в случае гололеда и т.п. Подметание дорожек и площадок следует производить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необходимо подметать и мыть в летнее время года ежедневно по установленному графику. В случае необходимости производятся работы по ремонту дорожек. </w:t>
      </w:r>
    </w:p>
    <w:p w:rsidR="00076BAF"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 xml:space="preserve">12.2. Укладка снега вдоль живых изгородей и на бровках не допускается. </w:t>
      </w:r>
    </w:p>
    <w:p w:rsidR="00076BAF"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12.3. Складировать материалы на участках, занятых зелеными насаждениями, засорять газоны, цветники и дорожки отходами производства и потребления, повреждать зеленые насаждения, привязывать к деревьям веревки и провода, подвешивать гамаки, прикреплять средства наружной рекламы и информации не допускается. </w:t>
      </w:r>
    </w:p>
    <w:p w:rsidR="00076BAF"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12.4. Хозяйственная зона с участками, выделенными для установки сменной мусорной тары, должна быть расположена не ближе 50 м от массового скопления отдыхающих.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12.5. Урны следует размещать из расчета одна урна на 800 кв. м у каждого ларька, киоска.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12.6. Общественные туалеты необходимо устраивать на расстоянии не ближе 50 м от мест массового скопления отдыхающих.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12.7. Основную уборку следует производить после закрытия парков до 8 часов утра. </w:t>
      </w:r>
    </w:p>
    <w:p w:rsidR="00010F3E" w:rsidRDefault="00010F3E"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13. Содержание газонов и зеленых насаждений</w:t>
      </w:r>
    </w:p>
    <w:p w:rsidR="00076BAF" w:rsidRPr="00872C0B" w:rsidRDefault="00076BAF" w:rsidP="00872C0B">
      <w:pPr>
        <w:spacing w:before="100" w:beforeAutospacing="1" w:after="100" w:afterAutospacing="1" w:line="240" w:lineRule="auto"/>
        <w:contextualSpacing/>
        <w:jc w:val="center"/>
        <w:rPr>
          <w:rFonts w:ascii="Arial" w:eastAsia="Times New Roman" w:hAnsi="Arial" w:cs="Arial"/>
          <w:sz w:val="24"/>
          <w:szCs w:val="24"/>
          <w:lang w:eastAsia="ru-RU"/>
        </w:rPr>
      </w:pP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13.1. Надлежащее содержание газонов состоит в аэрации, покосе, обрезке бровок, землевании, борьбе с сорняками, подкормках, поливе, удалении опавших листьев осенью и ремонте.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13.2. Партерные газоны стригут (скашивают) не менее одного раза в 10 дней при высоте травостоя 6-10 см. Высота оставляемого травостоя - 3-5 см.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13.3. Обыкновенные газоны скашивают при высоте травостоя 10-15 см через каждые 10-15 дней. Высота оставляемого травостоя - 3-5 см.</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13.4. 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13.5. Срезанную траву, опавшие листья убирают и вывозят на специально оборудованные полигоны ТБО.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13.6. В случае отсутствия газонов на прилегающей территории естественная луговая растительность скашивается при высоте травостоя 10-15 см через каждые 10-15 дней. Высота оставляемого травостоя - 3-5 см. </w:t>
      </w:r>
    </w:p>
    <w:p w:rsidR="00076BAF"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13.7. Пересадка деревьев и кустарников, в том числе </w:t>
      </w:r>
      <w:r w:rsidRPr="00872C0B">
        <w:rPr>
          <w:rFonts w:ascii="Arial" w:eastAsia="Times New Roman" w:hAnsi="Arial" w:cs="Arial"/>
          <w:sz w:val="24"/>
          <w:szCs w:val="24"/>
          <w:lang w:eastAsia="ru-RU"/>
        </w:rPr>
        <w:br/>
        <w:t xml:space="preserve">сухостойных и больных, без соответствующей разрешительной документации не допускается.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13.8. Вырубка деревьев и кустарников производится только на основании специального разрешения - акта о разрешении сноса зеленых насаждений.</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13.9. Акт о разрешении сноса зеленых насаждений оформляется комиссией, специально назначенной распоряжением главы Нижнеборковского сельсовета для этих целей.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13.10.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площадь не должны быть уменьшены, как по количеству единиц растительности, так и по площади. </w:t>
      </w:r>
    </w:p>
    <w:p w:rsidR="00076BAF"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13.11.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 </w:t>
      </w:r>
    </w:p>
    <w:p w:rsidR="00076BAF"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13.12. В целях обеспечения сохранности зеленых </w:t>
      </w:r>
      <w:proofErr w:type="gramStart"/>
      <w:r w:rsidRPr="00872C0B">
        <w:rPr>
          <w:rFonts w:ascii="Arial" w:eastAsia="Times New Roman" w:hAnsi="Arial" w:cs="Arial"/>
          <w:sz w:val="24"/>
          <w:szCs w:val="24"/>
          <w:lang w:eastAsia="ru-RU"/>
        </w:rPr>
        <w:t>зон</w:t>
      </w:r>
      <w:proofErr w:type="gramEnd"/>
      <w:r w:rsidRPr="00872C0B">
        <w:rPr>
          <w:rFonts w:ascii="Arial" w:eastAsia="Times New Roman" w:hAnsi="Arial" w:cs="Arial"/>
          <w:sz w:val="24"/>
          <w:szCs w:val="24"/>
          <w:lang w:eastAsia="ru-RU"/>
        </w:rPr>
        <w:t xml:space="preserve"> хозяйствующие организации обязаны: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13.12.1. Обеспечить сохранность зеленых насаждений. </w:t>
      </w:r>
    </w:p>
    <w:p w:rsidR="00076BAF"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 xml:space="preserve">13.12.2. Обеспечить квалифицированный уход за зелеными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13.12.3. При наличии водоемов на территории зеленых зон содержать их в чистоте и производить их капитальную очистку не менее одного раза в 10 лет.</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13.12.4. Производить текущий ремонт газонов, систематический покос.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13.13. В садах, парках, скверах и на иных территориях, где имеются зеленые насаждения, запрещаются: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ремонт, слив и сброс отходов, мойка автотранспортных средств;</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ходить по газонам;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выгуливать домашних животных;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самовольно раскапывать участки под огороды;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расклеивать объявления на деревьях;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складировать снег, сколку льда, смет с тротуаров и проезжей части улиц на территориях, занятых зелеными насаждениями;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без согласования с органами государственного экологического контроля отводить территории под застройку постоянного или временного характера, организации торговли, платных автостоянок, проведение различных зрелищно-массовых мероприятий, связанных с нанесением возможного ущерба зеленым насаждениям;</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другие действия, способные нанести вред зеленым насаждениям.</w:t>
      </w: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10F3E" w:rsidRPr="00872C0B" w:rsidRDefault="00010F3E"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 xml:space="preserve">14. Порядок содержания частных домовладений. </w:t>
      </w:r>
    </w:p>
    <w:p w:rsidR="00076BAF" w:rsidRDefault="00076BAF" w:rsidP="00872C0B">
      <w:pPr>
        <w:spacing w:before="100" w:beforeAutospacing="1" w:after="100" w:afterAutospacing="1" w:line="240" w:lineRule="auto"/>
        <w:contextualSpacing/>
        <w:rPr>
          <w:rFonts w:ascii="Arial" w:eastAsia="Times New Roman" w:hAnsi="Arial" w:cs="Arial"/>
          <w:bCs/>
          <w:sz w:val="24"/>
          <w:szCs w:val="24"/>
          <w:lang w:eastAsia="ru-RU"/>
        </w:rPr>
      </w:pPr>
    </w:p>
    <w:p w:rsidR="00010F3E" w:rsidRPr="00076BAF" w:rsidRDefault="00010F3E" w:rsidP="00872C0B">
      <w:pPr>
        <w:spacing w:before="100" w:beforeAutospacing="1" w:after="100" w:afterAutospacing="1" w:line="240" w:lineRule="auto"/>
        <w:contextualSpacing/>
        <w:rPr>
          <w:rFonts w:ascii="Arial" w:eastAsia="Times New Roman" w:hAnsi="Arial" w:cs="Arial"/>
          <w:sz w:val="24"/>
          <w:szCs w:val="24"/>
          <w:lang w:eastAsia="ru-RU"/>
        </w:rPr>
      </w:pPr>
      <w:r w:rsidRPr="00076BAF">
        <w:rPr>
          <w:rFonts w:ascii="Arial" w:eastAsia="Times New Roman" w:hAnsi="Arial" w:cs="Arial"/>
          <w:bCs/>
          <w:sz w:val="24"/>
          <w:szCs w:val="24"/>
          <w:lang w:eastAsia="ru-RU"/>
        </w:rPr>
        <w:t>Собственники частных домовладений обязаны:</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14.1. Своевременно производить капитальный и текущий ремонт домовладения, а также ремонт и окраску надворных построек, изгородей.</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14.2. Складировать бытовые отходы и мусор в специально оборудованных местах. Обеспечить своевременный вывоз бытовых отходов. </w:t>
      </w:r>
    </w:p>
    <w:p w:rsidR="00076BAF"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14.3. Не допускать длительного (свыше 7 дней) хранения топлива, удобрений, строительных и других материалов на фасадной </w:t>
      </w:r>
      <w:proofErr w:type="gramStart"/>
      <w:r w:rsidRPr="00872C0B">
        <w:rPr>
          <w:rFonts w:ascii="Arial" w:eastAsia="Times New Roman" w:hAnsi="Arial" w:cs="Arial"/>
          <w:sz w:val="24"/>
          <w:szCs w:val="24"/>
          <w:lang w:eastAsia="ru-RU"/>
        </w:rPr>
        <w:t>части</w:t>
      </w:r>
      <w:proofErr w:type="gramEnd"/>
      <w:r w:rsidRPr="00872C0B">
        <w:rPr>
          <w:rFonts w:ascii="Arial" w:eastAsia="Times New Roman" w:hAnsi="Arial" w:cs="Arial"/>
          <w:sz w:val="24"/>
          <w:szCs w:val="24"/>
          <w:lang w:eastAsia="ru-RU"/>
        </w:rPr>
        <w:t xml:space="preserve"> прилегающей к домовладению территории.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14.4. Производить уборку территории в пределах границ земельного участка принадлежащего на праве собственности. </w:t>
      </w:r>
    </w:p>
    <w:p w:rsidR="00076BAF"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14.5. Своевременно производить покос травы на прилегающей территории.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14.6. Запрещается захоронение мусора на территории земельных участков, на которых расположены домовладения.</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14.7. Не допускаются хранение техники, механизмов, автомобилей, смена масла или технических жидкостей, мойка и ремонт транспортных средств на прилегающей территории. </w:t>
      </w: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03478" w:rsidRDefault="00010F3E"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15. Содержание домашнего скота и птицы</w:t>
      </w:r>
    </w:p>
    <w:p w:rsidR="00076BAF" w:rsidRPr="00872C0B"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15.1.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сельского поселения запрещается.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 xml:space="preserve">15.2. 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 </w:t>
      </w:r>
    </w:p>
    <w:p w:rsidR="00010F3E"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15.3.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 </w:t>
      </w:r>
    </w:p>
    <w:p w:rsidR="00003478"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15.4. 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 </w:t>
      </w:r>
    </w:p>
    <w:p w:rsidR="00076BAF"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w:t>
      </w:r>
      <w:r w:rsidR="00003478" w:rsidRPr="00872C0B">
        <w:rPr>
          <w:rFonts w:ascii="Arial" w:eastAsia="Times New Roman" w:hAnsi="Arial" w:cs="Arial"/>
          <w:sz w:val="24"/>
          <w:szCs w:val="24"/>
          <w:lang w:eastAsia="ru-RU"/>
        </w:rPr>
        <w:t>5</w:t>
      </w:r>
      <w:r w:rsidRPr="00872C0B">
        <w:rPr>
          <w:rFonts w:ascii="Arial" w:eastAsia="Times New Roman" w:hAnsi="Arial" w:cs="Arial"/>
          <w:sz w:val="24"/>
          <w:szCs w:val="24"/>
          <w:lang w:eastAsia="ru-RU"/>
        </w:rPr>
        <w:t xml:space="preserve">.5. Выпас скота разрешается только в специально отведенных для этого местах. </w:t>
      </w:r>
    </w:p>
    <w:p w:rsidR="00003478"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w:t>
      </w:r>
      <w:r w:rsidR="00003478" w:rsidRPr="00872C0B">
        <w:rPr>
          <w:rFonts w:ascii="Arial" w:eastAsia="Times New Roman" w:hAnsi="Arial" w:cs="Arial"/>
          <w:sz w:val="24"/>
          <w:szCs w:val="24"/>
          <w:lang w:eastAsia="ru-RU"/>
        </w:rPr>
        <w:t>5</w:t>
      </w:r>
      <w:r w:rsidRPr="00872C0B">
        <w:rPr>
          <w:rFonts w:ascii="Arial" w:eastAsia="Times New Roman" w:hAnsi="Arial" w:cs="Arial"/>
          <w:sz w:val="24"/>
          <w:szCs w:val="24"/>
          <w:lang w:eastAsia="ru-RU"/>
        </w:rPr>
        <w:t>.6. Места прогона скота на пастбища должны быть согласованы с администрацией сельского поселения</w:t>
      </w:r>
    </w:p>
    <w:p w:rsidR="00003478" w:rsidRPr="00872C0B" w:rsidRDefault="00010F3E" w:rsidP="00872C0B">
      <w:pPr>
        <w:spacing w:before="100" w:beforeAutospacing="1" w:after="100" w:afterAutospacing="1" w:line="240" w:lineRule="auto"/>
        <w:contextualSpacing/>
        <w:jc w:val="center"/>
        <w:rPr>
          <w:rFonts w:ascii="Arial" w:eastAsia="Times New Roman" w:hAnsi="Arial" w:cs="Arial"/>
          <w:sz w:val="24"/>
          <w:szCs w:val="24"/>
          <w:lang w:eastAsia="ru-RU"/>
        </w:rPr>
      </w:pPr>
      <w:r w:rsidRPr="00872C0B">
        <w:rPr>
          <w:rFonts w:ascii="Arial" w:eastAsia="Times New Roman" w:hAnsi="Arial" w:cs="Arial"/>
          <w:sz w:val="24"/>
          <w:szCs w:val="24"/>
          <w:lang w:eastAsia="ru-RU"/>
        </w:rPr>
        <w:br/>
      </w:r>
      <w:r w:rsidR="00003478" w:rsidRPr="00872C0B">
        <w:rPr>
          <w:rFonts w:ascii="Arial" w:eastAsia="Times New Roman" w:hAnsi="Arial" w:cs="Arial"/>
          <w:b/>
          <w:bCs/>
          <w:sz w:val="24"/>
          <w:szCs w:val="24"/>
          <w:lang w:eastAsia="ru-RU"/>
        </w:rPr>
        <w:t>16</w:t>
      </w:r>
      <w:r w:rsidRPr="00872C0B">
        <w:rPr>
          <w:rFonts w:ascii="Arial" w:eastAsia="Times New Roman" w:hAnsi="Arial" w:cs="Arial"/>
          <w:b/>
          <w:bCs/>
          <w:sz w:val="24"/>
          <w:szCs w:val="24"/>
          <w:lang w:eastAsia="ru-RU"/>
        </w:rPr>
        <w:t>. Проведение земляных, ремонтных, строительных, разгрузочно-погрузочных и иных работ в ночное время</w:t>
      </w:r>
    </w:p>
    <w:p w:rsidR="00076BAF"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br/>
      </w:r>
      <w:r w:rsidR="00003478" w:rsidRPr="00872C0B">
        <w:rPr>
          <w:rFonts w:ascii="Arial" w:eastAsia="Times New Roman" w:hAnsi="Arial" w:cs="Arial"/>
          <w:sz w:val="24"/>
          <w:szCs w:val="24"/>
          <w:lang w:eastAsia="ru-RU"/>
        </w:rPr>
        <w:t>16</w:t>
      </w:r>
      <w:r w:rsidRPr="00872C0B">
        <w:rPr>
          <w:rFonts w:ascii="Arial" w:eastAsia="Times New Roman" w:hAnsi="Arial" w:cs="Arial"/>
          <w:sz w:val="24"/>
          <w:szCs w:val="24"/>
          <w:lang w:eastAsia="ru-RU"/>
        </w:rPr>
        <w:t xml:space="preserve">.1. На территории </w:t>
      </w:r>
      <w:r w:rsidR="00003478" w:rsidRPr="00872C0B">
        <w:rPr>
          <w:rFonts w:ascii="Arial" w:eastAsia="Times New Roman" w:hAnsi="Arial" w:cs="Arial"/>
          <w:sz w:val="24"/>
          <w:szCs w:val="24"/>
          <w:lang w:eastAsia="ru-RU"/>
        </w:rPr>
        <w:t>Нижнеборковского сельсовета</w:t>
      </w:r>
      <w:r w:rsidRPr="00872C0B">
        <w:rPr>
          <w:rFonts w:ascii="Arial" w:eastAsia="Times New Roman" w:hAnsi="Arial" w:cs="Arial"/>
          <w:sz w:val="24"/>
          <w:szCs w:val="24"/>
          <w:lang w:eastAsia="ru-RU"/>
        </w:rPr>
        <w:t xml:space="preserve"> запрещается проведение земляных, ремонтных, строительных, разгрузочно-погрузочных и иных видов работ в ночное время, если такие работы нарушают или могут нарушить тишину и покой граждан. </w:t>
      </w:r>
    </w:p>
    <w:p w:rsidR="00003478" w:rsidRDefault="00003478"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16</w:t>
      </w:r>
      <w:r w:rsidR="00010F3E" w:rsidRPr="00872C0B">
        <w:rPr>
          <w:rFonts w:ascii="Arial" w:eastAsia="Times New Roman" w:hAnsi="Arial" w:cs="Arial"/>
          <w:sz w:val="24"/>
          <w:szCs w:val="24"/>
          <w:lang w:eastAsia="ru-RU"/>
        </w:rPr>
        <w:t xml:space="preserve">.2. </w:t>
      </w:r>
      <w:proofErr w:type="gramStart"/>
      <w:r w:rsidR="00010F3E" w:rsidRPr="00872C0B">
        <w:rPr>
          <w:rFonts w:ascii="Arial" w:eastAsia="Times New Roman" w:hAnsi="Arial" w:cs="Arial"/>
          <w:sz w:val="24"/>
          <w:szCs w:val="24"/>
          <w:lang w:eastAsia="ru-RU"/>
        </w:rPr>
        <w:t xml:space="preserve">Положения пункта </w:t>
      </w:r>
      <w:r w:rsidRPr="00872C0B">
        <w:rPr>
          <w:rFonts w:ascii="Arial" w:eastAsia="Times New Roman" w:hAnsi="Arial" w:cs="Arial"/>
          <w:sz w:val="24"/>
          <w:szCs w:val="24"/>
          <w:lang w:eastAsia="ru-RU"/>
        </w:rPr>
        <w:t>16</w:t>
      </w:r>
      <w:r w:rsidR="00010F3E" w:rsidRPr="00872C0B">
        <w:rPr>
          <w:rFonts w:ascii="Arial" w:eastAsia="Times New Roman" w:hAnsi="Arial" w:cs="Arial"/>
          <w:sz w:val="24"/>
          <w:szCs w:val="24"/>
          <w:lang w:eastAsia="ru-RU"/>
        </w:rPr>
        <w:t>.1 не распространяются: - на действия, направленные на предотвращение правонарушений, предотвращение и ликвидацию последствий аварий, стихийных бедствий, на действия в иных чрезвычайных ситуациях, на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 на действия, за совершение которых законодательством Российской Федерации об административных правонарушениях установлена административная ответственность.</w:t>
      </w:r>
      <w:proofErr w:type="gramEnd"/>
    </w:p>
    <w:p w:rsidR="00076BAF" w:rsidRPr="00872C0B" w:rsidRDefault="00076BAF"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003478" w:rsidRDefault="00003478"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17</w:t>
      </w:r>
      <w:r w:rsidR="00010F3E" w:rsidRPr="00872C0B">
        <w:rPr>
          <w:rFonts w:ascii="Arial" w:eastAsia="Times New Roman" w:hAnsi="Arial" w:cs="Arial"/>
          <w:b/>
          <w:bCs/>
          <w:sz w:val="24"/>
          <w:szCs w:val="24"/>
          <w:lang w:eastAsia="ru-RU"/>
        </w:rPr>
        <w:t>. Содержания мест захоронения (кладбищ)</w:t>
      </w:r>
    </w:p>
    <w:p w:rsidR="00076BAF" w:rsidRPr="00872C0B"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03478" w:rsidRPr="00872C0B" w:rsidRDefault="00003478"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17</w:t>
      </w:r>
      <w:r w:rsidR="00010F3E" w:rsidRPr="00872C0B">
        <w:rPr>
          <w:rFonts w:ascii="Arial" w:eastAsia="Times New Roman" w:hAnsi="Arial" w:cs="Arial"/>
          <w:sz w:val="24"/>
          <w:szCs w:val="24"/>
          <w:lang w:eastAsia="ru-RU"/>
        </w:rPr>
        <w:t>.1. Уборка и санитарное содержание мест захоронения (кладбищ) осуществляются организациями имеющих право на данный вид деятельности и</w:t>
      </w:r>
      <w:r w:rsidRPr="00872C0B">
        <w:rPr>
          <w:rFonts w:ascii="Arial" w:eastAsia="Times New Roman" w:hAnsi="Arial" w:cs="Arial"/>
          <w:sz w:val="24"/>
          <w:szCs w:val="24"/>
          <w:lang w:eastAsia="ru-RU"/>
        </w:rPr>
        <w:t>ли же силами ад</w:t>
      </w:r>
      <w:r w:rsidR="00010F3E" w:rsidRPr="00872C0B">
        <w:rPr>
          <w:rFonts w:ascii="Arial" w:eastAsia="Times New Roman" w:hAnsi="Arial" w:cs="Arial"/>
          <w:sz w:val="24"/>
          <w:szCs w:val="24"/>
          <w:lang w:eastAsia="ru-RU"/>
        </w:rPr>
        <w:t>министраци</w:t>
      </w:r>
      <w:r w:rsidRPr="00872C0B">
        <w:rPr>
          <w:rFonts w:ascii="Arial" w:eastAsia="Times New Roman" w:hAnsi="Arial" w:cs="Arial"/>
          <w:sz w:val="24"/>
          <w:szCs w:val="24"/>
          <w:lang w:eastAsia="ru-RU"/>
        </w:rPr>
        <w:t>и Нижнеборковского сельсовета</w:t>
      </w:r>
      <w:r w:rsidR="00010F3E" w:rsidRPr="00872C0B">
        <w:rPr>
          <w:rFonts w:ascii="Arial" w:eastAsia="Times New Roman" w:hAnsi="Arial" w:cs="Arial"/>
          <w:sz w:val="24"/>
          <w:szCs w:val="24"/>
          <w:lang w:eastAsia="ru-RU"/>
        </w:rPr>
        <w:t>.</w:t>
      </w:r>
    </w:p>
    <w:p w:rsidR="00003478" w:rsidRPr="00872C0B" w:rsidRDefault="00003478"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17</w:t>
      </w:r>
      <w:r w:rsidR="00010F3E" w:rsidRPr="00872C0B">
        <w:rPr>
          <w:rFonts w:ascii="Arial" w:eastAsia="Times New Roman" w:hAnsi="Arial" w:cs="Arial"/>
          <w:sz w:val="24"/>
          <w:szCs w:val="24"/>
          <w:lang w:eastAsia="ru-RU"/>
        </w:rPr>
        <w:t xml:space="preserve">.2.Организация обязана содержать кладбище в должном санитарном порядке и обеспечивать: </w:t>
      </w:r>
      <w:r w:rsidR="00010F3E" w:rsidRPr="00872C0B">
        <w:rPr>
          <w:rFonts w:ascii="Arial" w:eastAsia="Times New Roman" w:hAnsi="Arial" w:cs="Arial"/>
          <w:sz w:val="24"/>
          <w:szCs w:val="24"/>
          <w:lang w:eastAsia="ru-RU"/>
        </w:rPr>
        <w:br/>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w:t>
      </w:r>
    </w:p>
    <w:p w:rsidR="00076BAF" w:rsidRDefault="00003478"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17</w:t>
      </w:r>
      <w:r w:rsidR="00010F3E" w:rsidRPr="00872C0B">
        <w:rPr>
          <w:rFonts w:ascii="Arial" w:eastAsia="Times New Roman" w:hAnsi="Arial" w:cs="Arial"/>
          <w:sz w:val="24"/>
          <w:szCs w:val="24"/>
          <w:lang w:eastAsia="ru-RU"/>
        </w:rPr>
        <w:t>.3.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организацией по вопросам похоро</w:t>
      </w:r>
      <w:r w:rsidRPr="00872C0B">
        <w:rPr>
          <w:rFonts w:ascii="Arial" w:eastAsia="Times New Roman" w:hAnsi="Arial" w:cs="Arial"/>
          <w:sz w:val="24"/>
          <w:szCs w:val="24"/>
          <w:lang w:eastAsia="ru-RU"/>
        </w:rPr>
        <w:t>нного дела на договорной основе.</w:t>
      </w:r>
    </w:p>
    <w:p w:rsidR="00003478" w:rsidRPr="00872C0B" w:rsidRDefault="00003478"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17</w:t>
      </w:r>
      <w:r w:rsidR="00010F3E" w:rsidRPr="00872C0B">
        <w:rPr>
          <w:rFonts w:ascii="Arial" w:eastAsia="Times New Roman" w:hAnsi="Arial" w:cs="Arial"/>
          <w:sz w:val="24"/>
          <w:szCs w:val="24"/>
          <w:lang w:eastAsia="ru-RU"/>
        </w:rPr>
        <w:t xml:space="preserve">.4. </w:t>
      </w:r>
      <w:proofErr w:type="gramStart"/>
      <w:r w:rsidR="00010F3E" w:rsidRPr="00872C0B">
        <w:rPr>
          <w:rFonts w:ascii="Arial" w:eastAsia="Times New Roman" w:hAnsi="Arial" w:cs="Arial"/>
          <w:sz w:val="24"/>
          <w:szCs w:val="24"/>
          <w:lang w:eastAsia="ru-RU"/>
        </w:rPr>
        <w:t>Гражданам, посещающим кладбища на территории кладбищ запрещается</w:t>
      </w:r>
      <w:proofErr w:type="gramEnd"/>
      <w:r w:rsidR="00010F3E" w:rsidRPr="00872C0B">
        <w:rPr>
          <w:rFonts w:ascii="Arial" w:eastAsia="Times New Roman" w:hAnsi="Arial" w:cs="Arial"/>
          <w:sz w:val="24"/>
          <w:szCs w:val="24"/>
          <w:lang w:eastAsia="ru-RU"/>
        </w:rPr>
        <w:t xml:space="preserve">: </w:t>
      </w:r>
    </w:p>
    <w:p w:rsidR="00003478"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засорять территорию; </w:t>
      </w:r>
    </w:p>
    <w:p w:rsidR="00003478"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производить рытье ям для добывания песка, глины, грунта; </w:t>
      </w:r>
    </w:p>
    <w:p w:rsidR="00003478"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осуществлять складирование строительных и других материалов; </w:t>
      </w:r>
    </w:p>
    <w:p w:rsidR="00003478"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ломать и выкапывать зеленые насаждения, рвать цветы, срезать дерн; </w:t>
      </w:r>
    </w:p>
    <w:p w:rsidR="00003478"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lastRenderedPageBreak/>
        <w:t xml:space="preserve">- выгуливать собак, пасти домашних животных; </w:t>
      </w:r>
    </w:p>
    <w:p w:rsidR="00003478"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разводить костры; </w:t>
      </w:r>
    </w:p>
    <w:p w:rsidR="00003478" w:rsidRPr="00872C0B" w:rsidRDefault="00010F3E"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 xml:space="preserve">- парковать личный транспорт на территории кладбищ, создавая помехи для проезда специализированного транспорта (катафалков). </w:t>
      </w:r>
    </w:p>
    <w:p w:rsidR="005F31E6" w:rsidRDefault="005F31E6" w:rsidP="00872C0B">
      <w:pPr>
        <w:pStyle w:val="a4"/>
        <w:contextualSpacing/>
        <w:jc w:val="center"/>
        <w:rPr>
          <w:rStyle w:val="a5"/>
          <w:rFonts w:ascii="Arial" w:hAnsi="Arial" w:cs="Arial"/>
        </w:rPr>
      </w:pPr>
      <w:r w:rsidRPr="00872C0B">
        <w:rPr>
          <w:rStyle w:val="a5"/>
          <w:rFonts w:ascii="Arial" w:hAnsi="Arial" w:cs="Arial"/>
        </w:rPr>
        <w:t>18. Требования к освещению территорий населенных пунктов и содержанию сетей наружного электрического освещения</w:t>
      </w:r>
    </w:p>
    <w:p w:rsidR="00076BAF" w:rsidRPr="00872C0B" w:rsidRDefault="00076BAF" w:rsidP="00872C0B">
      <w:pPr>
        <w:pStyle w:val="a4"/>
        <w:contextualSpacing/>
        <w:jc w:val="center"/>
        <w:rPr>
          <w:rStyle w:val="a5"/>
          <w:rFonts w:ascii="Arial" w:hAnsi="Arial" w:cs="Arial"/>
        </w:rPr>
      </w:pPr>
    </w:p>
    <w:p w:rsidR="005F31E6" w:rsidRPr="00872C0B" w:rsidRDefault="005F31E6" w:rsidP="00872C0B">
      <w:pPr>
        <w:pStyle w:val="a4"/>
        <w:contextualSpacing/>
        <w:jc w:val="both"/>
        <w:rPr>
          <w:rFonts w:ascii="Arial" w:hAnsi="Arial" w:cs="Arial"/>
        </w:rPr>
      </w:pPr>
      <w:r w:rsidRPr="00872C0B">
        <w:rPr>
          <w:rFonts w:ascii="Arial" w:hAnsi="Arial" w:cs="Arial"/>
        </w:rPr>
        <w:t>18.1. Улицы, дороги, площади, мосты, территории жилых домов, территории промышленных и коммунальных предприятий, номерные знаки жилых и общественных зданий, дорожные знаки и указатели, витрины должны освещаться в темное время суток. Обязанность по обеспечению освещения территории населенных пунктов возлагается на администрацию сельского поселения или уполномоченный ею орган.</w:t>
      </w:r>
    </w:p>
    <w:p w:rsidR="005F31E6" w:rsidRPr="00872C0B" w:rsidRDefault="005F31E6" w:rsidP="00872C0B">
      <w:pPr>
        <w:pStyle w:val="a4"/>
        <w:contextualSpacing/>
        <w:jc w:val="both"/>
        <w:rPr>
          <w:rFonts w:ascii="Arial" w:hAnsi="Arial" w:cs="Arial"/>
        </w:rPr>
      </w:pPr>
      <w:r w:rsidRPr="00872C0B">
        <w:rPr>
          <w:rFonts w:ascii="Arial" w:hAnsi="Arial" w:cs="Arial"/>
        </w:rPr>
        <w:t xml:space="preserve">18.2. Освещенность территорий улиц и дорог должна соответствовать инструкции по проектированию наружного освещения (ГОСТ </w:t>
      </w:r>
      <w:proofErr w:type="gramStart"/>
      <w:r w:rsidRPr="00872C0B">
        <w:rPr>
          <w:rFonts w:ascii="Arial" w:hAnsi="Arial" w:cs="Arial"/>
        </w:rPr>
        <w:t>Р</w:t>
      </w:r>
      <w:proofErr w:type="gramEnd"/>
      <w:r w:rsidRPr="00872C0B">
        <w:rPr>
          <w:rFonts w:ascii="Arial" w:hAnsi="Arial" w:cs="Arial"/>
        </w:rPr>
        <w:t xml:space="preserve"> 50697-82 "Автомобильные дороги и улицы. </w:t>
      </w:r>
      <w:proofErr w:type="gramStart"/>
      <w:r w:rsidRPr="00872C0B">
        <w:rPr>
          <w:rFonts w:ascii="Arial" w:hAnsi="Arial" w:cs="Arial"/>
        </w:rPr>
        <w:t>Требования к эксплуатационному состоянию, допустимого по условиям безопасности дорожного движения"), другим нормам, действующего законодательства.</w:t>
      </w:r>
      <w:proofErr w:type="gramEnd"/>
      <w:r w:rsidRPr="00872C0B">
        <w:rPr>
          <w:rFonts w:ascii="Arial" w:hAnsi="Arial" w:cs="Arial"/>
        </w:rPr>
        <w:br/>
        <w:t xml:space="preserve">У пожарных гидрантов и </w:t>
      </w:r>
      <w:proofErr w:type="spellStart"/>
      <w:r w:rsidRPr="00872C0B">
        <w:rPr>
          <w:rFonts w:ascii="Arial" w:hAnsi="Arial" w:cs="Arial"/>
        </w:rPr>
        <w:t>водоисточников</w:t>
      </w:r>
      <w:proofErr w:type="spellEnd"/>
      <w:r w:rsidRPr="00872C0B">
        <w:rPr>
          <w:rFonts w:ascii="Arial" w:hAnsi="Arial" w:cs="Arial"/>
        </w:rPr>
        <w:t xml:space="preserve">, а также на подъездах к ним должны быть установлены световые указатели (объемные со светильником или плоские, выполненные с использованием светоотражающих покрытий). На них должны быть нанесены цифры, указывающие расстояния до </w:t>
      </w:r>
      <w:proofErr w:type="spellStart"/>
      <w:r w:rsidRPr="00872C0B">
        <w:rPr>
          <w:rFonts w:ascii="Arial" w:hAnsi="Arial" w:cs="Arial"/>
        </w:rPr>
        <w:t>водоисточника</w:t>
      </w:r>
      <w:proofErr w:type="spellEnd"/>
      <w:r w:rsidRPr="00872C0B">
        <w:rPr>
          <w:rFonts w:ascii="Arial" w:hAnsi="Arial" w:cs="Arial"/>
        </w:rPr>
        <w:t>. 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 Особое внимание необходимо уделять освещенности основных пешеходных направлений, прокладываемых через зеленые насаждения территорий, жилых кварталов, путей движения школьников, инвалидов и пожилых людей.</w:t>
      </w:r>
    </w:p>
    <w:p w:rsidR="005F31E6" w:rsidRPr="00872C0B" w:rsidRDefault="005F31E6" w:rsidP="00872C0B">
      <w:pPr>
        <w:pStyle w:val="a4"/>
        <w:contextualSpacing/>
        <w:jc w:val="both"/>
        <w:rPr>
          <w:rFonts w:ascii="Arial" w:hAnsi="Arial" w:cs="Arial"/>
        </w:rPr>
      </w:pPr>
      <w:r w:rsidRPr="00872C0B">
        <w:rPr>
          <w:rFonts w:ascii="Arial" w:hAnsi="Arial" w:cs="Arial"/>
        </w:rPr>
        <w:t>18.3. Содержание и эксплуатация элементов наружного освещения осуществляется их собственниками (владельцами).</w:t>
      </w:r>
    </w:p>
    <w:p w:rsidR="005F31E6" w:rsidRPr="00872C0B" w:rsidRDefault="005F31E6" w:rsidP="00872C0B">
      <w:pPr>
        <w:pStyle w:val="a4"/>
        <w:contextualSpacing/>
        <w:jc w:val="both"/>
        <w:rPr>
          <w:rFonts w:ascii="Arial" w:hAnsi="Arial" w:cs="Arial"/>
        </w:rPr>
      </w:pPr>
      <w:r w:rsidRPr="00872C0B">
        <w:rPr>
          <w:rFonts w:ascii="Arial" w:hAnsi="Arial" w:cs="Arial"/>
        </w:rPr>
        <w:t xml:space="preserve">18.4. При строительстве и реконструкции любых объектов все юридические и физические лица- застройщики обязаны: - согласовывать производство всех видов работ в зоне расположения сетей наружного освещения с соответствующей </w:t>
      </w:r>
      <w:proofErr w:type="spellStart"/>
      <w:r w:rsidRPr="00872C0B">
        <w:rPr>
          <w:rFonts w:ascii="Arial" w:hAnsi="Arial" w:cs="Arial"/>
        </w:rPr>
        <w:t>энергоснабжающей</w:t>
      </w:r>
      <w:proofErr w:type="spellEnd"/>
      <w:r w:rsidRPr="00872C0B">
        <w:rPr>
          <w:rFonts w:ascii="Arial" w:hAnsi="Arial" w:cs="Arial"/>
        </w:rPr>
        <w:t xml:space="preserve"> организацией и к началу работ пригласить ее представителя для наблюдения за производством работ; - работы по переносу опор или изменению габаритов воздушных линий электропередач, перекладке кабельных линий или защите их от механических повреждений, а также восстановлению временно демонтированного наружного освещения выполняются за счет организаций, производящих строительные работы, по согласованию с эксплуатирующими организациями.</w:t>
      </w:r>
    </w:p>
    <w:p w:rsidR="00003478" w:rsidRPr="00872C0B" w:rsidRDefault="00003478" w:rsidP="00872C0B">
      <w:pPr>
        <w:spacing w:before="100" w:beforeAutospacing="1" w:after="100" w:afterAutospacing="1" w:line="240" w:lineRule="auto"/>
        <w:contextualSpacing/>
        <w:jc w:val="center"/>
        <w:rPr>
          <w:rFonts w:ascii="Arial" w:eastAsia="Times New Roman" w:hAnsi="Arial" w:cs="Arial"/>
          <w:sz w:val="24"/>
          <w:szCs w:val="24"/>
          <w:lang w:eastAsia="ru-RU"/>
        </w:rPr>
      </w:pPr>
      <w:r w:rsidRPr="00872C0B">
        <w:rPr>
          <w:rFonts w:ascii="Arial" w:eastAsia="Times New Roman" w:hAnsi="Arial" w:cs="Arial"/>
          <w:b/>
          <w:bCs/>
          <w:sz w:val="24"/>
          <w:szCs w:val="24"/>
          <w:lang w:eastAsia="ru-RU"/>
        </w:rPr>
        <w:t>1</w:t>
      </w:r>
      <w:r w:rsidR="005F31E6" w:rsidRPr="00872C0B">
        <w:rPr>
          <w:rFonts w:ascii="Arial" w:eastAsia="Times New Roman" w:hAnsi="Arial" w:cs="Arial"/>
          <w:b/>
          <w:bCs/>
          <w:sz w:val="24"/>
          <w:szCs w:val="24"/>
          <w:lang w:eastAsia="ru-RU"/>
        </w:rPr>
        <w:t>9</w:t>
      </w:r>
      <w:r w:rsidR="00010F3E" w:rsidRPr="00872C0B">
        <w:rPr>
          <w:rFonts w:ascii="Arial" w:eastAsia="Times New Roman" w:hAnsi="Arial" w:cs="Arial"/>
          <w:b/>
          <w:bCs/>
          <w:sz w:val="24"/>
          <w:szCs w:val="24"/>
          <w:lang w:eastAsia="ru-RU"/>
        </w:rPr>
        <w:t>. Ответственность за нарушение чистоты и порядка на территории сельского поселения</w:t>
      </w:r>
      <w:r w:rsidR="00010F3E" w:rsidRPr="00872C0B">
        <w:rPr>
          <w:rFonts w:ascii="Arial" w:eastAsia="Times New Roman" w:hAnsi="Arial" w:cs="Arial"/>
          <w:sz w:val="24"/>
          <w:szCs w:val="24"/>
          <w:lang w:eastAsia="ru-RU"/>
        </w:rPr>
        <w:t xml:space="preserve"> </w:t>
      </w:r>
      <w:r w:rsidR="00010F3E" w:rsidRPr="00872C0B">
        <w:rPr>
          <w:rFonts w:ascii="Arial" w:eastAsia="Times New Roman" w:hAnsi="Arial" w:cs="Arial"/>
          <w:sz w:val="24"/>
          <w:szCs w:val="24"/>
          <w:lang w:eastAsia="ru-RU"/>
        </w:rPr>
        <w:br/>
      </w:r>
    </w:p>
    <w:p w:rsidR="00CB5F97" w:rsidRPr="00872C0B" w:rsidRDefault="00B01D3C"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hAnsi="Arial" w:cs="Arial"/>
          <w:sz w:val="24"/>
          <w:szCs w:val="24"/>
        </w:rPr>
        <w:t xml:space="preserve">       </w:t>
      </w:r>
      <w:r w:rsidRPr="00872C0B">
        <w:rPr>
          <w:rFonts w:ascii="Arial" w:eastAsia="Times New Roman" w:hAnsi="Arial" w:cs="Arial"/>
          <w:sz w:val="24"/>
          <w:szCs w:val="24"/>
          <w:lang w:eastAsia="ru-RU"/>
        </w:rPr>
        <w:t xml:space="preserve">Ответственность за соблюдение настоящих Правил возлагается на собственников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w:t>
      </w:r>
      <w:r w:rsidRPr="00872C0B">
        <w:rPr>
          <w:rFonts w:ascii="Arial" w:eastAsia="Times New Roman" w:hAnsi="Arial" w:cs="Arial"/>
          <w:sz w:val="24"/>
          <w:szCs w:val="24"/>
          <w:lang w:eastAsia="ru-RU"/>
        </w:rPr>
        <w:lastRenderedPageBreak/>
        <w:t>благоустройства.</w:t>
      </w:r>
      <w:r w:rsidRPr="00872C0B">
        <w:rPr>
          <w:rFonts w:ascii="Arial" w:eastAsia="Times New Roman" w:hAnsi="Arial" w:cs="Arial"/>
          <w:sz w:val="24"/>
          <w:szCs w:val="24"/>
          <w:lang w:eastAsia="ru-RU"/>
        </w:rPr>
        <w:br/>
        <w:t xml:space="preserve">За нарушение настоящих Правил </w:t>
      </w:r>
      <w:proofErr w:type="gramStart"/>
      <w:r w:rsidRPr="00872C0B">
        <w:rPr>
          <w:rFonts w:ascii="Arial" w:eastAsia="Times New Roman" w:hAnsi="Arial" w:cs="Arial"/>
          <w:sz w:val="24"/>
          <w:szCs w:val="24"/>
          <w:lang w:eastAsia="ru-RU"/>
        </w:rPr>
        <w:t>юридические</w:t>
      </w:r>
      <w:proofErr w:type="gramEnd"/>
      <w:r w:rsidRPr="00872C0B">
        <w:rPr>
          <w:rFonts w:ascii="Arial" w:eastAsia="Times New Roman" w:hAnsi="Arial" w:cs="Arial"/>
          <w:sz w:val="24"/>
          <w:szCs w:val="24"/>
          <w:lang w:eastAsia="ru-RU"/>
        </w:rPr>
        <w:t xml:space="preserve"> и физические лица несут ответственность в порядке, установленном действующими законами РФ и Курской области.</w:t>
      </w: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076BAF" w:rsidRDefault="00076BA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p>
    <w:p w:rsidR="00F4235F" w:rsidRPr="00872C0B" w:rsidRDefault="00F4235F" w:rsidP="00872C0B">
      <w:pPr>
        <w:spacing w:before="100" w:beforeAutospacing="1" w:after="100" w:afterAutospacing="1" w:line="240" w:lineRule="auto"/>
        <w:contextualSpacing/>
        <w:jc w:val="center"/>
        <w:rPr>
          <w:rFonts w:ascii="Arial" w:eastAsia="Times New Roman" w:hAnsi="Arial" w:cs="Arial"/>
          <w:b/>
          <w:bCs/>
          <w:sz w:val="24"/>
          <w:szCs w:val="24"/>
          <w:lang w:eastAsia="ru-RU"/>
        </w:rPr>
      </w:pPr>
      <w:r w:rsidRPr="00872C0B">
        <w:rPr>
          <w:rFonts w:ascii="Arial" w:eastAsia="Times New Roman" w:hAnsi="Arial" w:cs="Arial"/>
          <w:b/>
          <w:bCs/>
          <w:sz w:val="24"/>
          <w:szCs w:val="24"/>
          <w:lang w:eastAsia="ru-RU"/>
        </w:rPr>
        <w:t xml:space="preserve">РЕКОМЕНДУЕМЫЕ ДЛЯ ПРИМЕНЕНИЯ НОРМАТИВНЫЕ </w:t>
      </w:r>
      <w:r w:rsidRPr="00872C0B">
        <w:rPr>
          <w:rFonts w:ascii="Arial" w:eastAsia="Times New Roman" w:hAnsi="Arial" w:cs="Arial"/>
          <w:b/>
          <w:bCs/>
          <w:sz w:val="24"/>
          <w:szCs w:val="24"/>
          <w:lang w:eastAsia="ru-RU"/>
        </w:rPr>
        <w:br/>
        <w:t>И ТЕХНИЧЕСКИЕ ДОКУМЕНТЫ</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lang w:eastAsia="ru-RU"/>
        </w:rPr>
        <w:t>СНиП 23-03-2003 «Защита от шума»</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5" w:tooltip="Кровли" w:history="1">
        <w:r w:rsidR="00F4235F" w:rsidRPr="00872C0B">
          <w:rPr>
            <w:rStyle w:val="a3"/>
            <w:rFonts w:ascii="Arial" w:eastAsia="Times New Roman" w:hAnsi="Arial" w:cs="Arial"/>
            <w:color w:val="auto"/>
            <w:sz w:val="24"/>
            <w:szCs w:val="24"/>
            <w:lang w:eastAsia="ru-RU"/>
          </w:rPr>
          <w:t>СНиП II-26-76</w:t>
        </w:r>
      </w:hyperlink>
      <w:r w:rsidR="00F4235F" w:rsidRPr="00872C0B">
        <w:rPr>
          <w:rFonts w:ascii="Arial" w:eastAsia="Times New Roman" w:hAnsi="Arial" w:cs="Arial"/>
          <w:sz w:val="24"/>
          <w:szCs w:val="24"/>
          <w:lang w:eastAsia="ru-RU"/>
        </w:rPr>
        <w:t xml:space="preserve"> «Кровли. Нормы проектирования»</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6" w:tooltip="Благоустройство территории" w:history="1">
        <w:r w:rsidR="00F4235F" w:rsidRPr="00872C0B">
          <w:rPr>
            <w:rStyle w:val="a3"/>
            <w:rFonts w:ascii="Arial" w:eastAsia="Times New Roman" w:hAnsi="Arial" w:cs="Arial"/>
            <w:color w:val="auto"/>
            <w:sz w:val="24"/>
            <w:szCs w:val="24"/>
            <w:lang w:eastAsia="ru-RU"/>
          </w:rPr>
          <w:t>СНиП III-10-75</w:t>
        </w:r>
      </w:hyperlink>
      <w:r w:rsidR="00F4235F" w:rsidRPr="00872C0B">
        <w:rPr>
          <w:rFonts w:ascii="Arial" w:eastAsia="Times New Roman" w:hAnsi="Arial" w:cs="Arial"/>
          <w:sz w:val="24"/>
          <w:szCs w:val="24"/>
          <w:lang w:eastAsia="ru-RU"/>
        </w:rPr>
        <w:t xml:space="preserve"> «Благоустройство территорий. Правила производства и приемки работ»</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7" w:tooltip="Нагрузки и воздействия" w:history="1">
        <w:r w:rsidR="00F4235F" w:rsidRPr="00872C0B">
          <w:rPr>
            <w:rStyle w:val="a3"/>
            <w:rFonts w:ascii="Arial" w:eastAsia="Times New Roman" w:hAnsi="Arial" w:cs="Arial"/>
            <w:color w:val="auto"/>
            <w:sz w:val="24"/>
            <w:szCs w:val="24"/>
            <w:lang w:eastAsia="ru-RU"/>
          </w:rPr>
          <w:t>СНиП 2.01.07-85</w:t>
        </w:r>
      </w:hyperlink>
      <w:r w:rsidR="00F4235F" w:rsidRPr="00872C0B">
        <w:rPr>
          <w:rFonts w:ascii="Arial" w:eastAsia="Times New Roman" w:hAnsi="Arial" w:cs="Arial"/>
          <w:sz w:val="24"/>
          <w:szCs w:val="24"/>
          <w:lang w:eastAsia="ru-RU"/>
        </w:rPr>
        <w:t>* «Нагрузки и воздействия»</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8" w:tooltip="Инженерная защита территорий, зданий и сооружений от опасных геологических процессов. Основные положения проектирования" w:history="1">
        <w:r w:rsidR="00F4235F" w:rsidRPr="00872C0B">
          <w:rPr>
            <w:rStyle w:val="a3"/>
            <w:rFonts w:ascii="Arial" w:eastAsia="Times New Roman" w:hAnsi="Arial" w:cs="Arial"/>
            <w:color w:val="auto"/>
            <w:sz w:val="24"/>
            <w:szCs w:val="24"/>
            <w:lang w:eastAsia="ru-RU"/>
          </w:rPr>
          <w:t>СНиП 2.01.15-90</w:t>
        </w:r>
      </w:hyperlink>
      <w:r w:rsidR="00F4235F" w:rsidRPr="00872C0B">
        <w:rPr>
          <w:rFonts w:ascii="Arial" w:eastAsia="Times New Roman" w:hAnsi="Arial" w:cs="Arial"/>
          <w:sz w:val="24"/>
          <w:szCs w:val="24"/>
          <w:lang w:eastAsia="ru-RU"/>
        </w:rPr>
        <w:t xml:space="preserve"> «Инженерная защита территорий, зданий и сооружений от опасных геологических процессов»</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9" w:tooltip="Защита строительных конструкций от коррозии" w:history="1">
        <w:r w:rsidR="00F4235F" w:rsidRPr="00872C0B">
          <w:rPr>
            <w:rStyle w:val="a3"/>
            <w:rFonts w:ascii="Arial" w:eastAsia="Times New Roman" w:hAnsi="Arial" w:cs="Arial"/>
            <w:color w:val="auto"/>
            <w:sz w:val="24"/>
            <w:szCs w:val="24"/>
            <w:lang w:eastAsia="ru-RU"/>
          </w:rPr>
          <w:t>СНиП 2.03.11-85</w:t>
        </w:r>
      </w:hyperlink>
      <w:r w:rsidR="00F4235F" w:rsidRPr="00872C0B">
        <w:rPr>
          <w:rFonts w:ascii="Arial" w:eastAsia="Times New Roman" w:hAnsi="Arial" w:cs="Arial"/>
          <w:sz w:val="24"/>
          <w:szCs w:val="24"/>
          <w:lang w:eastAsia="ru-RU"/>
        </w:rPr>
        <w:t xml:space="preserve"> «Защита строительных конструкций от коррозии»</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10" w:tooltip="Внутренний водопровод и канализация зданий" w:history="1">
        <w:r w:rsidR="00F4235F" w:rsidRPr="00872C0B">
          <w:rPr>
            <w:rStyle w:val="a3"/>
            <w:rFonts w:ascii="Arial" w:eastAsia="Times New Roman" w:hAnsi="Arial" w:cs="Arial"/>
            <w:color w:val="auto"/>
            <w:sz w:val="24"/>
            <w:szCs w:val="24"/>
            <w:lang w:eastAsia="ru-RU"/>
          </w:rPr>
          <w:t>СНиП 2.04.01-85</w:t>
        </w:r>
      </w:hyperlink>
      <w:r w:rsidR="00F4235F" w:rsidRPr="00872C0B">
        <w:rPr>
          <w:rFonts w:ascii="Arial" w:eastAsia="Times New Roman" w:hAnsi="Arial" w:cs="Arial"/>
          <w:sz w:val="24"/>
          <w:szCs w:val="24"/>
          <w:lang w:eastAsia="ru-RU"/>
        </w:rPr>
        <w:t xml:space="preserve"> «Внутренний водопровод и канализация зданий»</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11" w:tooltip="Водоснабжение. Наружные сети и сооружения" w:history="1">
        <w:r w:rsidR="00F4235F" w:rsidRPr="00872C0B">
          <w:rPr>
            <w:rStyle w:val="a3"/>
            <w:rFonts w:ascii="Arial" w:eastAsia="Times New Roman" w:hAnsi="Arial" w:cs="Arial"/>
            <w:color w:val="auto"/>
            <w:sz w:val="24"/>
            <w:szCs w:val="24"/>
            <w:lang w:eastAsia="ru-RU"/>
          </w:rPr>
          <w:t>СНиП 2.04.02-84</w:t>
        </w:r>
      </w:hyperlink>
      <w:r w:rsidR="00F4235F" w:rsidRPr="00872C0B">
        <w:rPr>
          <w:rFonts w:ascii="Arial" w:eastAsia="Times New Roman" w:hAnsi="Arial" w:cs="Arial"/>
          <w:sz w:val="24"/>
          <w:szCs w:val="24"/>
          <w:lang w:eastAsia="ru-RU"/>
        </w:rPr>
        <w:t>* «Водоснабжение. Наружные сети и сооружения»</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bCs/>
          <w:sz w:val="24"/>
          <w:szCs w:val="24"/>
          <w:lang w:eastAsia="ru-RU"/>
        </w:rPr>
      </w:pPr>
      <w:r w:rsidRPr="00872C0B">
        <w:rPr>
          <w:rFonts w:ascii="Arial" w:eastAsia="Times New Roman" w:hAnsi="Arial" w:cs="Arial"/>
          <w:bCs/>
          <w:sz w:val="24"/>
          <w:szCs w:val="24"/>
          <w:lang w:eastAsia="ru-RU"/>
        </w:rPr>
        <w:t>СНиП 2.04.03-85 «Канализация. Наружные сети и сооружения»</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12" w:tooltip="Автомобильные дороги" w:history="1">
        <w:r w:rsidR="00F4235F" w:rsidRPr="00872C0B">
          <w:rPr>
            <w:rStyle w:val="a3"/>
            <w:rFonts w:ascii="Arial" w:eastAsia="Times New Roman" w:hAnsi="Arial" w:cs="Arial"/>
            <w:color w:val="auto"/>
            <w:sz w:val="24"/>
            <w:szCs w:val="24"/>
            <w:lang w:eastAsia="ru-RU"/>
          </w:rPr>
          <w:t>СНиП 2.05.02-85</w:t>
        </w:r>
      </w:hyperlink>
      <w:r w:rsidR="00F4235F" w:rsidRPr="00872C0B">
        <w:rPr>
          <w:rFonts w:ascii="Arial" w:eastAsia="Times New Roman" w:hAnsi="Arial" w:cs="Arial"/>
          <w:sz w:val="24"/>
          <w:szCs w:val="24"/>
          <w:lang w:eastAsia="ru-RU"/>
        </w:rPr>
        <w:t xml:space="preserve"> «Автомобильные дороги»</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13" w:tooltip="Градостроительство. Планировка и застройка городских и сельских поселений" w:history="1">
        <w:r w:rsidR="00F4235F" w:rsidRPr="00872C0B">
          <w:rPr>
            <w:rStyle w:val="a3"/>
            <w:rFonts w:ascii="Arial" w:eastAsia="Times New Roman" w:hAnsi="Arial" w:cs="Arial"/>
            <w:color w:val="auto"/>
            <w:sz w:val="24"/>
            <w:szCs w:val="24"/>
            <w:lang w:eastAsia="ru-RU"/>
          </w:rPr>
          <w:t>СНиП 2.07.01-89</w:t>
        </w:r>
      </w:hyperlink>
      <w:r w:rsidR="00F4235F" w:rsidRPr="00872C0B">
        <w:rPr>
          <w:rFonts w:ascii="Arial" w:eastAsia="Times New Roman" w:hAnsi="Arial" w:cs="Arial"/>
          <w:sz w:val="24"/>
          <w:szCs w:val="24"/>
          <w:lang w:eastAsia="ru-RU"/>
        </w:rPr>
        <w:t>* «Планировка и застройка городских и сельских поселений»</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14" w:tooltip="Земляные сооружения, основания и фундаменты" w:history="1">
        <w:r w:rsidR="00F4235F" w:rsidRPr="00872C0B">
          <w:rPr>
            <w:rStyle w:val="a3"/>
            <w:rFonts w:ascii="Arial" w:eastAsia="Times New Roman" w:hAnsi="Arial" w:cs="Arial"/>
            <w:color w:val="auto"/>
            <w:sz w:val="24"/>
            <w:szCs w:val="24"/>
            <w:lang w:eastAsia="ru-RU"/>
          </w:rPr>
          <w:t>СНиП 3.02.01-87</w:t>
        </w:r>
      </w:hyperlink>
      <w:r w:rsidR="00F4235F" w:rsidRPr="00872C0B">
        <w:rPr>
          <w:rFonts w:ascii="Arial" w:eastAsia="Times New Roman" w:hAnsi="Arial" w:cs="Arial"/>
          <w:sz w:val="24"/>
          <w:szCs w:val="24"/>
          <w:lang w:eastAsia="ru-RU"/>
        </w:rPr>
        <w:t xml:space="preserve"> «Земляные сооружения, основания и фундаменты»</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15" w:tooltip="Пожарная безопасность зданий и сооружений" w:history="1">
        <w:r w:rsidR="00F4235F" w:rsidRPr="00872C0B">
          <w:rPr>
            <w:rStyle w:val="a3"/>
            <w:rFonts w:ascii="Arial" w:eastAsia="Times New Roman" w:hAnsi="Arial" w:cs="Arial"/>
            <w:color w:val="auto"/>
            <w:sz w:val="24"/>
            <w:szCs w:val="24"/>
            <w:lang w:eastAsia="ru-RU"/>
          </w:rPr>
          <w:t>СНиП 21-01-97</w:t>
        </w:r>
      </w:hyperlink>
      <w:r w:rsidR="00F4235F" w:rsidRPr="00872C0B">
        <w:rPr>
          <w:rFonts w:ascii="Arial" w:eastAsia="Times New Roman" w:hAnsi="Arial" w:cs="Arial"/>
          <w:sz w:val="24"/>
          <w:szCs w:val="24"/>
          <w:lang w:eastAsia="ru-RU"/>
        </w:rPr>
        <w:t>* «Пожарная безопасность зданий и сооружений»</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16" w:tooltip="Стоянки автомобилей" w:history="1">
        <w:r w:rsidR="00F4235F" w:rsidRPr="00872C0B">
          <w:rPr>
            <w:rStyle w:val="a3"/>
            <w:rFonts w:ascii="Arial" w:eastAsia="Times New Roman" w:hAnsi="Arial" w:cs="Arial"/>
            <w:color w:val="auto"/>
            <w:sz w:val="24"/>
            <w:szCs w:val="24"/>
            <w:lang w:eastAsia="ru-RU"/>
          </w:rPr>
          <w:t>СНиП 21-02-99</w:t>
        </w:r>
      </w:hyperlink>
      <w:r w:rsidR="00F4235F" w:rsidRPr="00872C0B">
        <w:rPr>
          <w:rFonts w:ascii="Arial" w:eastAsia="Times New Roman" w:hAnsi="Arial" w:cs="Arial"/>
          <w:sz w:val="24"/>
          <w:szCs w:val="24"/>
          <w:lang w:eastAsia="ru-RU"/>
        </w:rPr>
        <w:t xml:space="preserve"> «Стоянки автомобилей»</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17" w:tooltip="Естественное и искусственное освещение" w:history="1">
        <w:r w:rsidR="00F4235F" w:rsidRPr="00872C0B">
          <w:rPr>
            <w:rStyle w:val="a3"/>
            <w:rFonts w:ascii="Arial" w:eastAsia="Times New Roman" w:hAnsi="Arial" w:cs="Arial"/>
            <w:color w:val="auto"/>
            <w:sz w:val="24"/>
            <w:szCs w:val="24"/>
            <w:lang w:eastAsia="ru-RU"/>
          </w:rPr>
          <w:t>СНиП 23-05-95</w:t>
        </w:r>
      </w:hyperlink>
      <w:r w:rsidR="00F4235F" w:rsidRPr="00872C0B">
        <w:rPr>
          <w:rFonts w:ascii="Arial" w:eastAsia="Times New Roman" w:hAnsi="Arial" w:cs="Arial"/>
          <w:sz w:val="24"/>
          <w:szCs w:val="24"/>
          <w:lang w:eastAsia="ru-RU"/>
        </w:rPr>
        <w:t xml:space="preserve"> «Естественное и искусственное освещение»</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18" w:tooltip="Железные дороги колеи 1520 мм" w:history="1">
        <w:r w:rsidR="00F4235F" w:rsidRPr="00872C0B">
          <w:rPr>
            <w:rStyle w:val="a3"/>
            <w:rFonts w:ascii="Arial" w:eastAsia="Times New Roman" w:hAnsi="Arial" w:cs="Arial"/>
            <w:color w:val="auto"/>
            <w:sz w:val="24"/>
            <w:szCs w:val="24"/>
            <w:lang w:eastAsia="ru-RU"/>
          </w:rPr>
          <w:t>СНиП 32-01-95</w:t>
        </w:r>
      </w:hyperlink>
      <w:r w:rsidR="00F4235F" w:rsidRPr="00872C0B">
        <w:rPr>
          <w:rFonts w:ascii="Arial" w:eastAsia="Times New Roman" w:hAnsi="Arial" w:cs="Arial"/>
          <w:sz w:val="24"/>
          <w:szCs w:val="24"/>
          <w:lang w:eastAsia="ru-RU"/>
        </w:rPr>
        <w:t xml:space="preserve"> «Железные дороги колеи 1520 мм»</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19" w:tooltip="Доступность зданий и сооружений для маломобильных групп населения" w:history="1">
        <w:r w:rsidR="00F4235F" w:rsidRPr="00872C0B">
          <w:rPr>
            <w:rStyle w:val="a3"/>
            <w:rFonts w:ascii="Arial" w:eastAsia="Times New Roman" w:hAnsi="Arial" w:cs="Arial"/>
            <w:color w:val="auto"/>
            <w:sz w:val="24"/>
            <w:szCs w:val="24"/>
            <w:lang w:eastAsia="ru-RU"/>
          </w:rPr>
          <w:t>СНиП 35-01-2001</w:t>
        </w:r>
      </w:hyperlink>
      <w:r w:rsidR="00F4235F" w:rsidRPr="00872C0B">
        <w:rPr>
          <w:rFonts w:ascii="Arial" w:eastAsia="Times New Roman" w:hAnsi="Arial" w:cs="Arial"/>
          <w:sz w:val="24"/>
          <w:szCs w:val="24"/>
          <w:lang w:eastAsia="ru-RU"/>
        </w:rPr>
        <w:t xml:space="preserve"> «Доступность зданий и сооружений для маломобильных групп населения»</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u w:val="single"/>
          <w:lang w:eastAsia="ru-RU"/>
        </w:rPr>
        <w:t>СанПиН 2.2.1/2.1.1.1200-03</w:t>
      </w:r>
      <w:r w:rsidRPr="00872C0B">
        <w:rPr>
          <w:rFonts w:ascii="Arial" w:eastAsia="Times New Roman" w:hAnsi="Arial" w:cs="Arial"/>
          <w:sz w:val="24"/>
          <w:szCs w:val="24"/>
          <w:lang w:eastAsia="ru-RU"/>
        </w:rPr>
        <w:t xml:space="preserve"> «Санитарно-защитные зоны и санитарная классификация предприятий, сооружений и иных объектов»</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u w:val="single"/>
          <w:lang w:eastAsia="ru-RU"/>
        </w:rPr>
        <w:t>СанПиН 2.1.5.980-00</w:t>
      </w:r>
      <w:r w:rsidRPr="00872C0B">
        <w:rPr>
          <w:rFonts w:ascii="Arial" w:eastAsia="Times New Roman" w:hAnsi="Arial" w:cs="Arial"/>
          <w:sz w:val="24"/>
          <w:szCs w:val="24"/>
          <w:lang w:eastAsia="ru-RU"/>
        </w:rPr>
        <w:t xml:space="preserve"> «Гигиенические требования к охране поверхностных вод» </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u w:val="single"/>
          <w:lang w:eastAsia="ru-RU"/>
        </w:rPr>
        <w:t xml:space="preserve">ГОСТ </w:t>
      </w:r>
      <w:proofErr w:type="gramStart"/>
      <w:r w:rsidRPr="00872C0B">
        <w:rPr>
          <w:rFonts w:ascii="Arial" w:eastAsia="Times New Roman" w:hAnsi="Arial" w:cs="Arial"/>
          <w:sz w:val="24"/>
          <w:szCs w:val="24"/>
          <w:u w:val="single"/>
          <w:lang w:eastAsia="ru-RU"/>
        </w:rPr>
        <w:t>Р</w:t>
      </w:r>
      <w:proofErr w:type="gramEnd"/>
      <w:r w:rsidRPr="00872C0B">
        <w:rPr>
          <w:rFonts w:ascii="Arial" w:eastAsia="Times New Roman" w:hAnsi="Arial" w:cs="Arial"/>
          <w:sz w:val="24"/>
          <w:szCs w:val="24"/>
          <w:u w:val="single"/>
          <w:lang w:eastAsia="ru-RU"/>
        </w:rPr>
        <w:t xml:space="preserve"> 52290-2004</w:t>
      </w:r>
      <w:r w:rsidRPr="00872C0B">
        <w:rPr>
          <w:rFonts w:ascii="Arial" w:eastAsia="Times New Roman" w:hAnsi="Arial" w:cs="Arial"/>
          <w:sz w:val="24"/>
          <w:szCs w:val="24"/>
          <w:lang w:eastAsia="ru-RU"/>
        </w:rPr>
        <w:t xml:space="preserve"> «Знаки дорожные. Общие технические условия»</w:t>
      </w:r>
    </w:p>
    <w:p w:rsidR="00B01D3C"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r w:rsidRPr="00872C0B">
        <w:rPr>
          <w:rFonts w:ascii="Arial" w:eastAsia="Times New Roman" w:hAnsi="Arial" w:cs="Arial"/>
          <w:sz w:val="24"/>
          <w:szCs w:val="24"/>
          <w:u w:val="single"/>
          <w:lang w:eastAsia="ru-RU"/>
        </w:rPr>
        <w:t xml:space="preserve">ГОСТ </w:t>
      </w:r>
      <w:proofErr w:type="gramStart"/>
      <w:r w:rsidRPr="00872C0B">
        <w:rPr>
          <w:rFonts w:ascii="Arial" w:eastAsia="Times New Roman" w:hAnsi="Arial" w:cs="Arial"/>
          <w:sz w:val="24"/>
          <w:szCs w:val="24"/>
          <w:u w:val="single"/>
          <w:lang w:eastAsia="ru-RU"/>
        </w:rPr>
        <w:t>Р</w:t>
      </w:r>
      <w:proofErr w:type="gramEnd"/>
      <w:r w:rsidRPr="00872C0B">
        <w:rPr>
          <w:rFonts w:ascii="Arial" w:eastAsia="Times New Roman" w:hAnsi="Arial" w:cs="Arial"/>
          <w:sz w:val="24"/>
          <w:szCs w:val="24"/>
          <w:u w:val="single"/>
          <w:lang w:eastAsia="ru-RU"/>
        </w:rPr>
        <w:t xml:space="preserve"> 52289-2004</w:t>
      </w:r>
      <w:r w:rsidRPr="00872C0B">
        <w:rPr>
          <w:rFonts w:ascii="Arial" w:eastAsia="Times New Roman" w:hAnsi="Arial" w:cs="Arial"/>
          <w:sz w:val="24"/>
          <w:szCs w:val="24"/>
          <w:lang w:eastAsia="ru-RU"/>
        </w:rPr>
        <w:t xml:space="preserve"> «Технические средства организации дорожного движения»</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20" w:tooltip="Ограждения дорожные металлические барьерного типа. Технические условия" w:history="1">
        <w:r w:rsidR="00F4235F" w:rsidRPr="00872C0B">
          <w:rPr>
            <w:rStyle w:val="a3"/>
            <w:rFonts w:ascii="Arial" w:eastAsia="Times New Roman" w:hAnsi="Arial" w:cs="Arial"/>
            <w:color w:val="auto"/>
            <w:sz w:val="24"/>
            <w:szCs w:val="24"/>
            <w:lang w:eastAsia="ru-RU"/>
          </w:rPr>
          <w:t>ГОСТ 26804-86</w:t>
        </w:r>
      </w:hyperlink>
      <w:r w:rsidR="00F4235F" w:rsidRPr="00872C0B">
        <w:rPr>
          <w:rFonts w:ascii="Arial" w:eastAsia="Times New Roman" w:hAnsi="Arial" w:cs="Arial"/>
          <w:sz w:val="24"/>
          <w:szCs w:val="24"/>
          <w:lang w:eastAsia="ru-RU"/>
        </w:rPr>
        <w:t xml:space="preserve"> «Ограждения дорожные металлические барьерного типа»</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21" w:tooltip="Технические средства организации дорожного движения. Разметка дорожная. Типы и основные параметры. Общие технические требования" w:history="1">
        <w:r w:rsidR="00F4235F" w:rsidRPr="00872C0B">
          <w:rPr>
            <w:rStyle w:val="a3"/>
            <w:rFonts w:ascii="Arial" w:eastAsia="Times New Roman" w:hAnsi="Arial" w:cs="Arial"/>
            <w:color w:val="auto"/>
            <w:sz w:val="24"/>
            <w:szCs w:val="24"/>
            <w:lang w:eastAsia="ru-RU"/>
          </w:rPr>
          <w:t xml:space="preserve">ГОСТ </w:t>
        </w:r>
        <w:proofErr w:type="gramStart"/>
        <w:r w:rsidR="00F4235F" w:rsidRPr="00872C0B">
          <w:rPr>
            <w:rStyle w:val="a3"/>
            <w:rFonts w:ascii="Arial" w:eastAsia="Times New Roman" w:hAnsi="Arial" w:cs="Arial"/>
            <w:color w:val="auto"/>
            <w:sz w:val="24"/>
            <w:szCs w:val="24"/>
            <w:lang w:eastAsia="ru-RU"/>
          </w:rPr>
          <w:t>Р</w:t>
        </w:r>
        <w:proofErr w:type="gramEnd"/>
        <w:r w:rsidR="00F4235F" w:rsidRPr="00872C0B">
          <w:rPr>
            <w:rStyle w:val="a3"/>
            <w:rFonts w:ascii="Arial" w:eastAsia="Times New Roman" w:hAnsi="Arial" w:cs="Arial"/>
            <w:color w:val="auto"/>
            <w:sz w:val="24"/>
            <w:szCs w:val="24"/>
            <w:lang w:eastAsia="ru-RU"/>
          </w:rPr>
          <w:t xml:space="preserve"> 51256-99</w:t>
        </w:r>
      </w:hyperlink>
      <w:r w:rsidR="00F4235F" w:rsidRPr="00872C0B">
        <w:rPr>
          <w:rFonts w:ascii="Arial" w:eastAsia="Times New Roman" w:hAnsi="Arial" w:cs="Arial"/>
          <w:sz w:val="24"/>
          <w:szCs w:val="24"/>
          <w:lang w:eastAsia="ru-RU"/>
        </w:rPr>
        <w:t xml:space="preserve"> «Разметка дорожная»</w:t>
      </w:r>
    </w:p>
    <w:p w:rsidR="00F4235F" w:rsidRPr="00872C0B" w:rsidRDefault="002729F8" w:rsidP="00872C0B">
      <w:pPr>
        <w:spacing w:before="100" w:beforeAutospacing="1" w:after="100" w:afterAutospacing="1" w:line="240" w:lineRule="auto"/>
        <w:contextualSpacing/>
        <w:jc w:val="both"/>
        <w:rPr>
          <w:rFonts w:ascii="Arial" w:eastAsia="Times New Roman" w:hAnsi="Arial" w:cs="Arial"/>
          <w:sz w:val="24"/>
          <w:szCs w:val="24"/>
          <w:lang w:eastAsia="ru-RU"/>
        </w:rPr>
      </w:pPr>
      <w:hyperlink r:id="rId22" w:tooltip="Устройства опорные стационарные реабилитационные. Типы и технические требования" w:history="1">
        <w:r w:rsidR="00F4235F" w:rsidRPr="00872C0B">
          <w:rPr>
            <w:rStyle w:val="a3"/>
            <w:rFonts w:ascii="Arial" w:eastAsia="Times New Roman" w:hAnsi="Arial" w:cs="Arial"/>
            <w:color w:val="auto"/>
            <w:sz w:val="24"/>
            <w:szCs w:val="24"/>
            <w:lang w:eastAsia="ru-RU"/>
          </w:rPr>
          <w:t xml:space="preserve">ГОСТ </w:t>
        </w:r>
        <w:proofErr w:type="gramStart"/>
        <w:r w:rsidR="00F4235F" w:rsidRPr="00872C0B">
          <w:rPr>
            <w:rStyle w:val="a3"/>
            <w:rFonts w:ascii="Arial" w:eastAsia="Times New Roman" w:hAnsi="Arial" w:cs="Arial"/>
            <w:color w:val="auto"/>
            <w:sz w:val="24"/>
            <w:szCs w:val="24"/>
            <w:lang w:eastAsia="ru-RU"/>
          </w:rPr>
          <w:t>Р</w:t>
        </w:r>
        <w:proofErr w:type="gramEnd"/>
        <w:r w:rsidR="00F4235F" w:rsidRPr="00872C0B">
          <w:rPr>
            <w:rStyle w:val="a3"/>
            <w:rFonts w:ascii="Arial" w:eastAsia="Times New Roman" w:hAnsi="Arial" w:cs="Arial"/>
            <w:color w:val="auto"/>
            <w:sz w:val="24"/>
            <w:szCs w:val="24"/>
            <w:lang w:eastAsia="ru-RU"/>
          </w:rPr>
          <w:t xml:space="preserve"> 51261-99</w:t>
        </w:r>
      </w:hyperlink>
      <w:r w:rsidR="00F4235F" w:rsidRPr="00872C0B">
        <w:rPr>
          <w:rFonts w:ascii="Arial" w:eastAsia="Times New Roman" w:hAnsi="Arial" w:cs="Arial"/>
          <w:sz w:val="24"/>
          <w:szCs w:val="24"/>
          <w:lang w:eastAsia="ru-RU"/>
        </w:rPr>
        <w:t xml:space="preserve"> «Устройства опорные стационарные реабилитационные»</w:t>
      </w: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F4235F" w:rsidRPr="00872C0B" w:rsidRDefault="00F4235F"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BB5415" w:rsidRPr="00872C0B" w:rsidRDefault="00BB5415" w:rsidP="00872C0B">
      <w:pPr>
        <w:spacing w:before="100" w:beforeAutospacing="1" w:after="100" w:afterAutospacing="1" w:line="240" w:lineRule="auto"/>
        <w:contextualSpacing/>
        <w:jc w:val="both"/>
        <w:rPr>
          <w:rFonts w:ascii="Arial" w:eastAsia="Times New Roman" w:hAnsi="Arial" w:cs="Arial"/>
          <w:sz w:val="24"/>
          <w:szCs w:val="24"/>
          <w:lang w:eastAsia="ru-RU"/>
        </w:rPr>
      </w:pPr>
    </w:p>
    <w:p w:rsidR="00D94A9C" w:rsidRPr="00872C0B" w:rsidRDefault="00D94A9C" w:rsidP="00872C0B">
      <w:pPr>
        <w:contextualSpacing/>
        <w:rPr>
          <w:rFonts w:ascii="Arial" w:hAnsi="Arial" w:cs="Arial"/>
          <w:sz w:val="24"/>
          <w:szCs w:val="24"/>
        </w:rPr>
      </w:pPr>
    </w:p>
    <w:sectPr w:rsidR="00D94A9C" w:rsidRPr="00872C0B" w:rsidSect="006478B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B5415"/>
    <w:rsid w:val="00003478"/>
    <w:rsid w:val="00010F3E"/>
    <w:rsid w:val="00076BAF"/>
    <w:rsid w:val="00126AA1"/>
    <w:rsid w:val="002729F8"/>
    <w:rsid w:val="00294632"/>
    <w:rsid w:val="005A7282"/>
    <w:rsid w:val="005F31E6"/>
    <w:rsid w:val="006354AD"/>
    <w:rsid w:val="006478BD"/>
    <w:rsid w:val="00713950"/>
    <w:rsid w:val="007871EE"/>
    <w:rsid w:val="007F5265"/>
    <w:rsid w:val="00872C0B"/>
    <w:rsid w:val="0098382E"/>
    <w:rsid w:val="00A63BB1"/>
    <w:rsid w:val="00AD0A0A"/>
    <w:rsid w:val="00B01D3C"/>
    <w:rsid w:val="00BB5415"/>
    <w:rsid w:val="00CB5F97"/>
    <w:rsid w:val="00D031FE"/>
    <w:rsid w:val="00D94A9C"/>
    <w:rsid w:val="00F42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235F"/>
    <w:rPr>
      <w:color w:val="0000FF" w:themeColor="hyperlink"/>
      <w:u w:val="single"/>
    </w:rPr>
  </w:style>
  <w:style w:type="paragraph" w:styleId="a4">
    <w:name w:val="Normal (Web)"/>
    <w:basedOn w:val="a"/>
    <w:uiPriority w:val="99"/>
    <w:semiHidden/>
    <w:unhideWhenUsed/>
    <w:rsid w:val="005F3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31E6"/>
    <w:rPr>
      <w:b/>
      <w:bCs/>
    </w:rPr>
  </w:style>
  <w:style w:type="paragraph" w:styleId="a6">
    <w:name w:val="List Paragraph"/>
    <w:basedOn w:val="a"/>
    <w:uiPriority w:val="34"/>
    <w:qFormat/>
    <w:rsid w:val="00872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774.htm" TargetMode="External"/><Relationship Id="rId13" Type="http://schemas.openxmlformats.org/officeDocument/2006/relationships/hyperlink" Target="783.htm" TargetMode="External"/><Relationship Id="rId18" Type="http://schemas.openxmlformats.org/officeDocument/2006/relationships/hyperlink" Target="846.htm" TargetMode="External"/><Relationship Id="rId3" Type="http://schemas.openxmlformats.org/officeDocument/2006/relationships/webSettings" Target="webSettings.xml"/><Relationship Id="rId21" Type="http://schemas.openxmlformats.org/officeDocument/2006/relationships/hyperlink" Target="5329.htm" TargetMode="External"/><Relationship Id="rId7" Type="http://schemas.openxmlformats.org/officeDocument/2006/relationships/hyperlink" Target="763.htm" TargetMode="External"/><Relationship Id="rId12" Type="http://schemas.openxmlformats.org/officeDocument/2006/relationships/hyperlink" Target="836.htm" TargetMode="External"/><Relationship Id="rId17" Type="http://schemas.openxmlformats.org/officeDocument/2006/relationships/hyperlink" Target="781.htm"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5475.htm" TargetMode="External"/><Relationship Id="rId20" Type="http://schemas.openxmlformats.org/officeDocument/2006/relationships/hyperlink" Target="2066.htm" TargetMode="External"/><Relationship Id="rId1" Type="http://schemas.openxmlformats.org/officeDocument/2006/relationships/styles" Target="styles.xml"/><Relationship Id="rId6" Type="http://schemas.openxmlformats.org/officeDocument/2006/relationships/hyperlink" Target="786.htm" TargetMode="External"/><Relationship Id="rId11" Type="http://schemas.openxmlformats.org/officeDocument/2006/relationships/hyperlink" Target="879.htm" TargetMode="External"/><Relationship Id="rId24" Type="http://schemas.openxmlformats.org/officeDocument/2006/relationships/theme" Target="theme/theme1.xml"/><Relationship Id="rId5" Type="http://schemas.openxmlformats.org/officeDocument/2006/relationships/hyperlink" Target="804.htm" TargetMode="External"/><Relationship Id="rId15" Type="http://schemas.openxmlformats.org/officeDocument/2006/relationships/hyperlink" Target="990.htm" TargetMode="External"/><Relationship Id="rId23" Type="http://schemas.openxmlformats.org/officeDocument/2006/relationships/fontTable" Target="fontTable.xml"/><Relationship Id="rId10" Type="http://schemas.openxmlformats.org/officeDocument/2006/relationships/hyperlink" Target="878.htm" TargetMode="External"/><Relationship Id="rId19" Type="http://schemas.openxmlformats.org/officeDocument/2006/relationships/hyperlink" Target="7513.htm" TargetMode="External"/><Relationship Id="rId4" Type="http://schemas.openxmlformats.org/officeDocument/2006/relationships/hyperlink" Target="consultantplus://offline/ref=B0960CBC1DD201167F72551351996BE1E1058E8474B9B22A352CDE8587696A3D4CBB73C963B6F59Cn5pAF" TargetMode="External"/><Relationship Id="rId9" Type="http://schemas.openxmlformats.org/officeDocument/2006/relationships/hyperlink" Target="764.htm" TargetMode="External"/><Relationship Id="rId14" Type="http://schemas.openxmlformats.org/officeDocument/2006/relationships/hyperlink" Target="902.htm" TargetMode="External"/><Relationship Id="rId22" Type="http://schemas.openxmlformats.org/officeDocument/2006/relationships/hyperlink" Target="847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22</Pages>
  <Words>9397</Words>
  <Characters>53569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2012-05-15T04:26:00Z</cp:lastPrinted>
  <dcterms:created xsi:type="dcterms:W3CDTF">2012-05-12T11:15:00Z</dcterms:created>
  <dcterms:modified xsi:type="dcterms:W3CDTF">2012-06-06T12:29:00Z</dcterms:modified>
</cp:coreProperties>
</file>