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0E" w:rsidRDefault="00C8430E" w:rsidP="00C8430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8430E" w:rsidRPr="00130DE7" w:rsidRDefault="00C8430E" w:rsidP="00C8430E">
      <w:pPr>
        <w:pStyle w:val="p1"/>
        <w:jc w:val="center"/>
        <w:rPr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C8430E" w:rsidRPr="00130DE7" w:rsidRDefault="00C8430E" w:rsidP="00C8430E">
      <w:pPr>
        <w:pStyle w:val="p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2</w:t>
      </w:r>
      <w:r w:rsidR="004A61C9">
        <w:rPr>
          <w:rStyle w:val="s2"/>
          <w:rFonts w:ascii="Arial" w:hAnsi="Arial" w:cs="Arial"/>
          <w:b/>
          <w:sz w:val="32"/>
          <w:szCs w:val="32"/>
        </w:rPr>
        <w:t>5</w:t>
      </w:r>
      <w:r w:rsidRPr="00130DE7">
        <w:rPr>
          <w:rStyle w:val="s2"/>
          <w:rFonts w:ascii="Arial" w:hAnsi="Arial" w:cs="Arial"/>
          <w:b/>
          <w:sz w:val="32"/>
          <w:szCs w:val="32"/>
        </w:rPr>
        <w:t xml:space="preserve"> </w:t>
      </w:r>
      <w:r>
        <w:rPr>
          <w:rStyle w:val="s2"/>
          <w:rFonts w:ascii="Arial" w:hAnsi="Arial" w:cs="Arial"/>
          <w:b/>
          <w:sz w:val="32"/>
          <w:szCs w:val="32"/>
        </w:rPr>
        <w:t>мая</w:t>
      </w:r>
      <w:r w:rsidRPr="00130DE7">
        <w:rPr>
          <w:rStyle w:val="s2"/>
          <w:rFonts w:ascii="Arial" w:hAnsi="Arial" w:cs="Arial"/>
          <w:b/>
          <w:sz w:val="32"/>
          <w:szCs w:val="32"/>
        </w:rPr>
        <w:t xml:space="preserve"> 201</w:t>
      </w:r>
      <w:r>
        <w:rPr>
          <w:rStyle w:val="s2"/>
          <w:rFonts w:ascii="Arial" w:hAnsi="Arial" w:cs="Arial"/>
          <w:b/>
          <w:sz w:val="32"/>
          <w:szCs w:val="32"/>
        </w:rPr>
        <w:t>8</w:t>
      </w:r>
      <w:r w:rsidRPr="00130DE7">
        <w:rPr>
          <w:rStyle w:val="s2"/>
          <w:rFonts w:ascii="Arial" w:hAnsi="Arial" w:cs="Arial"/>
          <w:b/>
          <w:sz w:val="32"/>
          <w:szCs w:val="32"/>
        </w:rPr>
        <w:t xml:space="preserve"> года № </w:t>
      </w:r>
      <w:r>
        <w:rPr>
          <w:rStyle w:val="s2"/>
          <w:rFonts w:ascii="Arial" w:hAnsi="Arial" w:cs="Arial"/>
          <w:b/>
          <w:sz w:val="32"/>
          <w:szCs w:val="32"/>
        </w:rPr>
        <w:t>2</w:t>
      </w:r>
      <w:r w:rsidR="00005248">
        <w:rPr>
          <w:rStyle w:val="s2"/>
          <w:rFonts w:ascii="Arial" w:hAnsi="Arial" w:cs="Arial"/>
          <w:b/>
          <w:sz w:val="32"/>
          <w:szCs w:val="32"/>
        </w:rPr>
        <w:t>3</w:t>
      </w:r>
    </w:p>
    <w:p w:rsidR="00C8430E" w:rsidRPr="00C8430E" w:rsidRDefault="00C8430E" w:rsidP="00C8430E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430E" w:rsidRPr="00C8430E" w:rsidRDefault="00C8430E" w:rsidP="00C8430E">
      <w:pPr>
        <w:spacing w:after="0" w:line="240" w:lineRule="auto"/>
        <w:ind w:left="-284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8430E" w:rsidRPr="00C8430E" w:rsidRDefault="00C8430E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увольнения (освобождения от должности) лиц замещающих муниципальные должности Администрации </w:t>
      </w:r>
      <w:r w:rsidR="00005248" w:rsidRPr="00005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Нижнеборковского сельсовета </w:t>
      </w:r>
      <w:r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области в связи с утратой доверия.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pacing w:val="2"/>
          <w:sz w:val="24"/>
          <w:szCs w:val="24"/>
        </w:rPr>
        <w:t xml:space="preserve">    </w:t>
      </w:r>
      <w:proofErr w:type="gramStart"/>
      <w:r w:rsidRPr="00C8430E">
        <w:rPr>
          <w:rFonts w:ascii="Arial" w:hAnsi="Arial" w:cs="Arial"/>
          <w:spacing w:val="2"/>
          <w:sz w:val="24"/>
          <w:szCs w:val="24"/>
        </w:rPr>
        <w:t>Во</w:t>
      </w:r>
      <w:proofErr w:type="gramEnd"/>
      <w:r w:rsidRPr="00C8430E">
        <w:rPr>
          <w:rFonts w:ascii="Arial" w:hAnsi="Arial" w:cs="Arial"/>
          <w:spacing w:val="2"/>
          <w:sz w:val="24"/>
          <w:szCs w:val="24"/>
        </w:rPr>
        <w:t xml:space="preserve"> исполнении требований ст. 13.1</w:t>
      </w:r>
      <w:r w:rsidRPr="00C8430E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руководствуясь Уставом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430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Нижнеборковский сельсовет</w:t>
      </w:r>
      <w:r w:rsidRPr="00C8430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Горшеченского района </w:t>
      </w:r>
      <w:r w:rsidRPr="00C8430E">
        <w:rPr>
          <w:rFonts w:ascii="Arial" w:hAnsi="Arial" w:cs="Arial"/>
          <w:sz w:val="24"/>
          <w:szCs w:val="24"/>
        </w:rPr>
        <w:t xml:space="preserve"> Курской области</w:t>
      </w:r>
      <w:r w:rsidR="00005248">
        <w:rPr>
          <w:rFonts w:ascii="Arial" w:hAnsi="Arial" w:cs="Arial"/>
          <w:sz w:val="24"/>
          <w:szCs w:val="24"/>
        </w:rPr>
        <w:t>,</w:t>
      </w:r>
      <w:r w:rsidRPr="00C8430E">
        <w:rPr>
          <w:rFonts w:ascii="Arial" w:hAnsi="Arial" w:cs="Arial"/>
          <w:spacing w:val="2"/>
          <w:sz w:val="24"/>
          <w:szCs w:val="24"/>
        </w:rPr>
        <w:t> </w:t>
      </w:r>
      <w:r w:rsidRPr="00C8430E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b/>
          <w:sz w:val="24"/>
          <w:szCs w:val="24"/>
        </w:rPr>
        <w:t>ПОСТАНОВЛЯЕТ:</w:t>
      </w:r>
    </w:p>
    <w:p w:rsidR="00C8430E" w:rsidRPr="00C8430E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pacing w:val="2"/>
          <w:sz w:val="24"/>
          <w:szCs w:val="24"/>
        </w:rPr>
        <w:br/>
        <w:t xml:space="preserve">    1. Утвердить прилагаемый Порядок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лиц замещающих муниципальные должности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Нижнеборковского сельсовета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 в связи с утратой доверия.</w:t>
      </w:r>
    </w:p>
    <w:p w:rsidR="00C8430E" w:rsidRPr="00C8430E" w:rsidRDefault="00C8430E" w:rsidP="00C8430E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z w:val="24"/>
          <w:szCs w:val="24"/>
        </w:rPr>
        <w:t xml:space="preserve">  2. 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  <w:lang w:eastAsia="ru-RU"/>
        </w:rPr>
        <w:t>Горшеченского района в сети «Интернет».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   3. </w:t>
      </w:r>
      <w:proofErr w:type="gramStart"/>
      <w:r w:rsidRPr="00C843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–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Е.М.Хархардину</w:t>
      </w:r>
      <w:proofErr w:type="spell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0E" w:rsidRPr="00C8430E" w:rsidRDefault="00C8430E" w:rsidP="00C8430E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430E" w:rsidRPr="00C8430E" w:rsidRDefault="00C8430E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Глава Нижнеборковского сельсовета                                 </w:t>
      </w:r>
      <w:proofErr w:type="spellStart"/>
      <w:r>
        <w:rPr>
          <w:rFonts w:ascii="Arial" w:hAnsi="Arial" w:cs="Arial"/>
          <w:spacing w:val="2"/>
        </w:rPr>
        <w:t>А.Н.Часовских</w:t>
      </w:r>
      <w:proofErr w:type="spellEnd"/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 №2</w:t>
      </w:r>
      <w:r w:rsidR="006061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от 2</w:t>
      </w:r>
      <w:r w:rsidR="004A61C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.05.2018 года</w:t>
      </w:r>
    </w:p>
    <w:p w:rsidR="00C8430E" w:rsidRPr="00C8430E" w:rsidRDefault="00C8430E" w:rsidP="00C8430E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C8430E" w:rsidRPr="00C8430E" w:rsidRDefault="00C8430E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b/>
          <w:sz w:val="24"/>
          <w:szCs w:val="24"/>
          <w:lang w:eastAsia="ru-RU"/>
        </w:rPr>
        <w:t>увольнения (освобождения от должности) лиц замещающих муниципальные должности Администрации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Нижнеборковского сельсовета </w:t>
      </w:r>
      <w:r w:rsidRPr="00C843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Горшеченского района Курской области в связи с утратой доверия.</w:t>
      </w: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1. Настоящий Порядок на основании статьи 13.1 Федерального закона от 25 декабря 2008 года № 273-ФЗ «О противодействии коррупции» устанавливает процедуру увольнения (освобождения от должности) лиц, замещающих муниципальные должности Администрации</w:t>
      </w:r>
      <w:r>
        <w:rPr>
          <w:rFonts w:ascii="Arial" w:hAnsi="Arial" w:cs="Arial"/>
          <w:sz w:val="24"/>
          <w:szCs w:val="24"/>
        </w:rPr>
        <w:t xml:space="preserve"> 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в связи с утратой доверия (далее - увольнение в связи с утратой доверия).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2. Действие настоящего Порядка не распространяется на Главу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7"/>
      <w:bookmarkEnd w:id="0"/>
      <w:r w:rsidRPr="00C8430E">
        <w:rPr>
          <w:rFonts w:ascii="Arial" w:hAnsi="Arial" w:cs="Arial"/>
          <w:sz w:val="24"/>
          <w:szCs w:val="24"/>
        </w:rPr>
        <w:t xml:space="preserve">3.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коррупционных правонарушений, предусмотренных статьей 13.1 Федерального закона от 25 декабря 2008 года № 273-ФЗ «О противодействии коррупции».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а) правоохранительными и другими государственными органами;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в) Общественной палатой Российской Федерации и Общественной палатой Курской области;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г) общероссийскими и региональными средствами массовой информации.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5. Указанная в п. 4 настоящего Порядка проверка производится подразделением (комиссией) органа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в которое указанное лицо представляет сведения о доходах, расходах, об имуществе и обязательствах имущественного характера, в порядке, установленном соответствующим государственным органом.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8430E">
        <w:rPr>
          <w:rFonts w:ascii="Arial" w:hAnsi="Arial" w:cs="Arial"/>
          <w:sz w:val="24"/>
          <w:szCs w:val="24"/>
        </w:rPr>
        <w:t xml:space="preserve"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коррупционного правонарушения, не считая периода его временной нетрудоспособности, пребывания его в отпуске, </w:t>
      </w:r>
      <w:r w:rsidRPr="00C8430E">
        <w:rPr>
          <w:rFonts w:ascii="Arial" w:hAnsi="Arial" w:cs="Arial"/>
          <w:sz w:val="24"/>
          <w:szCs w:val="24"/>
        </w:rPr>
        <w:lastRenderedPageBreak/>
        <w:t>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7. В решении об увольнении в связи с утратой доверия указываются основания, предусмотренные </w:t>
      </w:r>
      <w:hyperlink r:id="rId4" w:history="1">
        <w:r w:rsidRPr="00C8430E">
          <w:rPr>
            <w:rFonts w:ascii="Arial" w:hAnsi="Arial" w:cs="Arial"/>
            <w:sz w:val="24"/>
            <w:szCs w:val="24"/>
          </w:rPr>
          <w:t xml:space="preserve">статьей 13.1 </w:t>
        </w:r>
      </w:hyperlink>
      <w:r w:rsidRPr="00C8430E">
        <w:rPr>
          <w:rFonts w:ascii="Arial" w:hAnsi="Arial" w:cs="Arial"/>
          <w:sz w:val="24"/>
          <w:szCs w:val="24"/>
        </w:rPr>
        <w:t>Федерального закона от 25 декабря 2008 года № 273-ФЗ «О противодействии коррупции».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6"/>
      <w:bookmarkEnd w:id="1"/>
      <w:r w:rsidRPr="00C8430E">
        <w:rPr>
          <w:rFonts w:ascii="Arial" w:hAnsi="Arial" w:cs="Arial"/>
          <w:sz w:val="24"/>
          <w:szCs w:val="24"/>
        </w:rPr>
        <w:t>8. Решение об увольнении в связи с утратой доверия оформляется: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1) распоряжением Главы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 - в отношении лиц, замещающих муниципальную должность в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области;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>2) решением Собрания</w:t>
      </w:r>
      <w:r>
        <w:rPr>
          <w:rFonts w:ascii="Arial" w:hAnsi="Arial" w:cs="Arial"/>
          <w:sz w:val="24"/>
          <w:szCs w:val="24"/>
        </w:rPr>
        <w:t xml:space="preserve"> депутатов 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принимаемым в порядке, установленном Регламентом Собрания</w:t>
      </w:r>
      <w:r>
        <w:rPr>
          <w:rFonts w:ascii="Arial" w:hAnsi="Arial" w:cs="Arial"/>
          <w:sz w:val="24"/>
          <w:szCs w:val="24"/>
        </w:rPr>
        <w:t xml:space="preserve"> депутатов 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области: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а) в отношении председателя Ревизионной комиссии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области;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9. Копия решения об увольнении в связи с утратой доверия вручается лицу, замещающему муниципальную должность в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под расписку в течение трех рабочих дней со дня принятия соответствующего решения.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C8430E">
        <w:rPr>
          <w:rFonts w:ascii="Arial" w:hAnsi="Arial" w:cs="Arial"/>
          <w:sz w:val="24"/>
          <w:szCs w:val="24"/>
        </w:rPr>
        <w:t xml:space="preserve">В случае, когда копию решения об увольнении в связи с утратой доверия невозможно вручить лицу, замещающему муниципальную должность в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  <w:proofErr w:type="gramEnd"/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z w:val="24"/>
          <w:szCs w:val="24"/>
        </w:rPr>
        <w:t xml:space="preserve">11. Лицо, замещающее муниципальную должность в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вправе обжаловать решение об увольнении в связи с утратой доверия в порядке, установленном федеральным законодательством.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94DE2" w:rsidRPr="00C8430E" w:rsidRDefault="00394DE2">
      <w:pPr>
        <w:rPr>
          <w:rFonts w:ascii="Arial" w:hAnsi="Arial" w:cs="Arial"/>
          <w:sz w:val="24"/>
          <w:szCs w:val="24"/>
        </w:rPr>
      </w:pPr>
    </w:p>
    <w:sectPr w:rsidR="00394DE2" w:rsidRPr="00C8430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0E"/>
    <w:rsid w:val="00005248"/>
    <w:rsid w:val="001979FB"/>
    <w:rsid w:val="00394DE2"/>
    <w:rsid w:val="003C535F"/>
    <w:rsid w:val="004A61C9"/>
    <w:rsid w:val="004C5F44"/>
    <w:rsid w:val="00606124"/>
    <w:rsid w:val="00957B66"/>
    <w:rsid w:val="009704EB"/>
    <w:rsid w:val="00C66688"/>
    <w:rsid w:val="00C8430E"/>
    <w:rsid w:val="00E00DC1"/>
    <w:rsid w:val="00E9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430E"/>
  </w:style>
  <w:style w:type="character" w:customStyle="1" w:styleId="s1">
    <w:name w:val="s1"/>
    <w:basedOn w:val="a0"/>
    <w:rsid w:val="00C8430E"/>
  </w:style>
  <w:style w:type="paragraph" w:customStyle="1" w:styleId="p1">
    <w:name w:val="p1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8D7C6A1E0B95012978A75E5830279ADD53971C6BDDCC6227121EF7522A3DFC77946BACiE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7</cp:revision>
  <cp:lastPrinted>2018-05-23T11:41:00Z</cp:lastPrinted>
  <dcterms:created xsi:type="dcterms:W3CDTF">2018-05-23T11:34:00Z</dcterms:created>
  <dcterms:modified xsi:type="dcterms:W3CDTF">2018-05-25T13:14:00Z</dcterms:modified>
</cp:coreProperties>
</file>