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3D" w:rsidRPr="00585295" w:rsidRDefault="00577A3D" w:rsidP="00577A3D">
      <w:pPr>
        <w:jc w:val="right"/>
        <w:rPr>
          <w:rFonts w:ascii="Arial" w:hAnsi="Arial" w:cs="Arial"/>
          <w:b/>
        </w:rPr>
      </w:pPr>
    </w:p>
    <w:p w:rsidR="00577A3D" w:rsidRPr="006C33C5" w:rsidRDefault="00577A3D" w:rsidP="00577A3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C33C5">
        <w:rPr>
          <w:rFonts w:ascii="Arial" w:hAnsi="Arial" w:cs="Arial"/>
          <w:b/>
          <w:sz w:val="32"/>
          <w:szCs w:val="32"/>
        </w:rPr>
        <w:t xml:space="preserve">СОБРАНИЕ ДЕПУТАТОВ    </w:t>
      </w:r>
    </w:p>
    <w:p w:rsidR="00577A3D" w:rsidRPr="006C33C5" w:rsidRDefault="00577A3D" w:rsidP="00577A3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C33C5">
        <w:rPr>
          <w:rFonts w:ascii="Arial" w:hAnsi="Arial" w:cs="Arial"/>
          <w:b/>
          <w:sz w:val="32"/>
          <w:szCs w:val="32"/>
        </w:rPr>
        <w:t xml:space="preserve"> НИЖНЕБОРКОВСКОГО  СЕЛЬСОВЕТА </w:t>
      </w:r>
    </w:p>
    <w:p w:rsidR="00577A3D" w:rsidRPr="006C33C5" w:rsidRDefault="00577A3D" w:rsidP="00577A3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C33C5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577A3D" w:rsidRPr="006C33C5" w:rsidRDefault="00577A3D" w:rsidP="00577A3D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77A3D" w:rsidRPr="006C33C5" w:rsidRDefault="00577A3D" w:rsidP="00577A3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C33C5">
        <w:rPr>
          <w:rFonts w:ascii="Arial" w:hAnsi="Arial" w:cs="Arial"/>
          <w:b/>
          <w:sz w:val="32"/>
          <w:szCs w:val="32"/>
        </w:rPr>
        <w:t>РЕШЕНИЕ</w:t>
      </w:r>
    </w:p>
    <w:p w:rsidR="00577A3D" w:rsidRPr="006C33C5" w:rsidRDefault="00577A3D" w:rsidP="00577A3D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77A3D" w:rsidRPr="006C33C5" w:rsidRDefault="00577A3D" w:rsidP="00577A3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 </w:t>
      </w:r>
      <w:r w:rsidR="006531AE">
        <w:rPr>
          <w:rFonts w:ascii="Arial" w:hAnsi="Arial" w:cs="Arial"/>
          <w:b/>
          <w:sz w:val="32"/>
          <w:szCs w:val="32"/>
        </w:rPr>
        <w:t>января 2020</w:t>
      </w:r>
      <w:r w:rsidRPr="006C33C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397</w:t>
      </w:r>
    </w:p>
    <w:p w:rsidR="00577A3D" w:rsidRPr="00585295" w:rsidRDefault="00577A3D" w:rsidP="00577A3D">
      <w:pPr>
        <w:ind w:firstLine="567"/>
        <w:jc w:val="center"/>
        <w:rPr>
          <w:rFonts w:ascii="Arial" w:hAnsi="Arial" w:cs="Arial"/>
          <w:b/>
        </w:rPr>
      </w:pPr>
    </w:p>
    <w:p w:rsidR="00577A3D" w:rsidRDefault="00577A3D" w:rsidP="00577A3D">
      <w:pPr>
        <w:jc w:val="center"/>
        <w:rPr>
          <w:rFonts w:ascii="Arial" w:hAnsi="Arial" w:cs="Arial"/>
          <w:b/>
          <w:sz w:val="32"/>
          <w:szCs w:val="32"/>
        </w:rPr>
      </w:pPr>
      <w:r w:rsidRPr="00585295">
        <w:rPr>
          <w:rFonts w:ascii="Arial" w:hAnsi="Arial" w:cs="Arial"/>
          <w:b/>
          <w:sz w:val="32"/>
          <w:szCs w:val="32"/>
        </w:rPr>
        <w:t xml:space="preserve">             О передаче  Ревизионной комиссии Горшеченского района Курской области  полномочий  контрольно – счетного органа муниципального образования «Нижнеборковский сельсовет» </w:t>
      </w:r>
    </w:p>
    <w:p w:rsidR="00577A3D" w:rsidRPr="00585295" w:rsidRDefault="00577A3D" w:rsidP="00577A3D">
      <w:pPr>
        <w:jc w:val="center"/>
        <w:rPr>
          <w:rFonts w:ascii="Arial" w:hAnsi="Arial" w:cs="Arial"/>
          <w:sz w:val="32"/>
          <w:szCs w:val="32"/>
        </w:rPr>
      </w:pPr>
    </w:p>
    <w:p w:rsidR="00577A3D" w:rsidRPr="00585295" w:rsidRDefault="00577A3D" w:rsidP="00577A3D">
      <w:pPr>
        <w:ind w:firstLine="567"/>
        <w:jc w:val="both"/>
        <w:rPr>
          <w:rFonts w:ascii="Arial" w:hAnsi="Arial" w:cs="Arial"/>
          <w:b/>
        </w:rPr>
      </w:pPr>
      <w:r w:rsidRPr="00585295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585295">
        <w:rPr>
          <w:rFonts w:ascii="Arial" w:hAnsi="Arial" w:cs="Arial"/>
          <w:color w:val="000000"/>
        </w:rPr>
        <w:t>В целях исполнения полномочий контрольно-счетного органа муниципального  образования  «Нижнеборковский сельсовет»  Горшеченского района   Курской области, руководствуясь</w:t>
      </w:r>
      <w:r w:rsidRPr="00585295">
        <w:rPr>
          <w:rStyle w:val="apple-converted-space"/>
          <w:rFonts w:ascii="Arial" w:hAnsi="Arial" w:cs="Arial"/>
          <w:color w:val="000000"/>
        </w:rPr>
        <w:t> </w:t>
      </w:r>
      <w:r w:rsidRPr="00585295">
        <w:rPr>
          <w:rFonts w:ascii="Arial" w:hAnsi="Arial" w:cs="Arial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Нижнеборковского сельсовета </w:t>
      </w:r>
      <w:r w:rsidRPr="00585295">
        <w:rPr>
          <w:rFonts w:ascii="Arial" w:hAnsi="Arial" w:cs="Arial"/>
          <w:i/>
        </w:rPr>
        <w:t xml:space="preserve"> </w:t>
      </w:r>
      <w:r w:rsidRPr="00585295">
        <w:rPr>
          <w:rFonts w:ascii="Arial" w:hAnsi="Arial" w:cs="Arial"/>
          <w:b/>
        </w:rPr>
        <w:t>решило:</w:t>
      </w:r>
      <w:proofErr w:type="gramEnd"/>
    </w:p>
    <w:p w:rsidR="00577A3D" w:rsidRPr="00585295" w:rsidRDefault="00577A3D" w:rsidP="00577A3D">
      <w:pPr>
        <w:ind w:firstLine="567"/>
        <w:jc w:val="both"/>
        <w:rPr>
          <w:rFonts w:ascii="Arial" w:hAnsi="Arial" w:cs="Arial"/>
          <w:i/>
        </w:rPr>
      </w:pPr>
      <w:r w:rsidRPr="00585295">
        <w:rPr>
          <w:rFonts w:ascii="Arial" w:hAnsi="Arial" w:cs="Arial"/>
        </w:rPr>
        <w:t>1. Передать Ревизионной комиссии Горшеченского района Курской области полномочия контрольно-счетного органа муниципального образования «Нижнеборковский сельсовет» по осуществлению внешнего муниципального финансового контроля.</w:t>
      </w:r>
    </w:p>
    <w:p w:rsidR="00577A3D" w:rsidRPr="00585295" w:rsidRDefault="00577A3D" w:rsidP="00577A3D">
      <w:pPr>
        <w:ind w:firstLine="567"/>
        <w:jc w:val="both"/>
        <w:rPr>
          <w:rFonts w:ascii="Arial" w:hAnsi="Arial" w:cs="Arial"/>
        </w:rPr>
      </w:pPr>
      <w:r w:rsidRPr="00585295">
        <w:rPr>
          <w:rFonts w:ascii="Arial" w:hAnsi="Arial" w:cs="Arial"/>
        </w:rPr>
        <w:t xml:space="preserve">2. Заключить с Представительным Собранием Горшеченского района Курской области Соглашение о передаче Ревизионной комиссии Горшеченского района  полномочий контрольно-счетного органа муниципального образования «Нижнеборковский сельсовет» по осуществлению внешнего муниципального финансового контроля. </w:t>
      </w:r>
    </w:p>
    <w:p w:rsidR="00577A3D" w:rsidRPr="00585295" w:rsidRDefault="00577A3D" w:rsidP="00577A3D">
      <w:pPr>
        <w:ind w:firstLine="567"/>
        <w:jc w:val="both"/>
        <w:rPr>
          <w:rFonts w:ascii="Arial" w:hAnsi="Arial" w:cs="Arial"/>
          <w:color w:val="000000"/>
        </w:rPr>
      </w:pPr>
      <w:r w:rsidRPr="00585295">
        <w:rPr>
          <w:rFonts w:ascii="Arial" w:hAnsi="Arial" w:cs="Arial"/>
        </w:rPr>
        <w:t xml:space="preserve">3. Утвердить Порядок расчета межбюджетных трансфертов на исполнение переданных полномочий </w:t>
      </w:r>
      <w:r w:rsidRPr="00585295">
        <w:rPr>
          <w:rFonts w:ascii="Arial" w:hAnsi="Arial" w:cs="Arial"/>
          <w:color w:val="000000"/>
        </w:rPr>
        <w:t xml:space="preserve">по осуществлению внешнего муниципального финансового контроля согласно приложению. </w:t>
      </w:r>
    </w:p>
    <w:p w:rsidR="00577A3D" w:rsidRPr="00585295" w:rsidRDefault="00577A3D" w:rsidP="00577A3D">
      <w:pPr>
        <w:ind w:firstLine="567"/>
        <w:jc w:val="both"/>
        <w:rPr>
          <w:rFonts w:ascii="Arial" w:hAnsi="Arial" w:cs="Arial"/>
          <w:color w:val="000000"/>
        </w:rPr>
      </w:pPr>
      <w:r w:rsidRPr="00585295">
        <w:rPr>
          <w:rFonts w:ascii="Arial" w:hAnsi="Arial" w:cs="Arial"/>
          <w:color w:val="000000"/>
        </w:rPr>
        <w:t>4. Признать утратившим силу решение</w:t>
      </w:r>
      <w:r>
        <w:rPr>
          <w:rFonts w:ascii="Arial" w:hAnsi="Arial" w:cs="Arial"/>
          <w:color w:val="000000"/>
        </w:rPr>
        <w:t xml:space="preserve"> собрания депутатов         от 12.02.2019</w:t>
      </w:r>
      <w:r w:rsidRPr="00585295">
        <w:rPr>
          <w:rFonts w:ascii="Arial" w:hAnsi="Arial" w:cs="Arial"/>
          <w:color w:val="000000"/>
        </w:rPr>
        <w:t>г № 3</w:t>
      </w:r>
      <w:r>
        <w:rPr>
          <w:rFonts w:ascii="Arial" w:hAnsi="Arial" w:cs="Arial"/>
          <w:color w:val="000000"/>
        </w:rPr>
        <w:t>58</w:t>
      </w:r>
      <w:r w:rsidRPr="00585295">
        <w:rPr>
          <w:rFonts w:ascii="Arial" w:hAnsi="Arial" w:cs="Arial"/>
          <w:color w:val="000000"/>
        </w:rPr>
        <w:t xml:space="preserve"> «О передаче ревизионной комиссии Горшеченского района Курской области полномочий контрольно-счетного органа муниципального образования «Нижнеборковский сельсовет».</w:t>
      </w:r>
    </w:p>
    <w:p w:rsidR="00577A3D" w:rsidRPr="00585295" w:rsidRDefault="00577A3D" w:rsidP="00577A3D">
      <w:pPr>
        <w:ind w:firstLine="567"/>
        <w:jc w:val="both"/>
        <w:rPr>
          <w:rFonts w:ascii="Arial" w:hAnsi="Arial" w:cs="Arial"/>
          <w:i/>
        </w:rPr>
      </w:pPr>
      <w:r w:rsidRPr="00585295">
        <w:rPr>
          <w:rFonts w:ascii="Arial" w:hAnsi="Arial" w:cs="Arial"/>
          <w:color w:val="000000"/>
        </w:rPr>
        <w:t xml:space="preserve">5. </w:t>
      </w:r>
      <w:r w:rsidRPr="00585295">
        <w:rPr>
          <w:rFonts w:ascii="Arial" w:hAnsi="Arial" w:cs="Arial"/>
        </w:rPr>
        <w:t>Настоящее решение вступает в силу со дня его подписания  и подлежит  размещению на  официальном  сайте  Администрации   Нижнеборковского  сельсовета  Горшеченского района  Курской области.</w:t>
      </w:r>
    </w:p>
    <w:p w:rsidR="00577A3D" w:rsidRDefault="00577A3D" w:rsidP="00577A3D">
      <w:pPr>
        <w:ind w:firstLine="567"/>
        <w:jc w:val="both"/>
        <w:rPr>
          <w:rFonts w:ascii="Arial" w:hAnsi="Arial" w:cs="Arial"/>
        </w:rPr>
      </w:pPr>
    </w:p>
    <w:p w:rsidR="00577A3D" w:rsidRPr="00585295" w:rsidRDefault="00577A3D" w:rsidP="00577A3D">
      <w:pPr>
        <w:ind w:firstLine="567"/>
        <w:jc w:val="both"/>
        <w:rPr>
          <w:rFonts w:ascii="Arial" w:hAnsi="Arial" w:cs="Arial"/>
        </w:rPr>
      </w:pPr>
      <w:r w:rsidRPr="00585295">
        <w:rPr>
          <w:rFonts w:ascii="Arial" w:hAnsi="Arial" w:cs="Arial"/>
        </w:rPr>
        <w:t xml:space="preserve">Председатель Собрания депутатов </w:t>
      </w:r>
    </w:p>
    <w:p w:rsidR="00577A3D" w:rsidRPr="00585295" w:rsidRDefault="00577A3D" w:rsidP="00577A3D">
      <w:pPr>
        <w:ind w:firstLine="567"/>
        <w:jc w:val="both"/>
        <w:rPr>
          <w:rFonts w:ascii="Arial" w:hAnsi="Arial" w:cs="Arial"/>
        </w:rPr>
      </w:pPr>
      <w:r w:rsidRPr="00585295">
        <w:rPr>
          <w:rFonts w:ascii="Arial" w:hAnsi="Arial" w:cs="Arial"/>
        </w:rPr>
        <w:t xml:space="preserve">Нижнеборковского сельсовета </w:t>
      </w:r>
      <w:r>
        <w:rPr>
          <w:rFonts w:ascii="Arial" w:hAnsi="Arial" w:cs="Arial"/>
        </w:rPr>
        <w:t xml:space="preserve">                                    </w:t>
      </w:r>
      <w:proofErr w:type="spellStart"/>
      <w:r>
        <w:rPr>
          <w:rFonts w:ascii="Arial" w:hAnsi="Arial" w:cs="Arial"/>
        </w:rPr>
        <w:t>Т.П.Боева</w:t>
      </w:r>
      <w:proofErr w:type="spellEnd"/>
    </w:p>
    <w:p w:rsidR="00577A3D" w:rsidRDefault="00577A3D" w:rsidP="00577A3D">
      <w:pPr>
        <w:ind w:firstLine="567"/>
        <w:jc w:val="both"/>
        <w:rPr>
          <w:rFonts w:ascii="Arial" w:hAnsi="Arial" w:cs="Arial"/>
        </w:rPr>
      </w:pPr>
      <w:r w:rsidRPr="00585295">
        <w:rPr>
          <w:rFonts w:ascii="Arial" w:hAnsi="Arial" w:cs="Arial"/>
        </w:rPr>
        <w:t xml:space="preserve"> </w:t>
      </w:r>
    </w:p>
    <w:p w:rsidR="00577A3D" w:rsidRDefault="00577A3D" w:rsidP="00577A3D">
      <w:pPr>
        <w:ind w:firstLine="567"/>
        <w:jc w:val="both"/>
        <w:rPr>
          <w:rFonts w:ascii="Arial" w:hAnsi="Arial" w:cs="Arial"/>
        </w:rPr>
      </w:pPr>
      <w:r w:rsidRPr="00585295">
        <w:rPr>
          <w:rFonts w:ascii="Arial" w:hAnsi="Arial" w:cs="Arial"/>
        </w:rPr>
        <w:t>Глава Нижнеборковского сельсовета</w:t>
      </w:r>
    </w:p>
    <w:p w:rsidR="00577A3D" w:rsidRPr="00585295" w:rsidRDefault="00577A3D" w:rsidP="00577A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Горшеченского района                                                   </w:t>
      </w:r>
      <w:proofErr w:type="spellStart"/>
      <w:r>
        <w:rPr>
          <w:rFonts w:ascii="Arial" w:hAnsi="Arial" w:cs="Arial"/>
        </w:rPr>
        <w:t>А.Н.Часовских</w:t>
      </w:r>
      <w:proofErr w:type="spellEnd"/>
      <w:r w:rsidRPr="00585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A3D"/>
    <w:rsid w:val="00064743"/>
    <w:rsid w:val="000A3C8E"/>
    <w:rsid w:val="000A7250"/>
    <w:rsid w:val="00193054"/>
    <w:rsid w:val="001979FB"/>
    <w:rsid w:val="001A7E66"/>
    <w:rsid w:val="002A5EB2"/>
    <w:rsid w:val="00394DE2"/>
    <w:rsid w:val="00432220"/>
    <w:rsid w:val="00440DD3"/>
    <w:rsid w:val="004C5F44"/>
    <w:rsid w:val="00577A3D"/>
    <w:rsid w:val="0064397F"/>
    <w:rsid w:val="006531AE"/>
    <w:rsid w:val="0069030C"/>
    <w:rsid w:val="007F2C6C"/>
    <w:rsid w:val="00857B67"/>
    <w:rsid w:val="009704EB"/>
    <w:rsid w:val="00987E7F"/>
    <w:rsid w:val="00A201C7"/>
    <w:rsid w:val="00B271D6"/>
    <w:rsid w:val="00C56B46"/>
    <w:rsid w:val="00C66688"/>
    <w:rsid w:val="00C73030"/>
    <w:rsid w:val="00D1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3</cp:revision>
  <dcterms:created xsi:type="dcterms:W3CDTF">2020-01-31T10:34:00Z</dcterms:created>
  <dcterms:modified xsi:type="dcterms:W3CDTF">2020-01-31T10:54:00Z</dcterms:modified>
</cp:coreProperties>
</file>