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B9" w:rsidRPr="00C218B9" w:rsidRDefault="00C218B9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C218B9" w:rsidRPr="00C218B9" w:rsidRDefault="00C218B9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C218B9" w:rsidRPr="00C218B9" w:rsidRDefault="00C218B9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C218B9" w:rsidRPr="00C218B9" w:rsidRDefault="00C218B9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КУРСКОЙ ОБЛАСТИ</w:t>
      </w:r>
    </w:p>
    <w:p w:rsidR="00C218B9" w:rsidRPr="00C218B9" w:rsidRDefault="00C218B9" w:rsidP="00C218B9">
      <w:pPr>
        <w:jc w:val="center"/>
        <w:rPr>
          <w:rFonts w:ascii="Arial" w:hAnsi="Arial" w:cs="Arial"/>
          <w:b/>
          <w:sz w:val="32"/>
          <w:szCs w:val="32"/>
        </w:rPr>
      </w:pPr>
    </w:p>
    <w:p w:rsidR="00C218B9" w:rsidRPr="00C218B9" w:rsidRDefault="00C218B9" w:rsidP="00C218B9">
      <w:pPr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ПОСТАНОВЛЕНИЕ</w:t>
      </w:r>
    </w:p>
    <w:p w:rsidR="00C218B9" w:rsidRPr="00C218B9" w:rsidRDefault="00C218B9" w:rsidP="00C218B9">
      <w:pPr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11.05.2021г                                            № 19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E9243E" w:rsidRPr="00C218B9" w:rsidRDefault="00E9243E" w:rsidP="00E9243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proofErr w:type="gramStart"/>
      <w:r w:rsidRPr="00C218B9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 создании в целях пожаротушения условий для забора в любое время года воды из источников</w:t>
      </w:r>
      <w:proofErr w:type="gramEnd"/>
      <w:r w:rsidRPr="00C218B9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наружного водоснабжения, расположенных в сельских населенных пунктах и на прилегающих к ним территориях сельсовета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Российской Федерации </w:t>
      </w:r>
      <w:hyperlink r:id="rId4" w:history="1">
        <w:r w:rsidRPr="00C218B9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от 21.12.1994 N 69-ФЗ "О пожарной безопасности"</w:t>
        </w:r>
      </w:hyperlink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пожаротушения на территории Нижнеборковского сельсовета Горшеченского района Курской области: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Утвердить Правила учёта и проверки наружного противопожарного водоснабжения на территории Нижнеборковского сельсовета Горшеченского района Курской области согласно приложению.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2. Проводить два раза в год инвентаризацию всех источников наружного противопожарного водоснабжения на территории Нижнеборковского сельсовета  независимо от их ведомственной принадлежности и организационно - правовой формы, результаты инвентаризации оформлять актом.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3. Администрации Нижнеборковского сельсовета,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3.1.Принимать немедленные меры по устранению выявленных, в ходе проведённой инвентаризации, неисправностей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3.1. Производить своевременную очистку люков пожарных водоемов, гидрантов от грязи, льда и снега.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3.2. Обеспечивать подъезд для забора воды из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в летнее время обкашивать, в зимнее время обращать внимание на наличие и размер проруби, осуществлять расчистку от снега для беспрепятственного проезда пожарных автомобилей.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4. Руководителям предприятий, организаций, находящихся на территории Нижнеборковского сельсовета Горшеченского района 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5.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Рекомендовать руководителям коммунальных служб в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людей в обязательном порядке информировать подразделения пожарной охраны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 по обеспечению</w:t>
      </w:r>
      <w:proofErr w:type="gram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беспрепятственного проезда пожарной техники в случае пожара.</w:t>
      </w:r>
    </w:p>
    <w:p w:rsid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6. Настоящее распоряжение разместить на официальном сайте администрации Нижнеборковского сел</w:t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ьсовета  в сети Интернет.</w:t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C218B9" w:rsidRDefault="00BE4F6D" w:rsidP="00C218B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Глава Нижнеборковского сельсовета </w:t>
      </w:r>
    </w:p>
    <w:p w:rsidR="00BE4F6D" w:rsidRPr="00C218B9" w:rsidRDefault="00C218B9" w:rsidP="00C218B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 района</w:t>
      </w:r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</w:t>
      </w:r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</w:t>
      </w:r>
      <w:proofErr w:type="spellStart"/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А.Н.Часовских</w:t>
      </w:r>
      <w:proofErr w:type="spellEnd"/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BE4F6D" w:rsidP="00C218B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№1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к </w:t>
      </w:r>
      <w:r w:rsidR="00121BF3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постановлению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администрации Нижнеборковского сельсовета 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от </w:t>
      </w:r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11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.0</w:t>
      </w:r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5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.2021  года </w:t>
      </w:r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№19</w:t>
      </w:r>
    </w:p>
    <w:p w:rsidR="00C218B9" w:rsidRDefault="00C218B9" w:rsidP="00C218B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BE4F6D" w:rsidP="00C218B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ПРАВИЛА</w:t>
      </w:r>
    </w:p>
    <w:p w:rsidR="00BE4F6D" w:rsidRPr="00C218B9" w:rsidRDefault="00BE4F6D" w:rsidP="00C218B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учёта и проверки наружного противопожарного водоснабжения на территории Нижнеборковского сельсовета Горшеченского района Курской области</w:t>
      </w: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1. Общие положения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 Настоящие Правила действуют на всей территории Нижнеборковского сельсовета Горшеченского района Курской области и обязательны для исполнения организациями водопроводного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 Наружное противопожарное водоснабжение -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водоисточники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BE4F6D" w:rsidRPr="00C218B9" w:rsidRDefault="00BE4F6D" w:rsidP="00BE4F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точным учётом всех источников противопожарного водоснабжения;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систематическим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контролем за</w:t>
      </w:r>
      <w:proofErr w:type="gram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состоянием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 Пожарные водоёмы должны быть наполнены водой. К водоёмам должен быть обеспечен подъезд.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3. Учет и порядок проверки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3.1.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proofErr w:type="gramEnd"/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 С целью учета всех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3.3.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Проверка противопожарного водоснабжения производится 2 раза в год: в весенний (с 1 мая) и осенний (с 1 ноября) периоды.</w:t>
      </w:r>
      <w:proofErr w:type="gramEnd"/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3.4. При проверке пожарного гидранта проверяется: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возможность беспрепятственного подъезда к пожарному гидранту;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герметичность и смазка резьбового соединения и стояка;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работоспособность сливного устройства;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крышки гидранта.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3.5. При проверке пожарного водоема проверяется: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площадки перед водоемом для забора воды;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герметичность задвижек (при их наличии);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3.6. При проверке других приспособленных для целей пожаротушения источников водоснабжения проверяется наличие подъезда и возможность забора 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воды в любое время года.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4. Инвентаризация противопожарного водоснабжения</w:t>
      </w:r>
    </w:p>
    <w:p w:rsidR="00B31926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4.2. Инвентаризация проводится с целью учета всех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которые могут быть использованы для тушения пожаров и выявления их состояния и характеристик.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4.3. Для проведения инвентаризации водоснабжения распоряжением Администрации Нижнеборковского сельсовета создается межведомственная комиссия, в состав которой входят: представители органов местного самоуправления Нижнеборковского сельсовета  и органа государственного пожарного надзора, организации водопроводного хозяйства, абоненты.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4.4. Комиссия путем детальной проверки каждого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уточняет: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причины сокращения количества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выполнение планов замены пожарных гидрантов (пожарных кранов),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строительства новых водоемов, пирсов, колодцев.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4.5. Все гидранты проверяются на водоотдачу.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5. Ремонт и реконструкция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В случае проведения капитального ремонта или замены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сроки согласовываются с государственной противопожарной службой.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5.2.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 Нижнеборковского сельсовета Горшеченского района Курской области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6. Особенности эксплуатации противопожарного водоснабжения в зимних условиях.</w:t>
      </w:r>
    </w:p>
    <w:p w:rsidR="00C47A92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произвести откачку воды из колодцев и гидрантов;</w:t>
      </w:r>
    </w:p>
    <w:p w:rsidR="00C47A92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произвести очистку </w:t>
      </w:r>
      <w:bookmarkStart w:id="0" w:name="_GoBack"/>
      <w:bookmarkEnd w:id="0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снега и льда подъездов к пожарным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водоисточникам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394DE2" w:rsidRPr="00C218B9" w:rsidRDefault="00BE4F6D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осуществить смазку стояков пожарных гидрантов.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121BF3" w:rsidRDefault="00121BF3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218B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№2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к постановлению администрации Нижнеборковского сельсовета 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от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11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5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.2021  года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№19</w:t>
      </w:r>
    </w:p>
    <w:p w:rsidR="0044639B" w:rsidRPr="0044639B" w:rsidRDefault="0044639B" w:rsidP="00446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источников наружного водоснабжения и мест </w:t>
      </w:r>
      <w:proofErr w:type="gramStart"/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забора воды в целях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пожаротушения в любое время года из источников наружного водоснабжения на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территории</w:t>
      </w:r>
      <w:proofErr w:type="gramEnd"/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Нижнеборковского</w:t>
      </w: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Горшеченского района</w:t>
      </w:r>
    </w:p>
    <w:tbl>
      <w:tblPr>
        <w:tblW w:w="9903" w:type="dxa"/>
        <w:tblInd w:w="-14" w:type="dxa"/>
        <w:tblLayout w:type="fixed"/>
        <w:tblLook w:val="0000"/>
      </w:tblPr>
      <w:tblGrid>
        <w:gridCol w:w="570"/>
        <w:gridCol w:w="2430"/>
        <w:gridCol w:w="3076"/>
        <w:gridCol w:w="3827"/>
      </w:tblGrid>
      <w:tr w:rsidR="0044639B" w:rsidRPr="0044639B" w:rsidTr="00400590">
        <w:trPr>
          <w:trHeight w:val="8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44639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4639B">
              <w:rPr>
                <w:rFonts w:ascii="Arial" w:hAnsi="Arial" w:cs="Arial"/>
              </w:rPr>
              <w:t>/</w:t>
            </w:r>
            <w:proofErr w:type="spellStart"/>
            <w:r w:rsidRPr="0044639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 xml:space="preserve">Адрес </w:t>
            </w:r>
            <w:proofErr w:type="spellStart"/>
            <w:r w:rsidRPr="0044639B">
              <w:rPr>
                <w:rFonts w:ascii="Arial" w:hAnsi="Arial" w:cs="Arial"/>
              </w:rPr>
              <w:t>водоисточника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 xml:space="preserve">Наименование  </w:t>
            </w:r>
            <w:proofErr w:type="spellStart"/>
            <w:r w:rsidRPr="0044639B">
              <w:rPr>
                <w:rFonts w:ascii="Arial" w:hAnsi="Arial" w:cs="Arial"/>
              </w:rPr>
              <w:t>водоисточника</w:t>
            </w:r>
            <w:proofErr w:type="spellEnd"/>
          </w:p>
        </w:tc>
      </w:tr>
      <w:tr w:rsidR="0044639B" w:rsidRPr="0044639B" w:rsidTr="00400590">
        <w:trPr>
          <w:trHeight w:val="61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44639B">
              <w:rPr>
                <w:rFonts w:ascii="Arial" w:hAnsi="Arial" w:cs="Arial"/>
                <w:color w:val="000000"/>
              </w:rPr>
              <w:t>олото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ул. Раздольная,  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 xml:space="preserve">Пожарный гидрант </w:t>
            </w:r>
          </w:p>
        </w:tc>
      </w:tr>
      <w:tr w:rsidR="0044639B" w:rsidRPr="0044639B" w:rsidTr="00400590">
        <w:trPr>
          <w:trHeight w:val="31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44639B">
              <w:rPr>
                <w:rFonts w:ascii="Arial" w:hAnsi="Arial" w:cs="Arial"/>
                <w:color w:val="000000"/>
              </w:rPr>
              <w:t>олото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ул. Раздольная, 36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 xml:space="preserve">Пожарный гидрант </w:t>
            </w:r>
          </w:p>
        </w:tc>
      </w:tr>
      <w:tr w:rsidR="0044639B" w:rsidRPr="0044639B" w:rsidTr="00400590">
        <w:trPr>
          <w:trHeight w:val="32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44639B">
              <w:rPr>
                <w:rFonts w:ascii="Arial" w:hAnsi="Arial" w:cs="Arial"/>
                <w:color w:val="000000"/>
              </w:rPr>
              <w:t>олото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ул. Раздольная, 64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44639B" w:rsidRPr="0044639B" w:rsidTr="00400590">
        <w:trPr>
          <w:trHeight w:val="379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44639B">
              <w:rPr>
                <w:rFonts w:ascii="Arial" w:hAnsi="Arial" w:cs="Arial"/>
                <w:color w:val="000000"/>
              </w:rPr>
              <w:t>олото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ул. Раздольная, 78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44639B" w:rsidRPr="0044639B" w:rsidTr="00400590">
        <w:trPr>
          <w:trHeight w:val="654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5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44639B">
              <w:rPr>
                <w:rFonts w:ascii="Arial" w:hAnsi="Arial" w:cs="Arial"/>
                <w:color w:val="000000"/>
              </w:rPr>
              <w:t>олото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ул. Раздольная, контор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а  ООО</w:t>
            </w:r>
            <w:proofErr w:type="gramEnd"/>
            <w:r w:rsidRPr="0044639B">
              <w:rPr>
                <w:rFonts w:ascii="Arial" w:hAnsi="Arial" w:cs="Arial"/>
                <w:color w:val="000000"/>
              </w:rPr>
              <w:t xml:space="preserve"> «Восход» 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44639B" w:rsidRPr="0044639B" w:rsidTr="00400590">
        <w:trPr>
          <w:trHeight w:val="366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6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44639B">
              <w:rPr>
                <w:rFonts w:ascii="Arial" w:hAnsi="Arial" w:cs="Arial"/>
                <w:color w:val="000000"/>
              </w:rPr>
              <w:t>олото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ул. Раздольная,  СДК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44639B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7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44639B">
              <w:rPr>
                <w:rFonts w:ascii="Arial" w:hAnsi="Arial" w:cs="Arial"/>
                <w:color w:val="000000"/>
              </w:rPr>
              <w:t>олото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Степная, 3 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44639B" w:rsidRPr="0044639B" w:rsidTr="00400590">
        <w:trPr>
          <w:trHeight w:val="390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8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44639B">
              <w:rPr>
                <w:rFonts w:ascii="Arial" w:hAnsi="Arial" w:cs="Arial"/>
                <w:color w:val="000000"/>
              </w:rPr>
              <w:t>олото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Степная, 11 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44639B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9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44639B">
              <w:rPr>
                <w:rFonts w:ascii="Arial" w:hAnsi="Arial" w:cs="Arial"/>
                <w:color w:val="000000"/>
              </w:rPr>
              <w:t>олото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ул. Степная, 27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44639B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10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44639B">
              <w:rPr>
                <w:rFonts w:ascii="Arial" w:hAnsi="Arial" w:cs="Arial"/>
                <w:color w:val="000000"/>
              </w:rPr>
              <w:t>олото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ул. Хуторская, 4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44639B" w:rsidRPr="0044639B" w:rsidTr="00400590">
        <w:trPr>
          <w:trHeight w:val="330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11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44639B">
              <w:rPr>
                <w:rFonts w:ascii="Arial" w:hAnsi="Arial" w:cs="Arial"/>
                <w:color w:val="000000"/>
              </w:rPr>
              <w:t>олото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Хуторская, 8 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44639B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12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44639B">
              <w:rPr>
                <w:rFonts w:ascii="Arial" w:hAnsi="Arial" w:cs="Arial"/>
                <w:color w:val="000000"/>
              </w:rPr>
              <w:t>олото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Хуторская, 11 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44639B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13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44639B">
              <w:rPr>
                <w:rFonts w:ascii="Arial" w:hAnsi="Arial" w:cs="Arial"/>
                <w:color w:val="000000"/>
              </w:rPr>
              <w:t>олото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ул. Колхозная, 10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44639B" w:rsidRPr="0044639B" w:rsidTr="00400590">
        <w:trPr>
          <w:trHeight w:val="330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14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с. Вислое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ул. Светлая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44639B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15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с. Нижние Борки -2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ул</w:t>
            </w:r>
            <w:proofErr w:type="gramStart"/>
            <w:r w:rsidRPr="0044639B">
              <w:rPr>
                <w:rFonts w:ascii="Arial" w:hAnsi="Arial" w:cs="Arial"/>
              </w:rPr>
              <w:t>.С</w:t>
            </w:r>
            <w:proofErr w:type="gramEnd"/>
            <w:r w:rsidRPr="0044639B">
              <w:rPr>
                <w:rFonts w:ascii="Arial" w:hAnsi="Arial" w:cs="Arial"/>
              </w:rPr>
              <w:t>оветская, ул.Северная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Соединительная головка на ВБ</w:t>
            </w:r>
          </w:p>
        </w:tc>
      </w:tr>
      <w:tr w:rsidR="0044639B" w:rsidRPr="0044639B" w:rsidTr="00400590">
        <w:trPr>
          <w:trHeight w:val="390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16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с. Болото -1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ул</w:t>
            </w:r>
            <w:proofErr w:type="gramStart"/>
            <w:r w:rsidRPr="0044639B">
              <w:rPr>
                <w:rFonts w:ascii="Arial" w:hAnsi="Arial" w:cs="Arial"/>
              </w:rPr>
              <w:t>.Р</w:t>
            </w:r>
            <w:proofErr w:type="gramEnd"/>
            <w:r w:rsidRPr="0044639B">
              <w:rPr>
                <w:rFonts w:ascii="Arial" w:hAnsi="Arial" w:cs="Arial"/>
              </w:rPr>
              <w:t>аздольная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Соединительная головка на ВБ</w:t>
            </w:r>
          </w:p>
        </w:tc>
      </w:tr>
      <w:tr w:rsidR="0044639B" w:rsidRPr="0044639B" w:rsidTr="00400590">
        <w:trPr>
          <w:trHeight w:val="454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17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д. Нижняя </w:t>
            </w:r>
            <w:proofErr w:type="spellStart"/>
            <w:r w:rsidRPr="0044639B">
              <w:rPr>
                <w:rFonts w:ascii="Arial" w:hAnsi="Arial" w:cs="Arial"/>
                <w:color w:val="000000"/>
              </w:rPr>
              <w:t>Ровенка</w:t>
            </w:r>
            <w:proofErr w:type="spellEnd"/>
            <w:r w:rsidRPr="0044639B">
              <w:rPr>
                <w:rFonts w:ascii="Arial" w:hAnsi="Arial" w:cs="Arial"/>
                <w:color w:val="000000"/>
              </w:rPr>
              <w:t xml:space="preserve"> -1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ул</w:t>
            </w:r>
            <w:proofErr w:type="gramStart"/>
            <w:r w:rsidRPr="0044639B">
              <w:rPr>
                <w:rFonts w:ascii="Arial" w:hAnsi="Arial" w:cs="Arial"/>
              </w:rPr>
              <w:t>.З</w:t>
            </w:r>
            <w:proofErr w:type="gramEnd"/>
            <w:r w:rsidRPr="0044639B">
              <w:rPr>
                <w:rFonts w:ascii="Arial" w:hAnsi="Arial" w:cs="Arial"/>
              </w:rPr>
              <w:t>аречная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Соединительная головка на ВБ</w:t>
            </w:r>
          </w:p>
        </w:tc>
      </w:tr>
      <w:tr w:rsidR="0044639B" w:rsidRPr="0044639B" w:rsidTr="00400590">
        <w:trPr>
          <w:trHeight w:val="363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18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с. Мокрец 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ул</w:t>
            </w:r>
            <w:proofErr w:type="gramStart"/>
            <w:r w:rsidRPr="0044639B">
              <w:rPr>
                <w:rFonts w:ascii="Arial" w:hAnsi="Arial" w:cs="Arial"/>
              </w:rPr>
              <w:t>.Ш</w:t>
            </w:r>
            <w:proofErr w:type="gramEnd"/>
            <w:r w:rsidRPr="0044639B">
              <w:rPr>
                <w:rFonts w:ascii="Arial" w:hAnsi="Arial" w:cs="Arial"/>
              </w:rPr>
              <w:t>кольная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Теплый колодец на ВБ</w:t>
            </w:r>
          </w:p>
        </w:tc>
      </w:tr>
      <w:tr w:rsidR="0044639B" w:rsidRPr="0044639B" w:rsidTr="00400590">
        <w:trPr>
          <w:trHeight w:val="37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с</w:t>
            </w:r>
            <w:proofErr w:type="gramStart"/>
            <w:r w:rsidRPr="0044639B">
              <w:rPr>
                <w:rFonts w:ascii="Arial" w:hAnsi="Arial" w:cs="Arial"/>
              </w:rPr>
              <w:t>.М</w:t>
            </w:r>
            <w:proofErr w:type="gramEnd"/>
            <w:r w:rsidRPr="0044639B">
              <w:rPr>
                <w:rFonts w:ascii="Arial" w:hAnsi="Arial" w:cs="Arial"/>
              </w:rPr>
              <w:t>окрец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ул</w:t>
            </w:r>
            <w:proofErr w:type="gramStart"/>
            <w:r w:rsidRPr="0044639B">
              <w:rPr>
                <w:rFonts w:ascii="Arial" w:hAnsi="Arial" w:cs="Arial"/>
              </w:rPr>
              <w:t>.Х</w:t>
            </w:r>
            <w:proofErr w:type="gramEnd"/>
            <w:r w:rsidRPr="0044639B">
              <w:rPr>
                <w:rFonts w:ascii="Arial" w:hAnsi="Arial" w:cs="Arial"/>
              </w:rPr>
              <w:t>уторская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Соединительная головка на ВБ</w:t>
            </w:r>
          </w:p>
        </w:tc>
      </w:tr>
      <w:tr w:rsidR="0044639B" w:rsidRPr="0044639B" w:rsidTr="00400590">
        <w:trPr>
          <w:trHeight w:val="372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с. Вислое - 1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ул</w:t>
            </w:r>
            <w:proofErr w:type="gramStart"/>
            <w:r w:rsidRPr="0044639B">
              <w:rPr>
                <w:rFonts w:ascii="Arial" w:hAnsi="Arial" w:cs="Arial"/>
              </w:rPr>
              <w:t>.С</w:t>
            </w:r>
            <w:proofErr w:type="gramEnd"/>
            <w:r w:rsidRPr="0044639B">
              <w:rPr>
                <w:rFonts w:ascii="Arial" w:hAnsi="Arial" w:cs="Arial"/>
              </w:rPr>
              <w:t>ветлая, 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</w:tr>
      <w:tr w:rsidR="0044639B" w:rsidRPr="0044639B" w:rsidTr="00400590">
        <w:trPr>
          <w:trHeight w:val="372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  <w:color w:val="000000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.В</w:t>
            </w:r>
            <w:proofErr w:type="gramEnd"/>
            <w:r w:rsidRPr="0044639B">
              <w:rPr>
                <w:rFonts w:ascii="Arial" w:hAnsi="Arial" w:cs="Arial"/>
                <w:color w:val="000000"/>
              </w:rPr>
              <w:t>ерхние Борки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ул</w:t>
            </w:r>
            <w:proofErr w:type="gramStart"/>
            <w:r w:rsidRPr="0044639B">
              <w:rPr>
                <w:rFonts w:ascii="Arial" w:hAnsi="Arial" w:cs="Arial"/>
              </w:rPr>
              <w:t>.Б</w:t>
            </w:r>
            <w:proofErr w:type="gramEnd"/>
            <w:r w:rsidRPr="0044639B">
              <w:rPr>
                <w:rFonts w:ascii="Arial" w:hAnsi="Arial" w:cs="Arial"/>
              </w:rPr>
              <w:t>ереговая, 64, 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Теплый колодец</w:t>
            </w:r>
          </w:p>
        </w:tc>
      </w:tr>
    </w:tbl>
    <w:p w:rsidR="00C218B9" w:rsidRPr="00C218B9" w:rsidRDefault="00C218B9" w:rsidP="00400590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sectPr w:rsidR="00C218B9" w:rsidRPr="00C218B9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F6D"/>
    <w:rsid w:val="00064743"/>
    <w:rsid w:val="000A3C8E"/>
    <w:rsid w:val="000A7250"/>
    <w:rsid w:val="00105E33"/>
    <w:rsid w:val="00121BF3"/>
    <w:rsid w:val="00193054"/>
    <w:rsid w:val="001979FB"/>
    <w:rsid w:val="001A7E66"/>
    <w:rsid w:val="002A5EB2"/>
    <w:rsid w:val="00394DE2"/>
    <w:rsid w:val="00400590"/>
    <w:rsid w:val="00432220"/>
    <w:rsid w:val="00440DD3"/>
    <w:rsid w:val="0044639B"/>
    <w:rsid w:val="004C5F44"/>
    <w:rsid w:val="005A75BD"/>
    <w:rsid w:val="005D6810"/>
    <w:rsid w:val="0069030C"/>
    <w:rsid w:val="007F2C6C"/>
    <w:rsid w:val="00857B67"/>
    <w:rsid w:val="008C7453"/>
    <w:rsid w:val="009110FD"/>
    <w:rsid w:val="009704EB"/>
    <w:rsid w:val="00987E7F"/>
    <w:rsid w:val="00A201C7"/>
    <w:rsid w:val="00A30B0A"/>
    <w:rsid w:val="00B271D6"/>
    <w:rsid w:val="00B31926"/>
    <w:rsid w:val="00B620F3"/>
    <w:rsid w:val="00BC71B8"/>
    <w:rsid w:val="00BE4F6D"/>
    <w:rsid w:val="00C218B9"/>
    <w:rsid w:val="00C47A92"/>
    <w:rsid w:val="00C56B46"/>
    <w:rsid w:val="00C6384D"/>
    <w:rsid w:val="00C66688"/>
    <w:rsid w:val="00C73030"/>
    <w:rsid w:val="00D15C6E"/>
    <w:rsid w:val="00DC607A"/>
    <w:rsid w:val="00E82220"/>
    <w:rsid w:val="00E9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1729</Words>
  <Characters>9857</Characters>
  <Application>Microsoft Office Word</Application>
  <DocSecurity>0</DocSecurity>
  <Lines>82</Lines>
  <Paragraphs>23</Paragraphs>
  <ScaleCrop>false</ScaleCrop>
  <Company/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13</cp:revision>
  <dcterms:created xsi:type="dcterms:W3CDTF">2021-05-20T06:37:00Z</dcterms:created>
  <dcterms:modified xsi:type="dcterms:W3CDTF">2021-05-20T07:20:00Z</dcterms:modified>
</cp:coreProperties>
</file>