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2856" w14:textId="77777777" w:rsidR="006851A3" w:rsidRDefault="006851A3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113C59B1" w14:textId="77777777" w:rsidR="006851A3" w:rsidRDefault="00FB6B74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14:paraId="534984BC" w14:textId="77777777" w:rsidR="006851A3" w:rsidRDefault="00FB6B74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НИЖНЕБОРКОВСКОГО СЕЛЬСОВЕТА</w:t>
      </w:r>
    </w:p>
    <w:p w14:paraId="46760B4B" w14:textId="77777777" w:rsidR="006851A3" w:rsidRDefault="00FB6B74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14:paraId="399C24C6" w14:textId="77777777" w:rsidR="006851A3" w:rsidRDefault="006851A3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363B8251" w14:textId="3AA2A8BD" w:rsidR="006851A3" w:rsidRPr="00E120E7" w:rsidRDefault="00FB6B74">
      <w:pPr>
        <w:contextualSpacing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</w:rPr>
        <w:t>Р Е Ш Е Н И Е</w:t>
      </w:r>
      <w:r w:rsidR="00E120E7"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14:paraId="240334B8" w14:textId="77777777" w:rsidR="006851A3" w:rsidRDefault="006851A3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14:paraId="2A0A41C6" w14:textId="77777777" w:rsidR="006851A3" w:rsidRDefault="00FB6B74">
      <w:pPr>
        <w:contextualSpacing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муниципальном контроле в сфере благоустройства на территории Нижнеборковского сельсовета Горшеченского района</w:t>
      </w:r>
    </w:p>
    <w:p w14:paraId="668A14FB" w14:textId="77777777" w:rsidR="006851A3" w:rsidRDefault="006851A3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14:paraId="5A53C908" w14:textId="77777777" w:rsidR="006851A3" w:rsidRDefault="00FB6B74">
      <w:pPr>
        <w:contextualSpacing/>
        <w:jc w:val="center"/>
        <w:rPr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17 </w:t>
      </w:r>
      <w:r>
        <w:rPr>
          <w:rFonts w:ascii="Arial" w:hAnsi="Arial" w:cs="Arial"/>
          <w:b/>
          <w:bCs/>
          <w:sz w:val="32"/>
          <w:szCs w:val="32"/>
        </w:rPr>
        <w:t>декабря</w:t>
      </w:r>
      <w:r>
        <w:rPr>
          <w:rFonts w:ascii="Arial" w:hAnsi="Arial" w:cs="Arial"/>
          <w:b/>
          <w:bCs/>
          <w:sz w:val="32"/>
          <w:szCs w:val="32"/>
        </w:rPr>
        <w:t xml:space="preserve"> 2021 г.</w:t>
      </w:r>
      <w:r>
        <w:rPr>
          <w:rFonts w:ascii="Arial" w:hAnsi="Arial" w:cs="Arial"/>
          <w:b/>
          <w:bCs/>
          <w:sz w:val="32"/>
          <w:szCs w:val="32"/>
        </w:rPr>
        <w:tab/>
        <w:t>№</w:t>
      </w:r>
      <w:r>
        <w:rPr>
          <w:rFonts w:ascii="Arial" w:hAnsi="Arial" w:cs="Arial"/>
          <w:b/>
          <w:bCs/>
          <w:sz w:val="32"/>
          <w:szCs w:val="32"/>
        </w:rPr>
        <w:t>456</w:t>
      </w:r>
    </w:p>
    <w:p w14:paraId="5B542EAB" w14:textId="77777777" w:rsidR="006851A3" w:rsidRDefault="006851A3">
      <w:pPr>
        <w:contextualSpacing/>
        <w:rPr>
          <w:rFonts w:ascii="Arial" w:hAnsi="Arial" w:cs="Arial"/>
          <w:b/>
          <w:bCs/>
        </w:rPr>
      </w:pPr>
    </w:p>
    <w:p w14:paraId="478F2C23" w14:textId="77777777" w:rsidR="006851A3" w:rsidRDefault="006851A3">
      <w:pPr>
        <w:shd w:val="clear" w:color="auto" w:fill="FFFFFF"/>
        <w:ind w:firstLine="567"/>
        <w:contextualSpacing/>
        <w:jc w:val="center"/>
        <w:rPr>
          <w:rFonts w:ascii="Arial" w:hAnsi="Arial" w:cs="Arial"/>
          <w:color w:val="000000"/>
        </w:rPr>
      </w:pPr>
    </w:p>
    <w:p w14:paraId="5A9D28A2" w14:textId="77777777" w:rsidR="006851A3" w:rsidRDefault="00FB6B74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В соответствии с пунктом 19 части 1 статьи 14</w:t>
      </w:r>
      <w:r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color w:val="000000"/>
        </w:rPr>
        <w:t>, Федеральным законом от 31.07.2020 № 248-ФЗ «О государственном к</w:t>
      </w:r>
      <w:r>
        <w:rPr>
          <w:rFonts w:ascii="Arial" w:hAnsi="Arial" w:cs="Arial"/>
          <w:color w:val="000000"/>
        </w:rPr>
        <w:t>онтроле (надзоре) и муниципальном контроле в Российской Федерации», Уставом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color w:val="000000"/>
        </w:rPr>
        <w:t>МО «Нижнеборковский сельсовет», Собрание депутатов Нижнеборковского сельсовета Горшеченского района</w:t>
      </w:r>
    </w:p>
    <w:p w14:paraId="5A2CBA99" w14:textId="77777777" w:rsidR="006851A3" w:rsidRDefault="00FB6B74">
      <w:pPr>
        <w:spacing w:before="240"/>
        <w:ind w:firstLine="709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РЕШИЛО</w:t>
      </w:r>
      <w:r>
        <w:rPr>
          <w:rFonts w:ascii="Arial" w:hAnsi="Arial" w:cs="Arial"/>
        </w:rPr>
        <w:t>:</w:t>
      </w:r>
    </w:p>
    <w:p w14:paraId="00FF6111" w14:textId="77777777" w:rsidR="006851A3" w:rsidRDefault="00FB6B74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r>
        <w:rPr>
          <w:rFonts w:ascii="Arial" w:hAnsi="Arial" w:cs="Arial"/>
          <w:bCs/>
          <w:color w:val="000000"/>
        </w:rPr>
        <w:t>Нижнеборковского сельсовета Горшеченского района</w:t>
      </w:r>
      <w:r>
        <w:rPr>
          <w:rFonts w:ascii="Arial" w:hAnsi="Arial" w:cs="Arial"/>
          <w:color w:val="000000"/>
        </w:rPr>
        <w:t>.</w:t>
      </w:r>
    </w:p>
    <w:p w14:paraId="603B88B7" w14:textId="77777777" w:rsidR="006851A3" w:rsidRDefault="00FB6B74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2. Настоящее решение вступает в силу со дня его официального опубликования, но не ранее 1 января 2022 года.</w:t>
      </w:r>
    </w:p>
    <w:p w14:paraId="66F8AF84" w14:textId="77777777" w:rsidR="006851A3" w:rsidRDefault="00FB6B74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Положения раздела 6 Положения о муниципальном контроле в сфере благоустройства на территории </w:t>
      </w:r>
      <w:r>
        <w:rPr>
          <w:rFonts w:ascii="Arial" w:hAnsi="Arial" w:cs="Arial"/>
          <w:bCs/>
          <w:color w:val="000000"/>
        </w:rPr>
        <w:t>Нижнеборковского сельсовета Горшеченского района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вступают в силу с 1 марта 2022 года. </w:t>
      </w:r>
    </w:p>
    <w:p w14:paraId="6D725ADA" w14:textId="77777777" w:rsidR="006851A3" w:rsidRDefault="006851A3">
      <w:pPr>
        <w:shd w:val="clear" w:color="auto" w:fill="FFFFFF"/>
        <w:contextualSpacing/>
        <w:jc w:val="both"/>
        <w:rPr>
          <w:rFonts w:ascii="Arial" w:hAnsi="Arial" w:cs="Arial"/>
          <w:color w:val="000000"/>
        </w:rPr>
      </w:pPr>
    </w:p>
    <w:p w14:paraId="57145FB8" w14:textId="77777777" w:rsidR="006851A3" w:rsidRDefault="006851A3">
      <w:pPr>
        <w:pStyle w:val="af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3A8FFDE" w14:textId="77777777" w:rsidR="006851A3" w:rsidRDefault="00FB6B74">
      <w:pPr>
        <w:shd w:val="clear" w:color="auto" w:fill="FFFFFF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Собрания депутатов  </w:t>
      </w:r>
    </w:p>
    <w:p w14:paraId="456CC250" w14:textId="77777777" w:rsidR="006851A3" w:rsidRDefault="00FB6B74">
      <w:pPr>
        <w:shd w:val="clear" w:color="auto" w:fill="FFFFFF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Нижнеборковского сельсовета                                                     Т.П.Боева     </w:t>
      </w:r>
    </w:p>
    <w:p w14:paraId="786748A8" w14:textId="77777777" w:rsidR="006851A3" w:rsidRDefault="006851A3">
      <w:pPr>
        <w:shd w:val="clear" w:color="auto" w:fill="FFFFFF"/>
        <w:contextualSpacing/>
        <w:jc w:val="both"/>
        <w:rPr>
          <w:rFonts w:ascii="Arial" w:hAnsi="Arial" w:cs="Arial"/>
        </w:rPr>
      </w:pPr>
    </w:p>
    <w:p w14:paraId="2D5B4DD1" w14:textId="77777777" w:rsidR="006851A3" w:rsidRDefault="00FB6B74">
      <w:pPr>
        <w:shd w:val="clear" w:color="auto" w:fill="FFFFFF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Нижнеборковского сельсовета  </w:t>
      </w:r>
    </w:p>
    <w:p w14:paraId="22C51D46" w14:textId="77777777" w:rsidR="006851A3" w:rsidRDefault="00FB6B74">
      <w:pPr>
        <w:shd w:val="clear" w:color="auto" w:fill="FFFFFF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Горшеченского    района                                                         А.Н.Часовских</w:t>
      </w:r>
    </w:p>
    <w:p w14:paraId="7F00D1CE" w14:textId="77777777" w:rsidR="006851A3" w:rsidRDefault="006851A3">
      <w:pPr>
        <w:pStyle w:val="af3"/>
        <w:tabs>
          <w:tab w:val="left" w:pos="3600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D7DC1B2" w14:textId="77777777" w:rsidR="006851A3" w:rsidRDefault="00FB6B74">
      <w:pPr>
        <w:contextualSpacing/>
        <w:rPr>
          <w:rFonts w:ascii="Arial" w:hAnsi="Arial" w:cs="Arial"/>
          <w:b/>
          <w:color w:val="000000"/>
        </w:rPr>
      </w:pPr>
      <w:r>
        <w:br w:type="page"/>
      </w:r>
    </w:p>
    <w:p w14:paraId="3C7CBF3A" w14:textId="77777777" w:rsidR="006851A3" w:rsidRDefault="00FB6B74">
      <w:pPr>
        <w:tabs>
          <w:tab w:val="left" w:pos="200"/>
        </w:tabs>
        <w:ind w:left="4536"/>
        <w:contextualSpacing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УТВЕРЖДЕНО</w:t>
      </w:r>
    </w:p>
    <w:p w14:paraId="18C0EDB0" w14:textId="77777777" w:rsidR="006851A3" w:rsidRDefault="00FB6B74">
      <w:pPr>
        <w:ind w:left="4536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решением </w:t>
      </w:r>
      <w:r>
        <w:rPr>
          <w:rFonts w:ascii="Arial" w:hAnsi="Arial" w:cs="Arial"/>
          <w:bCs/>
          <w:color w:val="000000"/>
        </w:rPr>
        <w:t>Собрани</w:t>
      </w:r>
      <w:r>
        <w:rPr>
          <w:rFonts w:ascii="Arial" w:hAnsi="Arial" w:cs="Arial"/>
          <w:bCs/>
          <w:color w:val="000000"/>
        </w:rPr>
        <w:t>я депутатов Нижнеборковского сельсовета Горшеченского района</w:t>
      </w:r>
    </w:p>
    <w:p w14:paraId="3C6B35B4" w14:textId="77777777" w:rsidR="006851A3" w:rsidRDefault="00FB6B74">
      <w:pPr>
        <w:ind w:left="4536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17.12.2021 года </w:t>
      </w:r>
      <w:r>
        <w:rPr>
          <w:rFonts w:ascii="Arial" w:hAnsi="Arial" w:cs="Arial"/>
        </w:rPr>
        <w:t>№ 456</w:t>
      </w:r>
    </w:p>
    <w:p w14:paraId="77F82024" w14:textId="77777777" w:rsidR="006851A3" w:rsidRDefault="006851A3">
      <w:pPr>
        <w:ind w:firstLine="567"/>
        <w:contextualSpacing/>
        <w:jc w:val="right"/>
        <w:rPr>
          <w:rFonts w:ascii="Arial" w:hAnsi="Arial" w:cs="Arial"/>
          <w:color w:val="000000"/>
        </w:rPr>
      </w:pPr>
    </w:p>
    <w:p w14:paraId="04F5F88C" w14:textId="77777777" w:rsidR="006851A3" w:rsidRDefault="006851A3">
      <w:pPr>
        <w:ind w:firstLine="567"/>
        <w:contextualSpacing/>
        <w:jc w:val="right"/>
        <w:rPr>
          <w:rFonts w:ascii="Arial" w:hAnsi="Arial" w:cs="Arial"/>
          <w:color w:val="000000"/>
        </w:rPr>
      </w:pPr>
    </w:p>
    <w:p w14:paraId="6B4CC2E3" w14:textId="77777777" w:rsidR="006851A3" w:rsidRDefault="00FB6B74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Положение о муниципальном контроле в сфере благоустройства на территории</w:t>
      </w:r>
      <w:r>
        <w:rPr>
          <w:rFonts w:ascii="Arial" w:hAnsi="Arial" w:cs="Arial"/>
          <w:b/>
          <w:color w:val="000000"/>
        </w:rPr>
        <w:t xml:space="preserve"> Нижнеборковского сельсовета Горшеченского района</w:t>
      </w:r>
    </w:p>
    <w:p w14:paraId="7ADD68DC" w14:textId="77777777" w:rsidR="006851A3" w:rsidRDefault="006851A3">
      <w:pPr>
        <w:contextualSpacing/>
        <w:jc w:val="center"/>
        <w:rPr>
          <w:rFonts w:ascii="Arial" w:hAnsi="Arial" w:cs="Arial"/>
        </w:rPr>
      </w:pPr>
    </w:p>
    <w:p w14:paraId="1B0CBD6E" w14:textId="77777777" w:rsidR="006851A3" w:rsidRDefault="00FB6B74">
      <w:pPr>
        <w:pStyle w:val="ConsPlusNormal"/>
        <w:ind w:firstLine="0"/>
        <w:contextualSpacing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Общие положения</w:t>
      </w:r>
    </w:p>
    <w:p w14:paraId="52CBE207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Настоящее </w:t>
      </w:r>
      <w:r>
        <w:rPr>
          <w:color w:val="000000"/>
          <w:sz w:val="24"/>
          <w:szCs w:val="24"/>
        </w:rPr>
        <w:t>Положение устанавливает порядок осуществления муниципального контроля в сфере благоустройства на территории на Нижнеборковского сельсовета Горшеченского района (далее – контроль в сфере благоустройства).</w:t>
      </w:r>
    </w:p>
    <w:p w14:paraId="72AB01CE" w14:textId="77777777" w:rsidR="006851A3" w:rsidRDefault="00FB6B74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1.2. Предметом контроля в сфере благоустройства явля</w:t>
      </w:r>
      <w:r>
        <w:rPr>
          <w:color w:val="000000"/>
          <w:sz w:val="24"/>
          <w:szCs w:val="24"/>
        </w:rPr>
        <w:t xml:space="preserve">ется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>
        <w:rPr>
          <w:color w:val="000000"/>
          <w:sz w:val="24"/>
          <w:szCs w:val="24"/>
        </w:rPr>
        <w:t>на Нижнеборковского сельсовета Горшеченского района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(далее – Правила благоустройства)</w:t>
      </w:r>
      <w:r>
        <w:rPr>
          <w:color w:val="000000"/>
          <w:sz w:val="24"/>
          <w:szCs w:val="24"/>
          <w:shd w:val="clear" w:color="auto" w:fill="FFFFFF"/>
        </w:rPr>
        <w:t>, требований к обеспечен</w:t>
      </w:r>
      <w:r>
        <w:rPr>
          <w:color w:val="000000"/>
          <w:sz w:val="24"/>
          <w:szCs w:val="24"/>
          <w:shd w:val="clear" w:color="auto" w:fill="FFFFFF"/>
        </w:rPr>
        <w:t>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5711ED1" w14:textId="77777777" w:rsidR="006851A3" w:rsidRDefault="00FB6B74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на </w:t>
      </w:r>
      <w:r>
        <w:rPr>
          <w:rFonts w:ascii="Arial" w:hAnsi="Arial" w:cs="Arial"/>
          <w:color w:val="000000"/>
        </w:rPr>
        <w:t>Нижнеборковского сельсовета Горшеченского района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(далее – администрация).</w:t>
      </w:r>
    </w:p>
    <w:p w14:paraId="7FB80FD0" w14:textId="77777777" w:rsidR="006851A3" w:rsidRDefault="00FB6B74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1.4. Должностными лицами администрации, уполномоченными осуществлять контроль в сфере благоустройства, являются глава Нижнеборковского сельсовета, заместитель главы Администрации Ниж</w:t>
      </w:r>
      <w:r>
        <w:rPr>
          <w:rFonts w:ascii="Arial" w:hAnsi="Arial" w:cs="Arial"/>
          <w:color w:val="000000"/>
        </w:rPr>
        <w:t>неборковского сельсовета Горшеченского района (далее также – должностные лица, уполномоченные осуществлять контроль)</w:t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</w:t>
      </w:r>
      <w:r>
        <w:rPr>
          <w:rFonts w:ascii="Arial" w:hAnsi="Arial" w:cs="Arial"/>
          <w:color w:val="000000"/>
        </w:rPr>
        <w:t>чий по контролю в сфере благоустройства.</w:t>
      </w:r>
    </w:p>
    <w:p w14:paraId="5343A13D" w14:textId="77777777" w:rsidR="006851A3" w:rsidRDefault="00FB6B74">
      <w:pPr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благоустройства, имеют права, обязанности и несут ответственность в соответствии с Федеральным законом от 31.07.2020 № 248-Ф</w:t>
      </w:r>
      <w:r>
        <w:rPr>
          <w:rFonts w:ascii="Arial" w:hAnsi="Arial" w:cs="Arial"/>
          <w:color w:val="000000"/>
        </w:rPr>
        <w:t>З «О государственном контроле (надзоре) и муниципальном контроле в Российской Федерации» и иными федеральными законами.</w:t>
      </w:r>
    </w:p>
    <w:p w14:paraId="648D729B" w14:textId="77777777" w:rsidR="006851A3" w:rsidRDefault="00FB6B74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1.5. </w:t>
      </w:r>
      <w:bookmarkStart w:id="0" w:name="Par61"/>
      <w:bookmarkEnd w:id="0"/>
      <w:r>
        <w:rPr>
          <w:color w:val="000000"/>
          <w:sz w:val="24"/>
          <w:szCs w:val="24"/>
        </w:rPr>
        <w:t>К отношениям, связанным с осуществлением контроля в сфере благоустройства, организацией и проведением профилактических мероприятий,</w:t>
      </w:r>
      <w:r>
        <w:rPr>
          <w:color w:val="000000"/>
          <w:sz w:val="24"/>
          <w:szCs w:val="24"/>
        </w:rPr>
        <w:t xml:space="preserve"> контрольных мероприятий, применяются положения Федерального </w:t>
      </w:r>
      <w:r>
        <w:rPr>
          <w:rStyle w:val="-"/>
          <w:color w:val="000000"/>
          <w:sz w:val="24"/>
          <w:szCs w:val="24"/>
        </w:rPr>
        <w:t>закона</w:t>
      </w:r>
      <w:r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>
        <w:rPr>
          <w:rStyle w:val="-"/>
          <w:color w:val="000000"/>
          <w:sz w:val="24"/>
          <w:szCs w:val="24"/>
        </w:rPr>
        <w:t>закона</w:t>
      </w:r>
      <w:r>
        <w:rPr>
          <w:color w:val="000000"/>
          <w:sz w:val="24"/>
          <w:szCs w:val="24"/>
        </w:rPr>
        <w:t xml:space="preserve"> от 06.10.2003 № 131-ФЗ «Об общих принципах организации ме</w:t>
      </w:r>
      <w:r>
        <w:rPr>
          <w:color w:val="000000"/>
          <w:sz w:val="24"/>
          <w:szCs w:val="24"/>
        </w:rPr>
        <w:t>стного самоуправления в Российской Федерации».</w:t>
      </w:r>
    </w:p>
    <w:p w14:paraId="21728F29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14:paraId="42EACC1F" w14:textId="77777777" w:rsidR="006851A3" w:rsidRDefault="00FB6B74">
      <w:pPr>
        <w:widowControl w:val="0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14:paraId="44A58BE4" w14:textId="77777777" w:rsidR="006851A3" w:rsidRDefault="00FB6B74">
      <w:pPr>
        <w:pStyle w:val="20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обязательные требования по содержанию элементов и</w:t>
      </w:r>
      <w:r>
        <w:rPr>
          <w:rFonts w:ascii="Arial" w:hAnsi="Arial" w:cs="Arial"/>
          <w:color w:val="000000"/>
        </w:rPr>
        <w:t xml:space="preserve"> объектов благоустройства, в том числе требования: </w:t>
      </w:r>
    </w:p>
    <w:p w14:paraId="1DF4805F" w14:textId="77777777" w:rsidR="006851A3" w:rsidRDefault="00FB6B74">
      <w:pPr>
        <w:pStyle w:val="20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</w:t>
      </w:r>
      <w:r>
        <w:rPr>
          <w:rFonts w:ascii="Arial" w:hAnsi="Arial" w:cs="Arial"/>
          <w:color w:val="000000"/>
        </w:rPr>
        <w:t>ления;</w:t>
      </w:r>
    </w:p>
    <w:p w14:paraId="47ED8E7C" w14:textId="77777777" w:rsidR="006851A3" w:rsidRDefault="00FB6B74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 xml:space="preserve">- по </w:t>
      </w:r>
      <w:r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7F7FF9F1" w14:textId="77777777" w:rsidR="006851A3" w:rsidRDefault="00FB6B74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- по </w:t>
      </w:r>
      <w:r>
        <w:rPr>
          <w:rFonts w:ascii="Arial" w:hAnsi="Arial" w:cs="Arial"/>
          <w:color w:val="000000"/>
          <w:shd w:val="clear" w:color="auto" w:fill="FFFFFF"/>
        </w:rPr>
        <w:t xml:space="preserve">содержанию специальных знаков, надписей, содержащих информацию, </w:t>
      </w:r>
      <w:r>
        <w:rPr>
          <w:rFonts w:ascii="Arial" w:hAnsi="Arial" w:cs="Arial"/>
          <w:color w:val="000000"/>
          <w:shd w:val="clear" w:color="auto" w:fill="FFFFFF"/>
        </w:rPr>
        <w:t>необходимую для эксплуатации инженерных сооружений;</w:t>
      </w:r>
    </w:p>
    <w:p w14:paraId="6BA49D04" w14:textId="77777777" w:rsidR="006851A3" w:rsidRDefault="00FB6B74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</w:t>
      </w:r>
      <w:r>
        <w:rPr>
          <w:rFonts w:ascii="Arial" w:hAnsi="Arial" w:cs="Arial"/>
          <w:color w:val="000000"/>
        </w:rPr>
        <w:t xml:space="preserve">ми </w:t>
      </w:r>
      <w:r>
        <w:rPr>
          <w:rFonts w:ascii="Arial" w:hAnsi="Arial" w:cs="Arial"/>
        </w:rPr>
        <w:t>Курской области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color w:val="000000"/>
        </w:rPr>
        <w:t>и Правилами благоустройства;</w:t>
      </w:r>
    </w:p>
    <w:p w14:paraId="25289612" w14:textId="77777777" w:rsidR="006851A3" w:rsidRDefault="00FB6B74">
      <w:pPr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</w:t>
      </w:r>
      <w:r>
        <w:rPr>
          <w:rFonts w:ascii="Arial" w:hAnsi="Arial" w:cs="Arial"/>
          <w:color w:val="000000"/>
        </w:rPr>
        <w:t>е группы населения, на период осуществления земляных работ;</w:t>
      </w:r>
    </w:p>
    <w:p w14:paraId="2111EE82" w14:textId="77777777" w:rsidR="006851A3" w:rsidRDefault="00FB6B74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- по направлению в администрацию уведомления о проведении работ в результате аварий в срок, установленный нормативными правовыми актами </w:t>
      </w:r>
      <w:r>
        <w:rPr>
          <w:rFonts w:ascii="Arial" w:hAnsi="Arial" w:cs="Arial"/>
        </w:rPr>
        <w:t>Курской области;</w:t>
      </w:r>
    </w:p>
    <w:p w14:paraId="47F7AD05" w14:textId="77777777" w:rsidR="006851A3" w:rsidRDefault="00FB6B74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>
        <w:rPr>
          <w:rFonts w:ascii="Arial" w:hAnsi="Arial" w:cs="Arial"/>
          <w:color w:val="000000"/>
        </w:rPr>
        <w:t xml:space="preserve">размещения транспортных </w:t>
      </w:r>
      <w:r>
        <w:rPr>
          <w:rFonts w:ascii="Arial" w:hAnsi="Arial" w:cs="Arial"/>
          <w:color w:val="000000"/>
        </w:rPr>
        <w:t>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</w:t>
      </w:r>
      <w:r>
        <w:rPr>
          <w:rFonts w:ascii="Arial" w:hAnsi="Arial" w:cs="Arial"/>
          <w:color w:val="000000"/>
        </w:rPr>
        <w:t>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03B570B6" w14:textId="77777777" w:rsidR="006851A3" w:rsidRDefault="00FB6B74">
      <w:pPr>
        <w:pStyle w:val="20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обязательные требования по уборке территории Нижнеборковского сельсовета Горшеченского района в зимний период, вкл</w:t>
      </w:r>
      <w:r>
        <w:rPr>
          <w:rFonts w:ascii="Arial" w:hAnsi="Arial" w:cs="Arial"/>
          <w:color w:val="000000"/>
        </w:rPr>
        <w:t xml:space="preserve">ючая контроль проведения мероприятий по очистке от снега, наледи и сосулек кровель зданий, сооружений; </w:t>
      </w:r>
    </w:p>
    <w:p w14:paraId="62B1AC10" w14:textId="77777777" w:rsidR="006851A3" w:rsidRDefault="00FB6B74">
      <w:pPr>
        <w:pStyle w:val="20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4) обязательные требования по уборке территории Нижнеборковского сельсовета Горшеченского района в летний период, включая обязательные требования по </w:t>
      </w:r>
      <w:r>
        <w:rPr>
          <w:rFonts w:ascii="Arial" w:eastAsia="Calibri" w:hAnsi="Arial" w:cs="Arial"/>
          <w:bCs/>
          <w:color w:val="000000"/>
          <w:lang w:eastAsia="en-US"/>
        </w:rPr>
        <w:t>выя</w:t>
      </w:r>
      <w:r>
        <w:rPr>
          <w:rFonts w:ascii="Arial" w:eastAsia="Calibri" w:hAnsi="Arial" w:cs="Arial"/>
          <w:bCs/>
          <w:color w:val="000000"/>
          <w:lang w:eastAsia="en-US"/>
        </w:rPr>
        <w:t>влению карантинных, ядовитых и сорных растений, борьбе с ними, локализации, ликвидации их очагов</w:t>
      </w:r>
      <w:r>
        <w:rPr>
          <w:rFonts w:ascii="Arial" w:hAnsi="Arial" w:cs="Arial"/>
          <w:color w:val="000000"/>
        </w:rPr>
        <w:t>;</w:t>
      </w:r>
    </w:p>
    <w:p w14:paraId="5522D99F" w14:textId="77777777" w:rsidR="006851A3" w:rsidRDefault="00FB6B74">
      <w:pPr>
        <w:pStyle w:val="20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>
        <w:rPr>
          <w:rFonts w:ascii="Arial" w:hAnsi="Arial" w:cs="Arial"/>
          <w:color w:val="000000"/>
        </w:rPr>
        <w:t xml:space="preserve"> в </w:t>
      </w:r>
      <w:r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3503939C" w14:textId="77777777" w:rsidR="006851A3" w:rsidRDefault="00FB6B74">
      <w:pPr>
        <w:pStyle w:val="20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6) </w:t>
      </w:r>
      <w:r>
        <w:rPr>
          <w:rFonts w:ascii="Arial" w:hAnsi="Arial" w:cs="Arial"/>
          <w:color w:val="000000"/>
        </w:rPr>
        <w:t xml:space="preserve">обязательные требования по </w:t>
      </w:r>
      <w:r>
        <w:rPr>
          <w:rFonts w:ascii="Arial" w:hAnsi="Arial" w:cs="Arial"/>
          <w:bCs/>
          <w:color w:val="000000"/>
        </w:rPr>
        <w:t>прокладке, п</w:t>
      </w:r>
      <w:r>
        <w:rPr>
          <w:rFonts w:ascii="Arial" w:hAnsi="Arial" w:cs="Arial"/>
          <w:bCs/>
          <w:color w:val="000000"/>
        </w:rPr>
        <w:t>ереустройству, ремонту и содержанию подземных коммуникаций на территориях общего пользования</w:t>
      </w:r>
      <w:r>
        <w:rPr>
          <w:rFonts w:ascii="Arial" w:hAnsi="Arial" w:cs="Arial"/>
          <w:color w:val="000000"/>
        </w:rPr>
        <w:t>;</w:t>
      </w:r>
    </w:p>
    <w:p w14:paraId="6542A242" w14:textId="77777777" w:rsidR="006851A3" w:rsidRDefault="00FB6B74">
      <w:pPr>
        <w:pStyle w:val="20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</w:t>
      </w:r>
      <w:r>
        <w:rPr>
          <w:rFonts w:ascii="Arial" w:hAnsi="Arial" w:cs="Arial"/>
          <w:color w:val="000000"/>
        </w:rPr>
        <w:t>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4857AEF8" w14:textId="77777777" w:rsidR="006851A3" w:rsidRDefault="00FB6B74">
      <w:pPr>
        <w:pStyle w:val="20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>
        <w:rPr>
          <w:rFonts w:ascii="Arial" w:hAnsi="Arial" w:cs="Arial"/>
          <w:color w:val="000000"/>
        </w:rPr>
        <w:t>обязательные требо</w:t>
      </w:r>
      <w:r>
        <w:rPr>
          <w:rFonts w:ascii="Arial" w:hAnsi="Arial" w:cs="Arial"/>
          <w:color w:val="000000"/>
        </w:rPr>
        <w:t>вания по</w:t>
      </w:r>
      <w:r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>
        <w:rPr>
          <w:rFonts w:ascii="Arial" w:hAnsi="Arial" w:cs="Arial"/>
          <w:color w:val="000000"/>
        </w:rPr>
        <w:t>складированию твердых коммунальных отходов;</w:t>
      </w:r>
    </w:p>
    <w:p w14:paraId="66E036A2" w14:textId="77777777" w:rsidR="006851A3" w:rsidRDefault="00FB6B74">
      <w:pPr>
        <w:pStyle w:val="20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9) обязательные требования по</w:t>
      </w:r>
      <w:r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>
        <w:rPr>
          <w:rFonts w:ascii="Arial" w:hAnsi="Arial" w:cs="Arial"/>
          <w:bCs/>
          <w:color w:val="000000"/>
        </w:rPr>
        <w:t>выгулу животных</w:t>
      </w:r>
      <w:r>
        <w:rPr>
          <w:rFonts w:ascii="Arial" w:hAnsi="Arial" w:cs="Arial"/>
          <w:color w:val="000000"/>
        </w:rPr>
        <w:t xml:space="preserve"> и требования о недопустимости </w:t>
      </w:r>
      <w:r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</w:t>
      </w:r>
      <w:r>
        <w:rPr>
          <w:rFonts w:ascii="Arial" w:hAnsi="Arial" w:cs="Arial"/>
        </w:rPr>
        <w:t>, территориях.</w:t>
      </w:r>
    </w:p>
    <w:p w14:paraId="429CDD30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6DE4957" w14:textId="77777777" w:rsidR="006851A3" w:rsidRDefault="00FB6B74">
      <w:pPr>
        <w:widowControl w:val="0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1.7. Под элементами бл</w:t>
      </w:r>
      <w:r>
        <w:rPr>
          <w:rFonts w:ascii="Arial" w:hAnsi="Arial" w:cs="Arial"/>
          <w:color w:val="000000"/>
        </w:rPr>
        <w:t xml:space="preserve">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</w:t>
      </w:r>
      <w:r>
        <w:rPr>
          <w:rFonts w:ascii="Arial" w:hAnsi="Arial" w:cs="Arial"/>
          <w:color w:val="000000"/>
        </w:rPr>
        <w:lastRenderedPageBreak/>
        <w:t xml:space="preserve">зданий, строений, сооружений, малые архитектурные формы, </w:t>
      </w:r>
      <w:r>
        <w:rPr>
          <w:rFonts w:ascii="Arial" w:hAnsi="Arial" w:cs="Arial"/>
          <w:color w:val="000000"/>
        </w:rPr>
        <w:t>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68B04C58" w14:textId="77777777" w:rsidR="006851A3" w:rsidRDefault="00FB6B74">
      <w:pPr>
        <w:widowControl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Под объектами благоустройства в настоящем Положении понимаются территории различного </w:t>
      </w:r>
      <w:r>
        <w:rPr>
          <w:rFonts w:ascii="Arial" w:hAnsi="Arial" w:cs="Arial"/>
          <w:color w:val="000000"/>
        </w:rPr>
        <w:t>функционального назначения, на которых осуществляется деятельность по благоустройству, в том числе:</w:t>
      </w:r>
    </w:p>
    <w:p w14:paraId="4E6DBF95" w14:textId="77777777" w:rsidR="006851A3" w:rsidRDefault="00FB6B74">
      <w:pPr>
        <w:widowControl w:val="0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</w:t>
      </w:r>
      <w:r>
        <w:rPr>
          <w:rFonts w:ascii="Arial" w:hAnsi="Arial" w:cs="Arial"/>
          <w:color w:val="000000"/>
        </w:rPr>
        <w:t>доводческих, огороднических некоммерческих объединений граждан);</w:t>
      </w:r>
    </w:p>
    <w:p w14:paraId="635B9B62" w14:textId="77777777" w:rsidR="006851A3" w:rsidRDefault="00FB6B74">
      <w:pPr>
        <w:widowControl w:val="0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4C64D9CA" w14:textId="77777777" w:rsidR="006851A3" w:rsidRDefault="00FB6B74">
      <w:pPr>
        <w:widowControl w:val="0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дворовые </w:t>
      </w:r>
      <w:r>
        <w:rPr>
          <w:rFonts w:ascii="Arial" w:hAnsi="Arial" w:cs="Arial"/>
          <w:color w:val="000000"/>
        </w:rPr>
        <w:t>территории;</w:t>
      </w:r>
    </w:p>
    <w:p w14:paraId="5403F665" w14:textId="77777777" w:rsidR="006851A3" w:rsidRDefault="00FB6B74">
      <w:pPr>
        <w:widowControl w:val="0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детские и спортивные площадки;</w:t>
      </w:r>
    </w:p>
    <w:p w14:paraId="37105CA1" w14:textId="77777777" w:rsidR="006851A3" w:rsidRDefault="00FB6B74">
      <w:pPr>
        <w:widowControl w:val="0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площадки для выгула животных;</w:t>
      </w:r>
    </w:p>
    <w:p w14:paraId="09BE6176" w14:textId="77777777" w:rsidR="006851A3" w:rsidRDefault="00FB6B74">
      <w:pPr>
        <w:widowControl w:val="0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 парковки (парковочные места);</w:t>
      </w:r>
    </w:p>
    <w:p w14:paraId="67AD9E97" w14:textId="77777777" w:rsidR="006851A3" w:rsidRDefault="00FB6B74">
      <w:pPr>
        <w:widowControl w:val="0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7) парки, скверы, иные зеленые зоны;</w:t>
      </w:r>
    </w:p>
    <w:p w14:paraId="0AAA05F0" w14:textId="77777777" w:rsidR="006851A3" w:rsidRDefault="00FB6B74">
      <w:pPr>
        <w:widowControl w:val="0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 технические и санитарно-защитные зоны;</w:t>
      </w:r>
    </w:p>
    <w:p w14:paraId="37B27E10" w14:textId="77777777" w:rsidR="006851A3" w:rsidRDefault="00FB6B74">
      <w:pPr>
        <w:widowControl w:val="0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 ограждающими устройствами в настоящем Положении понимаются во</w:t>
      </w:r>
      <w:r>
        <w:rPr>
          <w:rFonts w:ascii="Arial" w:hAnsi="Arial" w:cs="Arial"/>
          <w:color w:val="000000"/>
        </w:rPr>
        <w:t>рота, калитки, шлагбаумы, в том числе автоматические, и декоративные ограждения (заборы).</w:t>
      </w:r>
    </w:p>
    <w:p w14:paraId="559AF64A" w14:textId="77777777" w:rsidR="006851A3" w:rsidRDefault="00FB6B74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1.8.</w:t>
      </w:r>
      <w:r>
        <w:rPr>
          <w:color w:val="000000"/>
          <w:sz w:val="24"/>
          <w:szCs w:val="24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14:paraId="34E763DA" w14:textId="77777777" w:rsidR="006851A3" w:rsidRDefault="00FB6B74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Администрацией </w:t>
      </w:r>
      <w:r>
        <w:rPr>
          <w:bCs/>
          <w:color w:val="000000"/>
          <w:sz w:val="24"/>
          <w:szCs w:val="24"/>
        </w:rPr>
        <w:t>осуществляет</w:t>
      </w:r>
      <w:r>
        <w:rPr>
          <w:bCs/>
          <w:color w:val="000000"/>
          <w:sz w:val="24"/>
          <w:szCs w:val="24"/>
        </w:rPr>
        <w:t xml:space="preserve">ся отнесение объектов контроля </w:t>
      </w:r>
      <w:r>
        <w:rPr>
          <w:color w:val="000000"/>
          <w:sz w:val="24"/>
          <w:szCs w:val="24"/>
        </w:rPr>
        <w:t xml:space="preserve">в сфере благоустройства </w:t>
      </w:r>
      <w:r>
        <w:rPr>
          <w:bCs/>
          <w:color w:val="000000"/>
          <w:sz w:val="24"/>
          <w:szCs w:val="24"/>
        </w:rPr>
        <w:t>к определенной категории риска в соответствии с настоящим Положением.</w:t>
      </w:r>
    </w:p>
    <w:p w14:paraId="2BEE7C69" w14:textId="77777777" w:rsidR="006851A3" w:rsidRDefault="006851A3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14:paraId="7727964B" w14:textId="77777777" w:rsidR="006851A3" w:rsidRDefault="00FB6B74">
      <w:pPr>
        <w:pStyle w:val="ConsPlusNormal"/>
        <w:ind w:firstLine="0"/>
        <w:contextualSpacing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Управление рисками причинения вреда (ущерба) охраняемым законом ценностям при осуществлении контроля в сфере благоустройства</w:t>
      </w:r>
    </w:p>
    <w:p w14:paraId="44BDA665" w14:textId="77777777" w:rsidR="006851A3" w:rsidRDefault="006851A3">
      <w:pPr>
        <w:pStyle w:val="ConsPlusNormal"/>
        <w:ind w:firstLine="0"/>
        <w:contextualSpacing/>
        <w:jc w:val="center"/>
        <w:rPr>
          <w:color w:val="000000"/>
          <w:sz w:val="24"/>
          <w:szCs w:val="24"/>
        </w:rPr>
      </w:pPr>
    </w:p>
    <w:p w14:paraId="3AA540F1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.1. Администрация осуществляет контроль в сфере благоустройства на основе управления рисками причинения вреда (ущерба).</w:t>
      </w:r>
    </w:p>
    <w:p w14:paraId="70B925A1" w14:textId="77777777" w:rsidR="006851A3" w:rsidRDefault="00FB6B74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2.2. Для целей управления рисками причинения вреда (ущерба) охраняемым законом ценностям при осуществлении контроля в сфере благоустройс</w:t>
      </w:r>
      <w:r>
        <w:rPr>
          <w:color w:val="000000"/>
          <w:sz w:val="24"/>
          <w:szCs w:val="24"/>
        </w:rPr>
        <w:t xml:space="preserve">тва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6">
        <w:r>
          <w:rPr>
            <w:color w:val="000000"/>
            <w:sz w:val="24"/>
            <w:szCs w:val="24"/>
          </w:rPr>
          <w:t>законо</w:t>
        </w:r>
      </w:hyperlink>
      <w:r>
        <w:rPr>
          <w:color w:val="000000"/>
          <w:sz w:val="24"/>
          <w:szCs w:val="24"/>
        </w:rPr>
        <w:t xml:space="preserve">м </w:t>
      </w:r>
      <w:r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Федерации».</w:t>
      </w:r>
    </w:p>
    <w:p w14:paraId="09E587A7" w14:textId="77777777" w:rsidR="006851A3" w:rsidRDefault="00FB6B74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2.3. Отнесение администрацией предусмотренных пунктом 1.7 настоящего Положения объектов контроля в сфере благоустройства (далее – объекты контрол</w:t>
      </w:r>
      <w:r>
        <w:rPr>
          <w:color w:val="000000"/>
          <w:sz w:val="24"/>
          <w:szCs w:val="24"/>
        </w:rPr>
        <w:t xml:space="preserve">я) к определенной категории риска осуществляется в соответствии  </w:t>
      </w:r>
      <w:r>
        <w:rPr>
          <w:color w:val="000000"/>
          <w:sz w:val="24"/>
          <w:szCs w:val="24"/>
          <w:lang w:val="en-US"/>
        </w:rPr>
        <w:t>c</w:t>
      </w:r>
      <w:r>
        <w:rPr>
          <w:color w:val="000000"/>
          <w:sz w:val="24"/>
          <w:szCs w:val="24"/>
        </w:rPr>
        <w:t xml:space="preserve">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№ 1 к насто</w:t>
      </w:r>
      <w:r>
        <w:rPr>
          <w:color w:val="000000"/>
          <w:sz w:val="24"/>
          <w:szCs w:val="24"/>
        </w:rPr>
        <w:t>ящему Положению.</w:t>
      </w:r>
    </w:p>
    <w:p w14:paraId="4591D661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14:paraId="06DA105F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отнесении администрацией объектов контроля к категориям риска используются в том числе</w:t>
      </w:r>
      <w:r>
        <w:rPr>
          <w:color w:val="000000"/>
          <w:sz w:val="24"/>
          <w:szCs w:val="24"/>
        </w:rPr>
        <w:t>:</w:t>
      </w:r>
    </w:p>
    <w:p w14:paraId="76B2CAC6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сведения, содержащиеся в Едином государственном реестре недвижимости;</w:t>
      </w:r>
    </w:p>
    <w:p w14:paraId="441A0BF6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сведения, получаемые при проведении должностными лицами, уполномоченными осуществлять контроль, контрольных мероприятий без взаимодействия с контролируемыми лицами;</w:t>
      </w:r>
    </w:p>
    <w:p w14:paraId="3649A3ED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3) иные сведе</w:t>
      </w:r>
      <w:r>
        <w:rPr>
          <w:color w:val="000000"/>
          <w:sz w:val="24"/>
          <w:szCs w:val="24"/>
        </w:rPr>
        <w:t>ния, содержащиеся в администрации.</w:t>
      </w:r>
    </w:p>
    <w:p w14:paraId="4222807B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Проведение администрацией плановых контрольных мероприятий в зависимости от присвоенной категории риска осуществляется со следующей периодичностью:</w:t>
      </w:r>
    </w:p>
    <w:p w14:paraId="40A7D02A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для объектов контроля, отнесенных к категории высокого риска, - о</w:t>
      </w:r>
      <w:r>
        <w:rPr>
          <w:color w:val="000000"/>
          <w:sz w:val="24"/>
          <w:szCs w:val="24"/>
        </w:rPr>
        <w:t>дин раз в 2 года;</w:t>
      </w:r>
    </w:p>
    <w:p w14:paraId="00E9C12A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для объектов контроля, отнесенных к категории среднего риска, - один раз в 3 года.</w:t>
      </w:r>
    </w:p>
    <w:p w14:paraId="22A41CEF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отношении объектов контроля, отнесенных к категории низкого риска, плановые контрольные мероприятия не проводятся.</w:t>
      </w:r>
    </w:p>
    <w:p w14:paraId="0CF6CAE7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Принятие решения об </w:t>
      </w:r>
      <w:r>
        <w:rPr>
          <w:color w:val="000000"/>
          <w:sz w:val="24"/>
          <w:szCs w:val="24"/>
        </w:rPr>
        <w:t>отнесении объектов контроля к категории низкого риска не требуется.</w:t>
      </w:r>
    </w:p>
    <w:p w14:paraId="72D2C93C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2.5. В ежегодные планы плановых контрольных мероприятий подлежат включению контрольные мероприятия в отношении объектов контроля, для которых в году реализации ежегодного плана истекает пе</w:t>
      </w:r>
      <w:r>
        <w:rPr>
          <w:color w:val="000000"/>
          <w:sz w:val="24"/>
          <w:szCs w:val="24"/>
        </w:rPr>
        <w:t>риод времени с даты окончания проведения последнего планового контрольного мероприятия, для объектов контроля, отнесенных к категории:</w:t>
      </w:r>
    </w:p>
    <w:p w14:paraId="1B7EE5AB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высокого риска, - не менее 2 лет;</w:t>
      </w:r>
    </w:p>
    <w:p w14:paraId="6E3D8B56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среднего риска, - не менее 3 лет.</w:t>
      </w:r>
    </w:p>
    <w:p w14:paraId="4A17679D" w14:textId="77777777" w:rsidR="006851A3" w:rsidRDefault="00FB6B74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случае если ранее плановые контрольные меропр</w:t>
      </w:r>
      <w:r>
        <w:rPr>
          <w:color w:val="000000"/>
          <w:sz w:val="24"/>
          <w:szCs w:val="24"/>
        </w:rPr>
        <w:t>иятия в отношении объектов контроля не проводились,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контроля, а в случае с прилегающими т</w:t>
      </w:r>
      <w:r>
        <w:rPr>
          <w:color w:val="000000"/>
          <w:sz w:val="24"/>
          <w:szCs w:val="24"/>
        </w:rPr>
        <w:t>ерриториями – с даты возникновения обязанности по содержанию прилегающей территории в соответствии с Правилами благоустройства.</w:t>
      </w:r>
    </w:p>
    <w:p w14:paraId="7EEED829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 По запросу правообладателя объекта контроля должностные лица, уполномоченные осуществлять контроль, в срок не превышающий 1</w:t>
      </w:r>
      <w:r>
        <w:rPr>
          <w:color w:val="000000"/>
          <w:sz w:val="24"/>
          <w:szCs w:val="24"/>
        </w:rPr>
        <w:t>5 дней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такого объекта к определенной категории риска.</w:t>
      </w:r>
    </w:p>
    <w:p w14:paraId="2BE78CD7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Правообладатель объекта контроля вправе подать в а</w:t>
      </w:r>
      <w:r>
        <w:rPr>
          <w:color w:val="000000"/>
          <w:sz w:val="24"/>
          <w:szCs w:val="24"/>
        </w:rPr>
        <w:t>дминистрацию заявление об изменении присвоенной ранее объекту контроля категории риска.</w:t>
      </w:r>
    </w:p>
    <w:p w14:paraId="6D12D5F7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2.7. Администрация ведет перечни объектов контроля, которым присвоены категории риска (далее – перечни объектов контроля). Включение объектов контроля в перечни объекто</w:t>
      </w:r>
      <w:r>
        <w:rPr>
          <w:color w:val="000000"/>
          <w:sz w:val="24"/>
          <w:szCs w:val="24"/>
        </w:rPr>
        <w:t>в контроля осуществляется в соответствии с распоряжением администрации, указанным в пункте 2.3 настоящего Положения.</w:t>
      </w:r>
    </w:p>
    <w:p w14:paraId="06A757F9" w14:textId="77777777" w:rsidR="006851A3" w:rsidRDefault="00FB6B74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Перечни объектов контроля с указанием категорий риска размещаются на официальном сайте администрации в информационно-телекоммуникационной с</w:t>
      </w:r>
      <w:r>
        <w:rPr>
          <w:color w:val="000000"/>
          <w:sz w:val="24"/>
          <w:szCs w:val="24"/>
        </w:rPr>
        <w:t>ети «Интернет» (далее – официальный сайт администрации) в специальном разделе, посвященном контрольной деятельности.</w:t>
      </w:r>
      <w:r>
        <w:rPr>
          <w:color w:val="000000"/>
          <w:sz w:val="24"/>
          <w:szCs w:val="24"/>
          <w:shd w:val="clear" w:color="auto" w:fill="FFFFFF"/>
        </w:rPr>
        <w:t xml:space="preserve"> Доступ к специальному разделу должен осуществляться с главной (основной) страницы </w:t>
      </w:r>
      <w:r>
        <w:rPr>
          <w:color w:val="000000"/>
          <w:sz w:val="24"/>
          <w:szCs w:val="24"/>
        </w:rPr>
        <w:t>официального сайта администрации.</w:t>
      </w:r>
    </w:p>
    <w:p w14:paraId="5CE6AD05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2.8. Перечни объектов к</w:t>
      </w:r>
      <w:r>
        <w:rPr>
          <w:color w:val="000000"/>
          <w:sz w:val="24"/>
          <w:szCs w:val="24"/>
        </w:rPr>
        <w:t>онтроля содержат следующую информацию:</w:t>
      </w:r>
    </w:p>
    <w:p w14:paraId="1888702F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информация, идентифицирующая объект контроля (адрес места нахождения объекта контроля, кадастровый номер (если имеется), иные признаки (при необходимости), идентифицирующие объект контроля);</w:t>
      </w:r>
    </w:p>
    <w:p w14:paraId="45448CF9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присвоенная категори</w:t>
      </w:r>
      <w:r>
        <w:rPr>
          <w:color w:val="000000"/>
          <w:sz w:val="24"/>
          <w:szCs w:val="24"/>
        </w:rPr>
        <w:t>я риска;</w:t>
      </w:r>
    </w:p>
    <w:p w14:paraId="71E0F463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реквизиты решения о присвоении объекту контроля категории риска.</w:t>
      </w:r>
    </w:p>
    <w:p w14:paraId="5E0C6230" w14:textId="77777777" w:rsidR="006851A3" w:rsidRDefault="006851A3">
      <w:pPr>
        <w:pStyle w:val="ConsPlusNormal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</w:p>
    <w:p w14:paraId="1C1FBEC1" w14:textId="77777777" w:rsidR="006851A3" w:rsidRDefault="00FB6B74">
      <w:pPr>
        <w:pStyle w:val="ConsPlusNormal"/>
        <w:ind w:firstLine="0"/>
        <w:contextualSpacing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Профилактика рисков причинения вреда (ущерба) охраняемым законом ценностям</w:t>
      </w:r>
    </w:p>
    <w:p w14:paraId="08E5BA7F" w14:textId="77777777" w:rsidR="006851A3" w:rsidRDefault="006851A3">
      <w:pPr>
        <w:pStyle w:val="ConsPlusNormal"/>
        <w:ind w:firstLine="0"/>
        <w:contextualSpacing/>
        <w:jc w:val="center"/>
        <w:rPr>
          <w:b/>
          <w:bCs/>
          <w:color w:val="000000"/>
          <w:sz w:val="24"/>
          <w:szCs w:val="24"/>
        </w:rPr>
      </w:pPr>
    </w:p>
    <w:p w14:paraId="70305F71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3.1. Администрация осуществляет контроль в сфере благоустройства в том числе посредством проведения</w:t>
      </w:r>
      <w:r>
        <w:rPr>
          <w:color w:val="000000"/>
          <w:sz w:val="24"/>
          <w:szCs w:val="24"/>
        </w:rPr>
        <w:t xml:space="preserve"> профилактических мероприятий.</w:t>
      </w:r>
    </w:p>
    <w:p w14:paraId="0ACA72EE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</w:t>
      </w:r>
      <w:r>
        <w:rPr>
          <w:color w:val="000000"/>
          <w:sz w:val="24"/>
          <w:szCs w:val="24"/>
        </w:rPr>
        <w:t>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13A7D820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При осуществлении контроля в сфере благоустройства проведение профилакти</w:t>
      </w:r>
      <w:r>
        <w:rPr>
          <w:color w:val="000000"/>
          <w:sz w:val="24"/>
          <w:szCs w:val="24"/>
        </w:rPr>
        <w:t>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91AF7ED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 Профилактические мероприятия осуществляются на основании программы профилактики рисков причинения вр</w:t>
      </w:r>
      <w:r>
        <w:rPr>
          <w:color w:val="000000"/>
          <w:sz w:val="24"/>
          <w:szCs w:val="24"/>
        </w:rPr>
        <w:t>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0AA610B3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если пр</w:t>
      </w:r>
      <w:r>
        <w:rPr>
          <w:color w:val="000000"/>
          <w:sz w:val="24"/>
          <w:szCs w:val="24"/>
        </w:rPr>
        <w:t>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</w:t>
      </w:r>
      <w:r>
        <w:rPr>
          <w:color w:val="000000"/>
          <w:sz w:val="24"/>
          <w:szCs w:val="24"/>
        </w:rPr>
        <w:t>троль, незамедлительно направляет информацию об этом главе (заместителю главы) Нижнеборковского сельсовета для принятия решения о проведении контрольных мероприятий.</w:t>
      </w:r>
    </w:p>
    <w:p w14:paraId="1FDB4F16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3.5. При осуществлении администрацией контроля в сфере благоустройства в обязательном поря</w:t>
      </w:r>
      <w:r>
        <w:rPr>
          <w:color w:val="000000"/>
          <w:sz w:val="24"/>
          <w:szCs w:val="24"/>
        </w:rPr>
        <w:t>дке проводятся следующие виды профилактических мероприятий:</w:t>
      </w:r>
    </w:p>
    <w:p w14:paraId="3B75D157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информирование;</w:t>
      </w:r>
    </w:p>
    <w:p w14:paraId="31ECC1FC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консультирование;</w:t>
      </w:r>
    </w:p>
    <w:p w14:paraId="62DAB00B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также могут проводиться следующие виды профилактических мероприятий:</w:t>
      </w:r>
    </w:p>
    <w:p w14:paraId="7AA08B7B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обобщение правоприменительной практики;</w:t>
      </w:r>
    </w:p>
    <w:p w14:paraId="7C13E6B0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объявление </w:t>
      </w:r>
      <w:r>
        <w:rPr>
          <w:color w:val="000000"/>
          <w:sz w:val="24"/>
          <w:szCs w:val="24"/>
        </w:rPr>
        <w:t>предостережений;</w:t>
      </w:r>
    </w:p>
    <w:p w14:paraId="2285FBA1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 профилактический визит.</w:t>
      </w:r>
    </w:p>
    <w:p w14:paraId="0913158D" w14:textId="77777777" w:rsidR="006851A3" w:rsidRDefault="00FB6B74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</w:t>
      </w:r>
      <w:r>
        <w:rPr>
          <w:rFonts w:ascii="Arial" w:hAnsi="Arial" w:cs="Arial"/>
          <w:color w:val="000000"/>
        </w:rPr>
        <w:t>ном контрольной деятельности, в средствах массовой информации,</w:t>
      </w:r>
      <w:r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3C2E6F54" w14:textId="77777777" w:rsidR="006851A3" w:rsidRDefault="00FB6B74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>
        <w:r>
          <w:rPr>
            <w:color w:val="000000"/>
            <w:sz w:val="24"/>
            <w:szCs w:val="24"/>
          </w:rPr>
          <w:t>частью 3 статьи 46</w:t>
        </w:r>
      </w:hyperlink>
      <w:r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C71D0B1" w14:textId="77777777" w:rsidR="006851A3" w:rsidRDefault="00FB6B74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Администрация также вправе информировать населени</w:t>
      </w:r>
      <w:r>
        <w:rPr>
          <w:color w:val="000000"/>
          <w:sz w:val="24"/>
          <w:szCs w:val="24"/>
        </w:rPr>
        <w:t>е Нижнеборковского сельсовета Горшеченского района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</w:t>
      </w:r>
      <w:r>
        <w:rPr>
          <w:color w:val="000000"/>
          <w:sz w:val="24"/>
          <w:szCs w:val="24"/>
        </w:rPr>
        <w:t>проводимых в отношении объектов контроля, исходя из их отнесения к соответствующей категории риска.</w:t>
      </w:r>
    </w:p>
    <w:p w14:paraId="155FF4B7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3.7. 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</w:t>
      </w:r>
      <w:r>
        <w:rPr>
          <w:color w:val="000000"/>
          <w:sz w:val="24"/>
          <w:szCs w:val="24"/>
        </w:rPr>
        <w:t xml:space="preserve"> мероприятиях и их результатов, а также поступивших обращений. По итогам обобщения правоприменительной практики контрольным </w:t>
      </w:r>
      <w:r>
        <w:rPr>
          <w:color w:val="000000"/>
          <w:sz w:val="24"/>
          <w:szCs w:val="24"/>
        </w:rPr>
        <w:lastRenderedPageBreak/>
        <w:t>органом не реже 1 раза в год готовится доклад, содержащий результаты обобщения правоприменительной практики по осуществлению муницип</w:t>
      </w:r>
      <w:r>
        <w:rPr>
          <w:color w:val="000000"/>
          <w:sz w:val="24"/>
          <w:szCs w:val="24"/>
        </w:rPr>
        <w:t>ального контроля, который в обязательном порядке проходит публичные обсуждения. Доклад утверждается постановлением главы администрации. Доклад, содержащий результаты обобщения правоприменительной практики по осуществлению муниципального контроля за предыду</w:t>
      </w:r>
      <w:r>
        <w:rPr>
          <w:color w:val="000000"/>
          <w:sz w:val="24"/>
          <w:szCs w:val="24"/>
        </w:rPr>
        <w:t>щий год, размещается в срок до 1 июня, на официальном сайте администрации в сети «Интернет».</w:t>
      </w:r>
    </w:p>
    <w:p w14:paraId="1D3BBEDD" w14:textId="77777777" w:rsidR="006851A3" w:rsidRDefault="00FB6B74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3.8. </w:t>
      </w:r>
      <w:r>
        <w:rPr>
          <w:rFonts w:ascii="Arial" w:hAnsi="Arial" w:cs="Arial"/>
        </w:rPr>
        <w:t>Уполномоченный орган при проведении профилактических мероприятий при наличии достаточных данных о нарушениях обязательных требований, а также при непосредстве</w:t>
      </w:r>
      <w:r>
        <w:rPr>
          <w:rFonts w:ascii="Arial" w:hAnsi="Arial" w:cs="Arial"/>
        </w:rPr>
        <w:t>нных нарушениях обязательных требований,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1815E879" w14:textId="77777777" w:rsidR="006851A3" w:rsidRDefault="00FB6B74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Порядок применения уполномоченным органо</w:t>
      </w:r>
      <w:r>
        <w:rPr>
          <w:rFonts w:ascii="Arial" w:hAnsi="Arial" w:cs="Arial"/>
        </w:rPr>
        <w:t>м предостережения регулируется частями 2-5 статьи 49 Федеральным законом N 248-ФЗ.</w:t>
      </w:r>
    </w:p>
    <w:p w14:paraId="1B8428AD" w14:textId="77777777" w:rsidR="006851A3" w:rsidRDefault="00FB6B74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Подача возражений в отношении предостережения о недопустимости нарушения обязательных требований и их рассмотрение:</w:t>
      </w:r>
    </w:p>
    <w:p w14:paraId="38192999" w14:textId="77777777" w:rsidR="006851A3" w:rsidRDefault="00FB6B74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По результатам рассмотрения предостережения о недопустимо</w:t>
      </w:r>
      <w:r>
        <w:rPr>
          <w:rFonts w:ascii="Arial" w:hAnsi="Arial" w:cs="Arial"/>
        </w:rPr>
        <w:t>сти нарушения обязательных требований (далее - предостережение) контролируемым лицом могут быть поданы возражения в уполномоченный орган.</w:t>
      </w:r>
    </w:p>
    <w:p w14:paraId="385DA7A0" w14:textId="77777777" w:rsidR="006851A3" w:rsidRDefault="00FB6B74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возражениях указываются:</w:t>
      </w:r>
    </w:p>
    <w:p w14:paraId="7BF4852E" w14:textId="77777777" w:rsidR="006851A3" w:rsidRDefault="00FB6B74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Наименование юридического лица, фамилия, имя, отчество (при наличии) индивидуального предпр</w:t>
      </w:r>
      <w:r>
        <w:rPr>
          <w:rFonts w:ascii="Arial" w:hAnsi="Arial" w:cs="Arial"/>
        </w:rPr>
        <w:t>инимателя и гражданина.</w:t>
      </w:r>
    </w:p>
    <w:p w14:paraId="6EA630AA" w14:textId="77777777" w:rsidR="006851A3" w:rsidRDefault="00FB6B74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Идентификационный номер налогоплательщика - юридического лица, индивидуального предпринимателя.</w:t>
      </w:r>
    </w:p>
    <w:p w14:paraId="78A5ECCE" w14:textId="77777777" w:rsidR="006851A3" w:rsidRDefault="00FB6B74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Дата и номер предостережения, направленного в адрес контролируемого лица.</w:t>
      </w:r>
    </w:p>
    <w:p w14:paraId="107A8F34" w14:textId="77777777" w:rsidR="006851A3" w:rsidRDefault="00FB6B74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Обоснование позиции в отношении указанных в предостережении де</w:t>
      </w:r>
      <w:r>
        <w:rPr>
          <w:rFonts w:ascii="Arial" w:hAnsi="Arial" w:cs="Arial"/>
        </w:rPr>
        <w:t>йствий (бездействия) контролируемого лица, которые приводят или могут привести к нарушению обязательных требований.</w:t>
      </w:r>
    </w:p>
    <w:p w14:paraId="48D474D0" w14:textId="77777777" w:rsidR="006851A3" w:rsidRDefault="00FB6B74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Возражения направляются контролируемым лицом в бумажном виде почтовым отправлением в уполномоченный орган либо в виде электронного документа</w:t>
      </w:r>
      <w:r>
        <w:rPr>
          <w:rFonts w:ascii="Arial" w:hAnsi="Arial" w:cs="Arial"/>
        </w:rPr>
        <w:t>, подписанного простой электронной подписью или усиленной электронной подписью гражданина, усиленной квалифицированной электронной подписью индивидуального предпринимателя и лица, уполномоченного действовать от имени юридического лица, на указанный в предо</w:t>
      </w:r>
      <w:r>
        <w:rPr>
          <w:rFonts w:ascii="Arial" w:hAnsi="Arial" w:cs="Arial"/>
        </w:rPr>
        <w:t>стережении адрес электронной почты уполномоченного органа либо иными указанными в предостережении способами.</w:t>
      </w:r>
    </w:p>
    <w:p w14:paraId="19922EE0" w14:textId="77777777" w:rsidR="006851A3" w:rsidRDefault="00FB6B74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Уполномоченный орган рассматривает возражения в отношении предостережения, по итогам рассмотрения направляет контролируемому лицу в течение 20 рабо</w:t>
      </w:r>
      <w:r>
        <w:rPr>
          <w:rFonts w:ascii="Arial" w:hAnsi="Arial" w:cs="Arial"/>
        </w:rPr>
        <w:t>чих дней со дня получения возражений ответ в порядке, установленном пунктом 6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</w:t>
      </w:r>
      <w:r>
        <w:rPr>
          <w:rFonts w:ascii="Arial" w:hAnsi="Arial" w:cs="Arial"/>
        </w:rPr>
        <w:t>м лицом, индивидуальным предпринимателем возражений на такое предостережение и их рассмотрения, уведомления об исполнении такого предостережения, утвержденных постановлением Правительства Российской Федерации от 10 февраля 2017 г. N 166 "Об утверждении Пра</w:t>
      </w:r>
      <w:r>
        <w:rPr>
          <w:rFonts w:ascii="Arial" w:hAnsi="Arial" w:cs="Arial"/>
        </w:rPr>
        <w:t>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</w:t>
      </w:r>
      <w:r>
        <w:rPr>
          <w:rFonts w:ascii="Arial" w:hAnsi="Arial" w:cs="Arial"/>
        </w:rPr>
        <w:t xml:space="preserve"> рассмотрения, уведомления об исполнении такого предостережения".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требований.</w:t>
      </w:r>
    </w:p>
    <w:p w14:paraId="181CFCA7" w14:textId="77777777" w:rsidR="006851A3" w:rsidRDefault="00FB6B74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Уполномоченный орган </w:t>
      </w:r>
      <w:r>
        <w:rPr>
          <w:rFonts w:ascii="Arial" w:hAnsi="Arial" w:cs="Arial"/>
        </w:rPr>
        <w:t>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(надзорных) мероприятий.</w:t>
      </w:r>
    </w:p>
    <w:p w14:paraId="2B154BC4" w14:textId="77777777" w:rsidR="006851A3" w:rsidRDefault="00FB6B74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3.9. Консультирование (разъяснения по вопросам, связанным с организацией и осуществ</w:t>
      </w:r>
      <w:r>
        <w:rPr>
          <w:rFonts w:ascii="Arial" w:hAnsi="Arial" w:cs="Arial"/>
        </w:rPr>
        <w:t>лением муниципального контроля) осуществляется должностным лицом уполномоченного органа по обращениям контролируемых лиц и их представителей без взимания платы.</w:t>
      </w:r>
    </w:p>
    <w:p w14:paraId="6B086169" w14:textId="77777777" w:rsidR="006851A3" w:rsidRDefault="00FB6B74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Консультирование осуществляется должностным лицом уполномоченного органа как в устной форме по </w:t>
      </w:r>
      <w:r>
        <w:rPr>
          <w:rFonts w:ascii="Arial" w:hAnsi="Arial" w:cs="Arial"/>
        </w:rPr>
        <w:t>телефону, посредством видеоконференц-связи, на личном приеме либо в ходе проведения профилактического мероприятия, контрольного (надзорного) мероприятия, так и в письменной форме.</w:t>
      </w:r>
    </w:p>
    <w:p w14:paraId="3B8DF6BA" w14:textId="77777777" w:rsidR="006851A3" w:rsidRDefault="00FB6B74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Консультирование в устной и письменной формах осуществляется по следующим во</w:t>
      </w:r>
      <w:r>
        <w:rPr>
          <w:rFonts w:ascii="Arial" w:hAnsi="Arial" w:cs="Arial"/>
        </w:rPr>
        <w:t>просам:</w:t>
      </w:r>
    </w:p>
    <w:p w14:paraId="503F0188" w14:textId="77777777" w:rsidR="006851A3" w:rsidRDefault="00FB6B74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Компетенция уполномоченного органа.</w:t>
      </w:r>
    </w:p>
    <w:p w14:paraId="1C2A8E95" w14:textId="77777777" w:rsidR="006851A3" w:rsidRDefault="00FB6B74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Соблюдение обязательных требований.</w:t>
      </w:r>
    </w:p>
    <w:p w14:paraId="27ACAB3E" w14:textId="77777777" w:rsidR="006851A3" w:rsidRDefault="00FB6B74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Проведение контрольных (надзорных) мероприятий.</w:t>
      </w:r>
    </w:p>
    <w:p w14:paraId="26323D72" w14:textId="77777777" w:rsidR="006851A3" w:rsidRDefault="00FB6B74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Применение мер ответственности.</w:t>
      </w:r>
    </w:p>
    <w:p w14:paraId="706C02AC" w14:textId="77777777" w:rsidR="006851A3" w:rsidRDefault="00FB6B74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итогам консультирования информация в письменной форме контролируемым лицам и их </w:t>
      </w:r>
      <w:r>
        <w:rPr>
          <w:rFonts w:ascii="Arial" w:hAnsi="Arial" w:cs="Arial"/>
        </w:rPr>
        <w:t>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2 мая 2006 г. N 59-ФЗ "О порядке рассмотрения обращений граждан Российской Федерации".</w:t>
      </w:r>
    </w:p>
    <w:p w14:paraId="7AAF6C87" w14:textId="77777777" w:rsidR="006851A3" w:rsidRDefault="00FB6B74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осущ</w:t>
      </w:r>
      <w:r>
        <w:rPr>
          <w:rFonts w:ascii="Arial" w:hAnsi="Arial" w:cs="Arial"/>
        </w:rPr>
        <w:t>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36E3748C" w14:textId="77777777" w:rsidR="006851A3" w:rsidRDefault="00FB6B74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ходе консультирования информация, содержащая оценку ко</w:t>
      </w:r>
      <w:r>
        <w:rPr>
          <w:rFonts w:ascii="Arial" w:hAnsi="Arial" w:cs="Arial"/>
        </w:rPr>
        <w:t>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</w:t>
      </w:r>
      <w:r>
        <w:rPr>
          <w:rFonts w:ascii="Arial" w:hAnsi="Arial" w:cs="Arial"/>
        </w:rPr>
        <w:t>ы, испытаний, не предоставляется.</w:t>
      </w:r>
    </w:p>
    <w:p w14:paraId="4EFB024A" w14:textId="77777777" w:rsidR="006851A3" w:rsidRDefault="00FB6B74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Информация, ставшая известной должностному лицу уполномоченного органа в ходе консультирования, не подлежит использованию контрольным (надзорным) органом в целях оценки контролируемого лица по вопросам соблюдения обязатель</w:t>
      </w:r>
      <w:r>
        <w:rPr>
          <w:rFonts w:ascii="Arial" w:hAnsi="Arial" w:cs="Arial"/>
        </w:rPr>
        <w:t>ных требований.</w:t>
      </w:r>
    </w:p>
    <w:p w14:paraId="0E93AC26" w14:textId="77777777" w:rsidR="006851A3" w:rsidRDefault="00FB6B74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Уполномоченный орган осуществляет учет консультирований.</w:t>
      </w:r>
    </w:p>
    <w:p w14:paraId="523FEA6C" w14:textId="77777777" w:rsidR="006851A3" w:rsidRDefault="00FB6B74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</w:t>
      </w:r>
      <w:r>
        <w:rPr>
          <w:rFonts w:ascii="Arial" w:hAnsi="Arial" w:cs="Arial"/>
        </w:rPr>
        <w:t>менного разъяснения, подписанного уполномоченным должностным лицом уполномоченного органа.</w:t>
      </w:r>
    </w:p>
    <w:p w14:paraId="7911090C" w14:textId="77777777" w:rsidR="006851A3" w:rsidRDefault="00FB6B74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3.10. Профилактический визит проводится в форме профилактической беседы по месту осуществления деятельности контролируемого лица либо путем </w:t>
      </w:r>
      <w:r>
        <w:rPr>
          <w:sz w:val="24"/>
          <w:szCs w:val="24"/>
        </w:rPr>
        <w:t>использования видео-конференц-связи.</w:t>
      </w:r>
    </w:p>
    <w:p w14:paraId="1D950D12" w14:textId="77777777" w:rsidR="006851A3" w:rsidRDefault="00FB6B74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</w:t>
      </w:r>
      <w:r>
        <w:rPr>
          <w:sz w:val="24"/>
          <w:szCs w:val="24"/>
        </w:rPr>
        <w:t xml:space="preserve">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14:paraId="7A231AD1" w14:textId="77777777" w:rsidR="006851A3" w:rsidRDefault="00FB6B74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профилактического в</w:t>
      </w:r>
      <w:r>
        <w:rPr>
          <w:sz w:val="24"/>
          <w:szCs w:val="24"/>
        </w:rPr>
        <w:t>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2FC8B55E" w14:textId="77777777" w:rsidR="006851A3" w:rsidRDefault="00FB6B74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Обязательный профилактический визит проводитс</w:t>
      </w:r>
      <w:r>
        <w:rPr>
          <w:sz w:val="24"/>
          <w:szCs w:val="24"/>
        </w:rPr>
        <w:t>я в отношении контролируемых лиц, приступающих к осуществлению деятельности в отношении объектов контроля, отнесенных к категории высокого риска.</w:t>
      </w:r>
    </w:p>
    <w:p w14:paraId="41E2B14A" w14:textId="77777777" w:rsidR="006851A3" w:rsidRDefault="00FB6B74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проведении обязательного профилактического визита контролируемое лицо уведомляется </w:t>
      </w:r>
      <w:r>
        <w:rPr>
          <w:color w:val="000000"/>
          <w:sz w:val="24"/>
          <w:szCs w:val="24"/>
        </w:rPr>
        <w:t>должностным лицом, уполно</w:t>
      </w:r>
      <w:r>
        <w:rPr>
          <w:color w:val="000000"/>
          <w:sz w:val="24"/>
          <w:szCs w:val="24"/>
        </w:rPr>
        <w:t xml:space="preserve">моченным осуществлять контроль, </w:t>
      </w:r>
      <w:r>
        <w:rPr>
          <w:sz w:val="24"/>
          <w:szCs w:val="24"/>
        </w:rPr>
        <w:t>не позднее, чем за пять рабочих дней до даты его проведения.</w:t>
      </w:r>
    </w:p>
    <w:p w14:paraId="30B82B11" w14:textId="77777777" w:rsidR="006851A3" w:rsidRDefault="00FB6B74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Уведомление о проведении обязательного профилактического визита составляется в письменной форме.</w:t>
      </w:r>
    </w:p>
    <w:p w14:paraId="2458F415" w14:textId="77777777" w:rsidR="006851A3" w:rsidRDefault="00FB6B74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Уведомление о проведении обязательного профилактического визита на</w:t>
      </w:r>
      <w:r>
        <w:rPr>
          <w:sz w:val="24"/>
          <w:szCs w:val="24"/>
        </w:rPr>
        <w:t>правляется в адрес контролируемого лица в порядке, установленном частью 4 статьи 21 Федерального закона «О государственном контроле (надзоре) и муниципальном контроле в Российской Федерации».</w:t>
      </w:r>
    </w:p>
    <w:p w14:paraId="0398995B" w14:textId="77777777" w:rsidR="006851A3" w:rsidRDefault="00FB6B74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Контролируемое лицо вправе отказаться от проведения обязательног</w:t>
      </w:r>
      <w:r>
        <w:rPr>
          <w:sz w:val="24"/>
          <w:szCs w:val="24"/>
        </w:rPr>
        <w:t>о профилактического визита, уведомив об этом администрацию, не позднее чем за три рабочих дня до даты его проведения.</w:t>
      </w:r>
    </w:p>
    <w:p w14:paraId="103FF5BA" w14:textId="77777777" w:rsidR="006851A3" w:rsidRDefault="00FB6B74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проведения обязательного профилактического визита определяется </w:t>
      </w:r>
      <w:r>
        <w:rPr>
          <w:color w:val="000000"/>
          <w:sz w:val="24"/>
          <w:szCs w:val="24"/>
        </w:rPr>
        <w:t>должностным лицом, уполномоченным осуществлять контроль,</w:t>
      </w:r>
      <w:r>
        <w:rPr>
          <w:sz w:val="24"/>
          <w:szCs w:val="24"/>
        </w:rPr>
        <w:t xml:space="preserve"> самостоятельн</w:t>
      </w:r>
      <w:r>
        <w:rPr>
          <w:sz w:val="24"/>
          <w:szCs w:val="24"/>
        </w:rPr>
        <w:t>о и не должен превышать одного рабочего дня.</w:t>
      </w:r>
    </w:p>
    <w:p w14:paraId="00C2A6DB" w14:textId="77777777" w:rsidR="006851A3" w:rsidRDefault="006851A3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14:paraId="4687E192" w14:textId="77777777" w:rsidR="006851A3" w:rsidRDefault="00FB6B74">
      <w:pPr>
        <w:pStyle w:val="af3"/>
        <w:tabs>
          <w:tab w:val="left" w:pos="1134"/>
        </w:tabs>
        <w:ind w:left="0"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Контрольные мероприятия, проводимые в рамках </w:t>
      </w:r>
    </w:p>
    <w:p w14:paraId="65E578DA" w14:textId="77777777" w:rsidR="006851A3" w:rsidRDefault="00FB6B74">
      <w:pPr>
        <w:pStyle w:val="af3"/>
        <w:tabs>
          <w:tab w:val="left" w:pos="1134"/>
        </w:tabs>
        <w:ind w:left="0"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муниципального контроля </w:t>
      </w:r>
    </w:p>
    <w:p w14:paraId="2F5A2E32" w14:textId="77777777" w:rsidR="006851A3" w:rsidRDefault="00FB6B74">
      <w:pPr>
        <w:tabs>
          <w:tab w:val="left" w:pos="1134"/>
        </w:tabs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4.1. Контрольные мероприятия. Общие вопросы</w:t>
      </w:r>
    </w:p>
    <w:p w14:paraId="31AAF654" w14:textId="77777777" w:rsidR="006851A3" w:rsidRDefault="006851A3">
      <w:pPr>
        <w:tabs>
          <w:tab w:val="left" w:pos="1134"/>
        </w:tabs>
        <w:ind w:firstLine="540"/>
        <w:jc w:val="both"/>
        <w:rPr>
          <w:rFonts w:ascii="Arial" w:hAnsi="Arial" w:cs="Arial"/>
        </w:rPr>
      </w:pPr>
    </w:p>
    <w:p w14:paraId="06B8B6E8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4.1.1. Муниципальный контроль осуществляется Контрольным органом посредством </w:t>
      </w:r>
      <w:r>
        <w:rPr>
          <w:rFonts w:ascii="Arial" w:hAnsi="Arial" w:cs="Arial"/>
          <w:sz w:val="24"/>
          <w:szCs w:val="24"/>
        </w:rPr>
        <w:t>организации проведения следующих плановых и внеплановых контрольных мероприятий:</w:t>
      </w:r>
    </w:p>
    <w:p w14:paraId="774D9335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инспекционный визит, рейдовый осмотр, документарная проверка, выездная проверка – при взаимодействии с контролируемыми лицами;</w:t>
      </w:r>
    </w:p>
    <w:p w14:paraId="7615498B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наблюдение за соблюдением обязательных требовани</w:t>
      </w:r>
      <w:r>
        <w:rPr>
          <w:sz w:val="24"/>
          <w:szCs w:val="24"/>
        </w:rPr>
        <w:t>й, выездное обследования – без взаимодействия с контролируемыми лицами, а также в рамках проведения профилактических мероприятий.</w:t>
      </w:r>
    </w:p>
    <w:p w14:paraId="29B34BEA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4.1.2. При осуществлении муниципального контроля взаимодействием с контролируемыми лицами являются: </w:t>
      </w:r>
    </w:p>
    <w:p w14:paraId="5E741192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встречи, телефонные и ины</w:t>
      </w:r>
      <w:r>
        <w:rPr>
          <w:rFonts w:ascii="Arial" w:hAnsi="Arial" w:cs="Arial"/>
          <w:sz w:val="24"/>
          <w:szCs w:val="24"/>
        </w:rPr>
        <w:t xml:space="preserve">е переговоры (непосредственное взаимодействие) между инспектором и контролируемым лицом или его представителем; </w:t>
      </w:r>
    </w:p>
    <w:p w14:paraId="25D2E568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запрос документов, иных материалов; </w:t>
      </w:r>
    </w:p>
    <w:p w14:paraId="26B798AE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присутствие инспектора в месте осуществления деятельности контролируемого лица (за исключением случаев при</w:t>
      </w:r>
      <w:r>
        <w:rPr>
          <w:rFonts w:ascii="Arial" w:hAnsi="Arial" w:cs="Arial"/>
          <w:sz w:val="24"/>
          <w:szCs w:val="24"/>
        </w:rPr>
        <w:t xml:space="preserve">сутствия инспектора на общедоступных производственных объектах). </w:t>
      </w:r>
    </w:p>
    <w:p w14:paraId="6C691324" w14:textId="77777777" w:rsidR="006851A3" w:rsidRDefault="00FB6B74">
      <w:pPr>
        <w:tabs>
          <w:tab w:val="left" w:pos="1134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4.1.3.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14:paraId="1610344E" w14:textId="77777777" w:rsidR="006851A3" w:rsidRDefault="00FB6B74">
      <w:pPr>
        <w:tabs>
          <w:tab w:val="left" w:pos="1134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наличие у Контрольного органа сведений о </w:t>
      </w:r>
      <w:r>
        <w:rPr>
          <w:rFonts w:ascii="Arial" w:hAnsi="Arial" w:cs="Arial"/>
        </w:rPr>
        <w:t>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</w:t>
      </w:r>
      <w:r>
        <w:rPr>
          <w:rFonts w:ascii="Arial" w:hAnsi="Arial" w:cs="Arial"/>
        </w:rPr>
        <w:t>ких параметров;</w:t>
      </w:r>
    </w:p>
    <w:p w14:paraId="06B3614B" w14:textId="77777777" w:rsidR="006851A3" w:rsidRDefault="00FB6B74">
      <w:pPr>
        <w:tabs>
          <w:tab w:val="left" w:pos="1134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2) наступление сроков проведения контрольных мероприятий, включенных в план проведения контрольных мероприятий;</w:t>
      </w:r>
    </w:p>
    <w:p w14:paraId="2AA81C44" w14:textId="77777777" w:rsidR="006851A3" w:rsidRDefault="00FB6B74">
      <w:pPr>
        <w:tabs>
          <w:tab w:val="left" w:pos="1134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поручение Президента Российской Федерации, поручение Правительства Российской Федерации о проведении контрольных мероприятий </w:t>
      </w:r>
      <w:r>
        <w:rPr>
          <w:rFonts w:ascii="Arial" w:hAnsi="Arial" w:cs="Arial"/>
        </w:rPr>
        <w:t>в отношении конкретных контролируемых лиц;</w:t>
      </w:r>
    </w:p>
    <w:p w14:paraId="0E512204" w14:textId="77777777" w:rsidR="006851A3" w:rsidRDefault="00FB6B74">
      <w:pPr>
        <w:tabs>
          <w:tab w:val="left" w:pos="1134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92A79A" w14:textId="77777777" w:rsidR="006851A3" w:rsidRDefault="00FB6B74">
      <w:pPr>
        <w:tabs>
          <w:tab w:val="left" w:pos="1134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) истечение срока исполнения решения Контрольного органа                              об устранении выявленного нарушения обязательных требований – в случаях, установленных </w:t>
      </w:r>
      <w:hyperlink r:id="rId8">
        <w:r>
          <w:rPr>
            <w:rFonts w:ascii="Arial" w:hAnsi="Arial" w:cs="Arial"/>
          </w:rPr>
          <w:t>частью 1 статьи 95</w:t>
        </w:r>
      </w:hyperlink>
      <w:r>
        <w:rPr>
          <w:rFonts w:ascii="Arial" w:hAnsi="Arial" w:cs="Arial"/>
        </w:rPr>
        <w:t xml:space="preserve"> Федерального закона № 248-ФЗ.</w:t>
      </w:r>
    </w:p>
    <w:p w14:paraId="6A34A8F7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Контрольные мероприятия без взаимодействия проводятся инспекторами на основании заданий уполномоченных </w:t>
      </w:r>
      <w:r>
        <w:rPr>
          <w:rFonts w:ascii="Arial" w:hAnsi="Arial" w:cs="Arial"/>
          <w:sz w:val="24"/>
          <w:szCs w:val="24"/>
        </w:rPr>
        <w:t>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 № 248-ФЗ.</w:t>
      </w:r>
    </w:p>
    <w:p w14:paraId="01430CC3" w14:textId="77777777" w:rsidR="006851A3" w:rsidRDefault="00FB6B74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4.1.4. Плановые и внеплановые контрольные мероприятия,                               </w:t>
      </w:r>
      <w:r>
        <w:rPr>
          <w:rFonts w:ascii="Arial" w:hAnsi="Arial" w:cs="Arial"/>
        </w:rPr>
        <w:t xml:space="preserve">   за исключением проводимых без взаимодействия с контролируемыми лицами, проводятся путем совершения инспектором и лицами, привлекаемыми                                к проведению контрольного мероприятия, следующих контрольных действий: </w:t>
      </w:r>
    </w:p>
    <w:p w14:paraId="044D4014" w14:textId="77777777" w:rsidR="006851A3" w:rsidRDefault="00FB6B74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осмотр;</w:t>
      </w:r>
    </w:p>
    <w:p w14:paraId="229FEB54" w14:textId="77777777" w:rsidR="006851A3" w:rsidRDefault="00FB6B74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опрос;</w:t>
      </w:r>
    </w:p>
    <w:p w14:paraId="6C13ACFE" w14:textId="77777777" w:rsidR="006851A3" w:rsidRDefault="00FB6B74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получение письменных объяснений;</w:t>
      </w:r>
    </w:p>
    <w:p w14:paraId="49E08505" w14:textId="77777777" w:rsidR="006851A3" w:rsidRDefault="00FB6B74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истребование документов;</w:t>
      </w:r>
    </w:p>
    <w:p w14:paraId="455BF2E6" w14:textId="77777777" w:rsidR="006851A3" w:rsidRDefault="00FB6B74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экспертиза.</w:t>
      </w:r>
    </w:p>
    <w:p w14:paraId="73823279" w14:textId="77777777" w:rsidR="006851A3" w:rsidRDefault="00FB6B74">
      <w:pPr>
        <w:tabs>
          <w:tab w:val="left" w:pos="1134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4.1.5. 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</w:t>
      </w:r>
      <w:r>
        <w:rPr>
          <w:rFonts w:ascii="Arial" w:hAnsi="Arial" w:cs="Arial"/>
        </w:rPr>
        <w:t xml:space="preserve">нное уполномоченным лицом Контрольного органа, в котором указываются сведения, предусмотренные частью 1 статьи 64 Федерального закона № 248-ФЗ. </w:t>
      </w:r>
    </w:p>
    <w:p w14:paraId="64D752C0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отношении проведения наблюдения за соблюдением обязательных требований, выездного обследования не требуется п</w:t>
      </w:r>
      <w:r>
        <w:rPr>
          <w:rFonts w:ascii="Arial" w:hAnsi="Arial" w:cs="Arial"/>
          <w:sz w:val="24"/>
          <w:szCs w:val="24"/>
        </w:rPr>
        <w:t xml:space="preserve">ринятие решения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>о проведении данного контрольного мероприятия, предусмотренного абзацем первым настоящего пункта Положения.</w:t>
      </w:r>
    </w:p>
    <w:p w14:paraId="338E8743" w14:textId="77777777" w:rsidR="006851A3" w:rsidRDefault="00FB6B74">
      <w:pPr>
        <w:tabs>
          <w:tab w:val="left" w:pos="1134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4.1.6. Контрольные мероприятия проводятся инспекторами, указанными                в решении Контрольного </w:t>
      </w:r>
      <w:r>
        <w:rPr>
          <w:rFonts w:ascii="Arial" w:hAnsi="Arial" w:cs="Arial"/>
        </w:rPr>
        <w:t>органа о проведении контрольного мероприятия.</w:t>
      </w:r>
    </w:p>
    <w:p w14:paraId="7DE7E450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</w:t>
      </w:r>
      <w:r>
        <w:rPr>
          <w:rFonts w:ascii="Arial" w:hAnsi="Arial" w:cs="Arial"/>
          <w:sz w:val="24"/>
          <w:szCs w:val="24"/>
        </w:rPr>
        <w:t>экспертных организаций, привлекаемых к проведению контрольных мероприятий.</w:t>
      </w:r>
    </w:p>
    <w:p w14:paraId="442EBC23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4.1.7. 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также – а</w:t>
      </w:r>
      <w:r>
        <w:rPr>
          <w:rFonts w:ascii="Arial" w:hAnsi="Arial" w:cs="Arial"/>
          <w:sz w:val="24"/>
          <w:szCs w:val="24"/>
        </w:rPr>
        <w:t>кт)</w:t>
      </w:r>
      <w:r>
        <w:rPr>
          <w:rFonts w:ascii="Arial" w:hAnsi="Arial" w:cs="Arial"/>
          <w:sz w:val="24"/>
          <w:szCs w:val="24"/>
        </w:rPr>
        <w:t xml:space="preserve"> по форме, утвержденной приказом Минэкономразвития России от 31.03.2021 № 151                    «О типовых формах документов, используемых контрольным (надзорным) органом»</w:t>
      </w:r>
      <w:r>
        <w:rPr>
          <w:rFonts w:ascii="Arial" w:hAnsi="Arial" w:cs="Arial"/>
          <w:sz w:val="24"/>
          <w:szCs w:val="24"/>
        </w:rPr>
        <w:t>.</w:t>
      </w:r>
    </w:p>
    <w:p w14:paraId="4FF453EB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по результатам проведения такого мероприятия выявлено нарушение о</w:t>
      </w:r>
      <w:r>
        <w:rPr>
          <w:rFonts w:ascii="Arial" w:hAnsi="Arial" w:cs="Arial"/>
          <w:sz w:val="24"/>
          <w:szCs w:val="24"/>
        </w:rPr>
        <w:t xml:space="preserve">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14:paraId="6B4449F7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случае устранения выявленного нарушения до окончания проведения контрольного мероприя</w:t>
      </w:r>
      <w:r>
        <w:rPr>
          <w:rFonts w:ascii="Arial" w:hAnsi="Arial" w:cs="Arial"/>
          <w:sz w:val="24"/>
          <w:szCs w:val="24"/>
        </w:rPr>
        <w:t>тия, предусматривающего взаимодействие                                 с контролируемым лицом, в акте указывается факт его устранения.</w:t>
      </w:r>
    </w:p>
    <w:p w14:paraId="35D682A4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14:paraId="015E9570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Запо</w:t>
      </w:r>
      <w:r>
        <w:rPr>
          <w:sz w:val="24"/>
          <w:szCs w:val="24"/>
        </w:rPr>
        <w:t xml:space="preserve">лненные при проведении контрольного мероприятия проверочные листы должны быть приобщены к акту. </w:t>
      </w:r>
    </w:p>
    <w:p w14:paraId="2497A495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</w:t>
      </w:r>
      <w:r>
        <w:rPr>
          <w:sz w:val="24"/>
          <w:szCs w:val="24"/>
        </w:rPr>
        <w:t xml:space="preserve">кта не установлен Правительством Российской Федерации. </w:t>
      </w:r>
    </w:p>
    <w:p w14:paraId="6891B920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</w:t>
      </w:r>
      <w:r>
        <w:rPr>
          <w:sz w:val="24"/>
          <w:szCs w:val="24"/>
        </w:rPr>
        <w:t>ьством Российской Федерации.</w:t>
      </w:r>
    </w:p>
    <w:p w14:paraId="3977F387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14:paraId="49C65D9B" w14:textId="77777777" w:rsidR="006851A3" w:rsidRDefault="006851A3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</w:p>
    <w:p w14:paraId="5A01DBCC" w14:textId="77777777" w:rsidR="006851A3" w:rsidRDefault="00FB6B74">
      <w:pPr>
        <w:pStyle w:val="ConsPlusNormal"/>
        <w:tabs>
          <w:tab w:val="left" w:pos="284"/>
        </w:tabs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4.2. Меры, при</w:t>
      </w:r>
      <w:r>
        <w:rPr>
          <w:sz w:val="24"/>
          <w:szCs w:val="24"/>
        </w:rPr>
        <w:t>нимаемые Контрольным органом по результатам контрольных мероприятий</w:t>
      </w:r>
    </w:p>
    <w:p w14:paraId="145A0ECF" w14:textId="77777777" w:rsidR="006851A3" w:rsidRDefault="006851A3">
      <w:pPr>
        <w:pStyle w:val="ConsPlusNormal"/>
        <w:ind w:firstLine="540"/>
        <w:jc w:val="center"/>
        <w:rPr>
          <w:b/>
          <w:color w:val="000000"/>
          <w:sz w:val="24"/>
          <w:szCs w:val="24"/>
          <w:highlight w:val="yellow"/>
        </w:rPr>
      </w:pPr>
    </w:p>
    <w:p w14:paraId="5DF6CBAD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4.2.1.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полномочий, предусмотренных законодат</w:t>
      </w:r>
      <w:r>
        <w:rPr>
          <w:rFonts w:ascii="Arial" w:hAnsi="Arial" w:cs="Arial"/>
          <w:sz w:val="24"/>
          <w:szCs w:val="24"/>
        </w:rPr>
        <w:t>ельством Российской Федерации, обязан:</w:t>
      </w:r>
    </w:p>
    <w:p w14:paraId="5FF099B1" w14:textId="77777777" w:rsidR="006851A3" w:rsidRDefault="00FB6B74">
      <w:pPr>
        <w:pStyle w:val="ConsPlusNormal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</w:t>
      </w:r>
      <w:r>
        <w:rPr>
          <w:color w:val="000000"/>
          <w:sz w:val="24"/>
          <w:szCs w:val="24"/>
        </w:rPr>
        <w:t>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</w:t>
      </w:r>
      <w:r>
        <w:rPr>
          <w:color w:val="000000"/>
          <w:sz w:val="24"/>
          <w:szCs w:val="24"/>
        </w:rPr>
        <w:t>раняемым законом ценностям, а также других мероприятий, предусмотренных федеральным законом о виде контроля;</w:t>
      </w:r>
    </w:p>
    <w:p w14:paraId="2C450015" w14:textId="77777777" w:rsidR="006851A3" w:rsidRDefault="00FB6B74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</w:t>
      </w:r>
      <w:r>
        <w:rPr>
          <w:rFonts w:ascii="Arial" w:hAnsi="Arial" w:cs="Arial"/>
        </w:rPr>
        <w:t xml:space="preserve">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</w:t>
      </w:r>
      <w:r>
        <w:rPr>
          <w:rFonts w:ascii="Arial" w:hAnsi="Arial" w:cs="Arial"/>
        </w:rPr>
        <w:t>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</w:t>
      </w:r>
      <w:r>
        <w:rPr>
          <w:rFonts w:ascii="Arial" w:hAnsi="Arial" w:cs="Arial"/>
        </w:rPr>
        <w:t>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</w:t>
      </w:r>
      <w:r>
        <w:rPr>
          <w:rFonts w:ascii="Arial" w:hAnsi="Arial" w:cs="Arial"/>
        </w:rPr>
        <w:t>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6E20E4DE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при выявлении в ходе контрольного мероприятия признаков преступления или административного правонарушения направит</w:t>
      </w:r>
      <w:r>
        <w:rPr>
          <w:sz w:val="24"/>
          <w:szCs w:val="24"/>
        </w:rPr>
        <w:t>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7EF8FE2C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принять меры по осуществлению контроля</w:t>
      </w:r>
      <w:r>
        <w:rPr>
          <w:sz w:val="24"/>
          <w:szCs w:val="24"/>
        </w:rPr>
        <w:t xml:space="preserve">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</w:t>
      </w:r>
      <w:r>
        <w:rPr>
          <w:sz w:val="24"/>
          <w:szCs w:val="24"/>
        </w:rPr>
        <w:t>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313BE2FC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рассмотреть вопрос о выдаче рекомендации по соблюдению обязательных требований, </w:t>
      </w:r>
      <w:r>
        <w:rPr>
          <w:sz w:val="24"/>
          <w:szCs w:val="24"/>
        </w:rPr>
        <w:t>проведении иных мероприятий, направленных на профилактику рисков причинения вреда (ущерба) охраняемым законом ценностям.</w:t>
      </w:r>
    </w:p>
    <w:p w14:paraId="617FA0E8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4.2.2. Контролируемое лицо до истечения срока исполнения предписания уведомляет Контрольный орган об исполнении предписания с приложени</w:t>
      </w:r>
      <w:r>
        <w:rPr>
          <w:rFonts w:ascii="Arial" w:hAnsi="Arial" w:cs="Arial"/>
          <w:sz w:val="24"/>
          <w:szCs w:val="24"/>
        </w:rPr>
        <w:t>ем документов и сведений, подтверждающих устранение выявленных нарушений обязательных требований.</w:t>
      </w:r>
    </w:p>
    <w:p w14:paraId="784CC96E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4.2.3. По истечении срока исполнения контролируемым лицом решения, принятого в соответствии с подпунктом 1 пункта 4.2.1 настоящего Положения, либо при предста</w:t>
      </w:r>
      <w:r>
        <w:rPr>
          <w:rFonts w:ascii="Arial" w:hAnsi="Arial" w:cs="Arial"/>
          <w:sz w:val="24"/>
          <w:szCs w:val="24"/>
        </w:rPr>
        <w:t xml:space="preserve">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>за соблюдением обязательных требований (мон</w:t>
      </w:r>
      <w:r>
        <w:rPr>
          <w:rFonts w:ascii="Arial" w:hAnsi="Arial" w:cs="Arial"/>
          <w:sz w:val="24"/>
          <w:szCs w:val="24"/>
        </w:rPr>
        <w:t xml:space="preserve">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 </w:t>
      </w:r>
    </w:p>
    <w:p w14:paraId="34D88968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4.2.4. В случае исполнения контролируемым лицом предписания Контрольный орган направляет контролиру</w:t>
      </w:r>
      <w:r>
        <w:rPr>
          <w:sz w:val="24"/>
          <w:szCs w:val="24"/>
        </w:rPr>
        <w:t>емому лицу уведомление                            об исполнении предписания.</w:t>
      </w:r>
    </w:p>
    <w:p w14:paraId="721C2BC7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4.2.5. Если указанные документы и сведения контролируемым лицом                   не представлены или на их основании либо на основании информации, полученной в рамках наблюдения </w:t>
      </w:r>
      <w:r>
        <w:rPr>
          <w:sz w:val="24"/>
          <w:szCs w:val="24"/>
        </w:rPr>
        <w:t>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инспекционного визита, рейдового осмотра или документарной проверк</w:t>
      </w:r>
      <w:r>
        <w:rPr>
          <w:sz w:val="24"/>
          <w:szCs w:val="24"/>
        </w:rPr>
        <w:t>и.</w:t>
      </w:r>
    </w:p>
    <w:p w14:paraId="3DC858B2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случае, если проводится оценка исполнения решения, принятого </w:t>
      </w: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>по итогам выездной проверки, допускается проведение выездной проверки.</w:t>
      </w:r>
    </w:p>
    <w:p w14:paraId="49FF719D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В случае, если по итогам проведения контрольного мероприятия, </w:t>
      </w:r>
      <w:r>
        <w:rPr>
          <w:rFonts w:ascii="Arial" w:hAnsi="Arial" w:cs="Arial"/>
          <w:sz w:val="24"/>
          <w:szCs w:val="24"/>
        </w:rPr>
        <w:t>предусмотренного пунктом 4.2.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4.2.1 настоящего Поло</w:t>
      </w:r>
      <w:r>
        <w:rPr>
          <w:rFonts w:ascii="Arial" w:hAnsi="Arial" w:cs="Arial"/>
          <w:sz w:val="24"/>
          <w:szCs w:val="24"/>
        </w:rPr>
        <w:t xml:space="preserve">жения, с указанием новых сроков его исполнения. </w:t>
      </w:r>
    </w:p>
    <w:p w14:paraId="67B682C7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</w:t>
      </w:r>
      <w:r>
        <w:rPr>
          <w:rFonts w:ascii="Arial" w:hAnsi="Arial" w:cs="Arial"/>
          <w:sz w:val="24"/>
          <w:szCs w:val="24"/>
        </w:rPr>
        <w:t>ера предусмотрена законодательством.</w:t>
      </w:r>
    </w:p>
    <w:p w14:paraId="5FC3F7F7" w14:textId="77777777" w:rsidR="006851A3" w:rsidRDefault="006851A3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</w:p>
    <w:p w14:paraId="7C0C993E" w14:textId="77777777" w:rsidR="006851A3" w:rsidRDefault="00FB6B74">
      <w:pPr>
        <w:pStyle w:val="af3"/>
        <w:tabs>
          <w:tab w:val="left" w:pos="1134"/>
        </w:tabs>
        <w:ind w:left="0"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 Плановые контрольные мероприятия</w:t>
      </w:r>
    </w:p>
    <w:p w14:paraId="0A5FC98D" w14:textId="77777777" w:rsidR="006851A3" w:rsidRDefault="006851A3">
      <w:pPr>
        <w:pStyle w:val="af3"/>
        <w:tabs>
          <w:tab w:val="left" w:pos="1134"/>
        </w:tabs>
        <w:ind w:left="709" w:firstLine="540"/>
        <w:jc w:val="center"/>
        <w:rPr>
          <w:rFonts w:ascii="Arial" w:hAnsi="Arial" w:cs="Arial"/>
          <w:b/>
          <w:sz w:val="24"/>
          <w:szCs w:val="24"/>
        </w:rPr>
      </w:pPr>
    </w:p>
    <w:p w14:paraId="17C3DA9A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</w:t>
      </w:r>
      <w:r>
        <w:rPr>
          <w:rFonts w:ascii="Arial" w:hAnsi="Arial" w:cs="Arial"/>
          <w:sz w:val="24"/>
          <w:szCs w:val="24"/>
        </w:rPr>
        <w:t xml:space="preserve">алее – ежегодный план мероприятий) и подлежащего согласованию с органами прокуратуры. </w:t>
      </w:r>
    </w:p>
    <w:p w14:paraId="4FA5F826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4.3.2.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</w:t>
      </w:r>
      <w:r>
        <w:rPr>
          <w:rFonts w:ascii="Arial" w:hAnsi="Arial" w:cs="Arial"/>
          <w:sz w:val="24"/>
          <w:szCs w:val="24"/>
        </w:rPr>
        <w:t xml:space="preserve"> рискам причинения вреда (ущерба).</w:t>
      </w:r>
    </w:p>
    <w:p w14:paraId="2D2D981B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4.3.3. Контрольный орган может проводить следующие виды плановых контрольных мероприятий:</w:t>
      </w:r>
    </w:p>
    <w:p w14:paraId="49311687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инспекционный визит;</w:t>
      </w:r>
    </w:p>
    <w:p w14:paraId="7B3A2742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рейдовый осмотр;</w:t>
      </w:r>
    </w:p>
    <w:p w14:paraId="0101169A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документарная проверка;</w:t>
      </w:r>
    </w:p>
    <w:p w14:paraId="21CCBCBB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выездная проверка.</w:t>
      </w:r>
    </w:p>
    <w:p w14:paraId="467120E9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отношении объектов, относящихся к категории знач</w:t>
      </w:r>
      <w:r>
        <w:rPr>
          <w:rFonts w:ascii="Arial" w:hAnsi="Arial" w:cs="Arial"/>
          <w:sz w:val="24"/>
          <w:szCs w:val="24"/>
        </w:rPr>
        <w:t>ительного риска, проводятся: инспекционный визит, рейдовый осмотр, документарная проверка и выездная проверка.</w:t>
      </w:r>
    </w:p>
    <w:p w14:paraId="7D085ADA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отношении объектов, относящихся к категории среднего риска, проводятся:  инспекционный визит, рейдовый осмотр, документарная проверка и выездна</w:t>
      </w:r>
      <w:r>
        <w:rPr>
          <w:rFonts w:ascii="Arial" w:hAnsi="Arial" w:cs="Arial"/>
          <w:sz w:val="24"/>
          <w:szCs w:val="24"/>
        </w:rPr>
        <w:t>я проверка.</w:t>
      </w:r>
    </w:p>
    <w:p w14:paraId="44925B60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отношении объектов, относящихся к категории умеренного риска, проводятся: инспекционный визит, рейдовый осмотр, документарная проверка и выездная проверка.</w:t>
      </w:r>
    </w:p>
    <w:p w14:paraId="3DC84738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4.3.4. Периодичность проведения плановых контрольных мероприятий в отношении объектов </w:t>
      </w:r>
      <w:r>
        <w:rPr>
          <w:rFonts w:ascii="Arial" w:hAnsi="Arial" w:cs="Arial"/>
          <w:sz w:val="24"/>
          <w:szCs w:val="24"/>
        </w:rPr>
        <w:t xml:space="preserve">контроля, отнесенных к категории значительного риска – один раз в 3 года. </w:t>
      </w:r>
    </w:p>
    <w:p w14:paraId="476104E9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Периодичность проведения плановых контрольных мероприятий в отношении объектов контроля, отнесенных к категории среднего и умеренного риска – один раз в 4 года.</w:t>
      </w:r>
    </w:p>
    <w:p w14:paraId="7006491D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Плановые контрольные</w:t>
      </w:r>
      <w:r>
        <w:rPr>
          <w:rFonts w:ascii="Arial" w:hAnsi="Arial" w:cs="Arial"/>
          <w:sz w:val="24"/>
          <w:szCs w:val="24"/>
        </w:rPr>
        <w:t xml:space="preserve"> мероприятия в отношении объекта контроля, отнесенного к категории низкого риска, не проводятся.</w:t>
      </w:r>
    </w:p>
    <w:p w14:paraId="3C2FE202" w14:textId="77777777" w:rsidR="006851A3" w:rsidRDefault="006851A3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</w:p>
    <w:p w14:paraId="13FE45F7" w14:textId="77777777" w:rsidR="006851A3" w:rsidRDefault="00FB6B74">
      <w:pPr>
        <w:pStyle w:val="af3"/>
        <w:tabs>
          <w:tab w:val="left" w:pos="1134"/>
        </w:tabs>
        <w:ind w:left="0"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Внеплановые контрольные мероприятия</w:t>
      </w:r>
    </w:p>
    <w:p w14:paraId="1CCEC30A" w14:textId="77777777" w:rsidR="006851A3" w:rsidRDefault="006851A3">
      <w:pPr>
        <w:pStyle w:val="af3"/>
        <w:tabs>
          <w:tab w:val="left" w:pos="1134"/>
        </w:tabs>
        <w:ind w:left="709" w:firstLine="540"/>
        <w:jc w:val="center"/>
        <w:rPr>
          <w:rFonts w:ascii="Arial" w:hAnsi="Arial" w:cs="Arial"/>
          <w:b/>
          <w:sz w:val="24"/>
          <w:szCs w:val="24"/>
        </w:rPr>
      </w:pPr>
    </w:p>
    <w:p w14:paraId="431D13D9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4.4.1. Внеплановые контрольные мероприятия проводятся в виде документарных и выездных проверок, инспекционного визита, рейдового осмотра, наблюдения за соблюдением обязательных требований, выездного обследования. </w:t>
      </w:r>
    </w:p>
    <w:p w14:paraId="4D8F5508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4.4.2. Решение о проведении внепланового к</w:t>
      </w:r>
      <w:r>
        <w:rPr>
          <w:rFonts w:ascii="Arial" w:hAnsi="Arial" w:cs="Arial"/>
          <w:sz w:val="24"/>
          <w:szCs w:val="24"/>
        </w:rPr>
        <w:t>онтрольного мероприятия принимается с учетом индикаторов риска нарушения обязательных требований, установленных приложением 2 к настоящему Положению.</w:t>
      </w:r>
    </w:p>
    <w:p w14:paraId="0EBDEEA6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4.4.3. Внеплановые контрольные мероприятия, за исключением внеплановых контрольных мероприятий без взаимод</w:t>
      </w:r>
      <w:r>
        <w:rPr>
          <w:sz w:val="24"/>
          <w:szCs w:val="24"/>
        </w:rPr>
        <w:t>ействия, проводятся по основаниям, предусмотренным пунктами 1, 3-5 части 1 статьи 57 Федерального закона № 248-ФЗ.</w:t>
      </w:r>
    </w:p>
    <w:p w14:paraId="27790882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4.4.4. В случае, если внеплановое контрольное мероприятие может быть проведено только после согласования с органами прокуратуры, указанное ме</w:t>
      </w:r>
      <w:r>
        <w:rPr>
          <w:sz w:val="24"/>
          <w:szCs w:val="24"/>
        </w:rPr>
        <w:t>роприятие проводится после такого согласования.</w:t>
      </w:r>
    </w:p>
    <w:p w14:paraId="69483186" w14:textId="77777777" w:rsidR="006851A3" w:rsidRDefault="006851A3">
      <w:pPr>
        <w:pStyle w:val="ConsPlusNormal"/>
        <w:ind w:firstLine="540"/>
        <w:jc w:val="both"/>
        <w:rPr>
          <w:b/>
          <w:sz w:val="24"/>
          <w:szCs w:val="24"/>
          <w:u w:val="single"/>
        </w:rPr>
      </w:pPr>
    </w:p>
    <w:p w14:paraId="11A0DAC4" w14:textId="77777777" w:rsidR="006851A3" w:rsidRDefault="00FB6B74">
      <w:pPr>
        <w:tabs>
          <w:tab w:val="left" w:pos="1134"/>
        </w:tabs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4.5. Документарная проверка</w:t>
      </w:r>
    </w:p>
    <w:p w14:paraId="62F5590F" w14:textId="77777777" w:rsidR="006851A3" w:rsidRDefault="006851A3">
      <w:pPr>
        <w:pStyle w:val="af3"/>
        <w:tabs>
          <w:tab w:val="left" w:pos="1134"/>
        </w:tabs>
        <w:ind w:left="709" w:firstLine="540"/>
        <w:jc w:val="center"/>
        <w:rPr>
          <w:rFonts w:ascii="Arial" w:hAnsi="Arial" w:cs="Arial"/>
          <w:b/>
          <w:sz w:val="24"/>
          <w:szCs w:val="24"/>
        </w:rPr>
      </w:pPr>
    </w:p>
    <w:p w14:paraId="796675B4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</w:t>
      </w:r>
      <w:r>
        <w:rPr>
          <w:rFonts w:ascii="Arial" w:hAnsi="Arial" w:cs="Arial"/>
          <w:sz w:val="24"/>
          <w:szCs w:val="24"/>
        </w:rPr>
        <w:t>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</w:t>
      </w:r>
      <w:r>
        <w:rPr>
          <w:rFonts w:ascii="Arial" w:hAnsi="Arial" w:cs="Arial"/>
          <w:sz w:val="24"/>
          <w:szCs w:val="24"/>
        </w:rPr>
        <w:t>аний и решений контрольного (надзорного) органа.</w:t>
      </w:r>
    </w:p>
    <w:p w14:paraId="6ABE71C0" w14:textId="77777777" w:rsidR="006851A3" w:rsidRDefault="00FB6B74">
      <w:pPr>
        <w:tabs>
          <w:tab w:val="left" w:pos="1134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4.5.2.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</w:t>
      </w:r>
      <w:r>
        <w:rPr>
          <w:rFonts w:ascii="Arial" w:hAnsi="Arial" w:cs="Arial"/>
        </w:rPr>
        <w:t xml:space="preserve">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14:paraId="271EBA3A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течение десяти рабочих дней со дня получения данного требо</w:t>
      </w:r>
      <w:r>
        <w:rPr>
          <w:rFonts w:ascii="Arial" w:hAnsi="Arial" w:cs="Arial"/>
          <w:sz w:val="24"/>
          <w:szCs w:val="24"/>
        </w:rPr>
        <w:t>вания контролируемое лицо обязано направить в Контрольный орган указанные в требовании документы.</w:t>
      </w:r>
    </w:p>
    <w:p w14:paraId="60DB16FD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4.5.3. Срок проведения документарной проверки не может превышать десять рабочих дней. </w:t>
      </w:r>
    </w:p>
    <w:p w14:paraId="500DD288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указанный срок не включается период с момента:</w:t>
      </w:r>
    </w:p>
    <w:p w14:paraId="3D529774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направления Контрол</w:t>
      </w:r>
      <w:r>
        <w:rPr>
          <w:rFonts w:ascii="Arial" w:hAnsi="Arial" w:cs="Arial"/>
          <w:sz w:val="24"/>
          <w:szCs w:val="24"/>
        </w:rPr>
        <w:t>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14:paraId="24891422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период с момента направления контролируемому ли</w:t>
      </w:r>
      <w:r>
        <w:rPr>
          <w:rFonts w:ascii="Arial" w:hAnsi="Arial" w:cs="Arial"/>
          <w:sz w:val="24"/>
          <w:szCs w:val="24"/>
        </w:rPr>
        <w:t>цу информации Контрольного органа:</w:t>
      </w:r>
    </w:p>
    <w:p w14:paraId="39D631C5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выявлении ошибок и (или) противоречий в представленных контролируемым лицом документах;</w:t>
      </w:r>
    </w:p>
    <w:p w14:paraId="69402F1A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несоответствии сведений, содержащихся в представленных документах, сведениям, содержащимся в имеющихся у Контрольного органа доку</w:t>
      </w:r>
      <w:r>
        <w:rPr>
          <w:rFonts w:ascii="Arial" w:hAnsi="Arial" w:cs="Arial"/>
          <w:sz w:val="24"/>
          <w:szCs w:val="24"/>
        </w:rPr>
        <w:t>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14:paraId="5E5BDECC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4.5.4. Перечень допустимых контрольных действий соверша</w:t>
      </w:r>
      <w:r>
        <w:rPr>
          <w:rFonts w:ascii="Arial" w:hAnsi="Arial" w:cs="Arial"/>
          <w:sz w:val="24"/>
          <w:szCs w:val="24"/>
        </w:rPr>
        <w:t>емых в ходе документарной проверки:</w:t>
      </w:r>
    </w:p>
    <w:p w14:paraId="057F1699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истребование документов;</w:t>
      </w:r>
    </w:p>
    <w:p w14:paraId="7792A0EE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получение письменных объяснений;</w:t>
      </w:r>
    </w:p>
    <w:p w14:paraId="4F34B0E3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bookmarkStart w:id="1" w:name="_Hlk73716001"/>
      <w:r>
        <w:rPr>
          <w:sz w:val="24"/>
          <w:szCs w:val="24"/>
        </w:rPr>
        <w:t>3) экспертиза.</w:t>
      </w:r>
      <w:bookmarkEnd w:id="1"/>
    </w:p>
    <w:p w14:paraId="3372D9FE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4.5.5. В ходе проведения контрольного мероприятия инспектор вправе предъявить (направить) контролируемому лицу требование о </w:t>
      </w:r>
      <w:r>
        <w:rPr>
          <w:sz w:val="24"/>
          <w:szCs w:val="24"/>
        </w:rPr>
        <w:t>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</w:t>
      </w:r>
      <w:r>
        <w:rPr>
          <w:color w:val="FF0000"/>
          <w:sz w:val="24"/>
          <w:szCs w:val="24"/>
        </w:rPr>
        <w:t xml:space="preserve">, </w:t>
      </w:r>
      <w:r>
        <w:rPr>
          <w:sz w:val="24"/>
          <w:szCs w:val="24"/>
        </w:rPr>
        <w:t>в том числе материалов фотосъемки, аудио- и видеозаписи, информационных баз, банков данных, а такж</w:t>
      </w:r>
      <w:r>
        <w:rPr>
          <w:sz w:val="24"/>
          <w:szCs w:val="24"/>
        </w:rPr>
        <w:t>е носителей информации.</w:t>
      </w:r>
    </w:p>
    <w:p w14:paraId="5821C3D5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</w:t>
      </w:r>
      <w:r>
        <w:rPr>
          <w:rFonts w:ascii="Arial" w:hAnsi="Arial" w:cs="Arial"/>
          <w:sz w:val="24"/>
          <w:szCs w:val="24"/>
        </w:rPr>
        <w:lastRenderedPageBreak/>
        <w:t>ходатайством в письменной форме уведомляет инспектора о невозможности предостав</w:t>
      </w:r>
      <w:r>
        <w:rPr>
          <w:rFonts w:ascii="Arial" w:hAnsi="Arial" w:cs="Arial"/>
          <w:sz w:val="24"/>
          <w:szCs w:val="24"/>
        </w:rPr>
        <w:t>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14:paraId="2262A510" w14:textId="77777777" w:rsidR="006851A3" w:rsidRDefault="00FB6B74">
      <w:pPr>
        <w:pStyle w:val="HTML0"/>
        <w:ind w:firstLine="540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Доступ к материалам фотосъемки, аудио- и видеозаписи, информационным базам, банкам данных, а также носителям и</w:t>
      </w:r>
      <w:r>
        <w:rPr>
          <w:rFonts w:ascii="Arial" w:hAnsi="Arial" w:cs="Arial"/>
          <w:sz w:val="24"/>
          <w:szCs w:val="24"/>
        </w:rPr>
        <w:t>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D6312C1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4.5.6. Письменные объяснения могут быть запрошены инспектором</w:t>
      </w:r>
      <w:r>
        <w:rPr>
          <w:sz w:val="24"/>
          <w:szCs w:val="24"/>
        </w:rPr>
        <w:t xml:space="preserve"> от контролируемого лица или его представителя, свидетелей.</w:t>
      </w:r>
    </w:p>
    <w:p w14:paraId="1CD35BF1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14:paraId="737B009E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Письменные объяснения оформляются путем составления письме</w:t>
      </w:r>
      <w:r>
        <w:rPr>
          <w:rFonts w:ascii="Arial" w:hAnsi="Arial" w:cs="Arial"/>
          <w:sz w:val="24"/>
          <w:szCs w:val="24"/>
        </w:rPr>
        <w:t>нного документа в свободной форме.</w:t>
      </w:r>
    </w:p>
    <w:p w14:paraId="50D3A5F5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</w:t>
      </w:r>
      <w:r>
        <w:rPr>
          <w:rFonts w:ascii="Arial" w:hAnsi="Arial" w:cs="Arial"/>
          <w:sz w:val="24"/>
          <w:szCs w:val="24"/>
        </w:rPr>
        <w:t xml:space="preserve">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14:paraId="62928BE2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4.5.7. Экспертиза осуществляется экспертом или экспертной организа</w:t>
      </w:r>
      <w:r>
        <w:rPr>
          <w:sz w:val="24"/>
          <w:szCs w:val="24"/>
        </w:rPr>
        <w:t>цией по поручению Контрольного органа.</w:t>
      </w:r>
    </w:p>
    <w:p w14:paraId="2B0D3BD0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</w:t>
      </w:r>
      <w:r>
        <w:rPr>
          <w:rFonts w:ascii="Arial" w:hAnsi="Arial" w:cs="Arial"/>
          <w:sz w:val="24"/>
          <w:szCs w:val="24"/>
        </w:rPr>
        <w:t>рольного мероприятия, так и по месту осуществления деятельности эксперта или экспертной организации.</w:t>
      </w:r>
    </w:p>
    <w:p w14:paraId="35BC64D1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Время осуществления экспертизы зависит от вида экспертизы и устанавливается индивидуально в каждом конкретном случае по соглашению между </w:t>
      </w:r>
      <w:r>
        <w:rPr>
          <w:rFonts w:ascii="Arial" w:hAnsi="Arial" w:cs="Arial"/>
          <w:sz w:val="24"/>
          <w:szCs w:val="24"/>
        </w:rPr>
        <w:t>Контрольным органом и экспертом или экспертной организацией.</w:t>
      </w:r>
    </w:p>
    <w:p w14:paraId="17747FFE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экспертизы оформляются экспертным заключением по форме, утвержденной Контрольным органом. </w:t>
      </w:r>
    </w:p>
    <w:p w14:paraId="6B5EF37C" w14:textId="77777777" w:rsidR="006851A3" w:rsidRDefault="00FB6B74">
      <w:pPr>
        <w:pStyle w:val="ConsPlusNormal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4.5.8. Оформление акта производится по месту нахождения Контрольного органа в день окончания </w:t>
      </w:r>
      <w:r>
        <w:rPr>
          <w:sz w:val="24"/>
          <w:szCs w:val="24"/>
        </w:rPr>
        <w:t>проведения документарной проверки.</w:t>
      </w:r>
      <w:r>
        <w:rPr>
          <w:b/>
          <w:sz w:val="24"/>
          <w:szCs w:val="24"/>
        </w:rPr>
        <w:t xml:space="preserve"> </w:t>
      </w:r>
    </w:p>
    <w:p w14:paraId="34AFCF70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4.5.9.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 № 248-ФЗ.</w:t>
      </w:r>
    </w:p>
    <w:p w14:paraId="57B5CB09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4.5.10. Внеп</w:t>
      </w:r>
      <w:r>
        <w:rPr>
          <w:rFonts w:ascii="Arial" w:hAnsi="Arial" w:cs="Arial"/>
          <w:sz w:val="24"/>
          <w:szCs w:val="24"/>
        </w:rPr>
        <w:t>лановая документарная проверка проводится без согласования с органами прокуратуры.</w:t>
      </w:r>
    </w:p>
    <w:p w14:paraId="743AFFD1" w14:textId="77777777" w:rsidR="006851A3" w:rsidRDefault="006851A3">
      <w:pPr>
        <w:pStyle w:val="af3"/>
        <w:tabs>
          <w:tab w:val="left" w:pos="1134"/>
        </w:tabs>
        <w:ind w:left="709" w:firstLine="540"/>
        <w:jc w:val="both"/>
        <w:rPr>
          <w:rFonts w:ascii="Arial" w:hAnsi="Arial" w:cs="Arial"/>
          <w:sz w:val="24"/>
          <w:szCs w:val="24"/>
        </w:rPr>
      </w:pPr>
    </w:p>
    <w:p w14:paraId="1674F62E" w14:textId="77777777" w:rsidR="006851A3" w:rsidRDefault="00FB6B74">
      <w:pPr>
        <w:pStyle w:val="af3"/>
        <w:tabs>
          <w:tab w:val="left" w:pos="1134"/>
        </w:tabs>
        <w:ind w:left="0"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4.6. Выездная проверка</w:t>
      </w:r>
    </w:p>
    <w:p w14:paraId="201502ED" w14:textId="77777777" w:rsidR="006851A3" w:rsidRDefault="006851A3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</w:p>
    <w:p w14:paraId="611E0B1F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4.6.1. Выездная проверка проводится по месту нахождения (осуществления деятельности) контролируемого лица (его филиалов, представительств, обособлен</w:t>
      </w:r>
      <w:r>
        <w:rPr>
          <w:rFonts w:ascii="Arial" w:hAnsi="Arial" w:cs="Arial"/>
          <w:sz w:val="24"/>
          <w:szCs w:val="24"/>
        </w:rPr>
        <w:t>ных структурных подразделений).</w:t>
      </w:r>
    </w:p>
    <w:p w14:paraId="589D99F9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14:paraId="3128CD02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4.6.2. Выездная проверка проводится в случае, если не представляется возможным:</w:t>
      </w:r>
    </w:p>
    <w:p w14:paraId="054DA09E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1) уд</w:t>
      </w:r>
      <w:r>
        <w:rPr>
          <w:rFonts w:ascii="Arial" w:hAnsi="Arial" w:cs="Arial"/>
          <w:sz w:val="24"/>
          <w:szCs w:val="24"/>
        </w:rPr>
        <w:t>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14:paraId="0E178D8A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оценить соответствие деятельности, действий </w:t>
      </w:r>
      <w:r>
        <w:rPr>
          <w:rFonts w:ascii="Arial" w:hAnsi="Arial" w:cs="Arial"/>
          <w:sz w:val="24"/>
          <w:szCs w:val="24"/>
        </w:rPr>
        <w:t>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.1 настоящего Положения место и совершения необходимых контрольных действий, предусмотренных</w:t>
      </w:r>
      <w:r>
        <w:rPr>
          <w:rFonts w:ascii="Arial" w:hAnsi="Arial" w:cs="Arial"/>
          <w:sz w:val="24"/>
          <w:szCs w:val="24"/>
        </w:rPr>
        <w:t xml:space="preserve"> в рамках иного вида контрольных  мероприятий.</w:t>
      </w:r>
    </w:p>
    <w:p w14:paraId="389DAD31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</w:t>
      </w:r>
      <w:r>
        <w:rPr>
          <w:rFonts w:ascii="Arial" w:hAnsi="Arial" w:cs="Arial"/>
          <w:sz w:val="24"/>
          <w:szCs w:val="24"/>
        </w:rPr>
        <w:t>Федерального закона № 248-ФЗ.</w:t>
      </w:r>
    </w:p>
    <w:p w14:paraId="140A0446" w14:textId="77777777" w:rsidR="006851A3" w:rsidRDefault="00FB6B74">
      <w:pPr>
        <w:tabs>
          <w:tab w:val="left" w:pos="1134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4.6.4.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14:paraId="5F52B23E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14:paraId="028CD2F0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4.6.6. Срок</w:t>
      </w:r>
      <w:r>
        <w:rPr>
          <w:rFonts w:ascii="Arial" w:hAnsi="Arial" w:cs="Arial"/>
          <w:sz w:val="24"/>
          <w:szCs w:val="24"/>
        </w:rPr>
        <w:t xml:space="preserve"> проведения выездной проверки составляет не более десяти рабочих дней.</w:t>
      </w:r>
    </w:p>
    <w:p w14:paraId="6F84EF91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</w:t>
      </w:r>
      <w:r>
        <w:rPr>
          <w:rFonts w:ascii="Arial" w:hAnsi="Arial" w:cs="Arial"/>
          <w:sz w:val="24"/>
          <w:szCs w:val="24"/>
        </w:rPr>
        <w:t>ть часов для микропредприятия.</w:t>
      </w:r>
    </w:p>
    <w:p w14:paraId="59E7783A" w14:textId="77777777" w:rsidR="006851A3" w:rsidRDefault="00FB6B74">
      <w:pPr>
        <w:tabs>
          <w:tab w:val="left" w:pos="1134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4.6.7. Перечень допустимых контрольных действий в ходе выездной проверки:</w:t>
      </w:r>
    </w:p>
    <w:p w14:paraId="1FFC1EDE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осмотр;</w:t>
      </w:r>
    </w:p>
    <w:p w14:paraId="2638DD4D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опрос;</w:t>
      </w:r>
    </w:p>
    <w:p w14:paraId="6E8EA4B8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истребование документов;</w:t>
      </w:r>
    </w:p>
    <w:p w14:paraId="71520733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письменных объяснений;</w:t>
      </w:r>
    </w:p>
    <w:p w14:paraId="72EB2024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bookmarkStart w:id="2" w:name="_Hlk73715973"/>
      <w:r>
        <w:rPr>
          <w:sz w:val="24"/>
          <w:szCs w:val="24"/>
        </w:rPr>
        <w:t>5) экспертиза.</w:t>
      </w:r>
      <w:bookmarkEnd w:id="2"/>
    </w:p>
    <w:p w14:paraId="413D0595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4.6.8. Осмотр осуществляется инспектором в присутст</w:t>
      </w:r>
      <w:r>
        <w:rPr>
          <w:sz w:val="24"/>
          <w:szCs w:val="24"/>
        </w:rPr>
        <w:t>вии контролируемого лица и (или) его представителя с обязательным применением видеозаписи.</w:t>
      </w:r>
    </w:p>
    <w:p w14:paraId="5D0BEC62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осмотра составляется протокол осмотра.</w:t>
      </w:r>
    </w:p>
    <w:p w14:paraId="2D7861D7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4.6.9. Под опросом понимается контрольное действие, заключающееся в получении инспектором устной информации, им</w:t>
      </w:r>
      <w:r>
        <w:rPr>
          <w:sz w:val="24"/>
          <w:szCs w:val="24"/>
        </w:rPr>
        <w:t>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14:paraId="7E4E40B4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Результаты опроса фиксируются в протоколе опроса, который подписывается</w:t>
      </w:r>
      <w:r>
        <w:rPr>
          <w:rFonts w:ascii="Arial" w:hAnsi="Arial" w:cs="Arial"/>
          <w:sz w:val="24"/>
          <w:szCs w:val="24"/>
        </w:rPr>
        <w:t xml:space="preserve">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14:paraId="1B154429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4.6.10. При осуществлении осмотра, опроса в случае выявления н</w:t>
      </w:r>
      <w:r>
        <w:rPr>
          <w:sz w:val="24"/>
          <w:szCs w:val="24"/>
        </w:rPr>
        <w:t xml:space="preserve">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14:paraId="19E49BA9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Фиксация доказательств нарушений обязательных требований при</w:t>
      </w:r>
      <w:r>
        <w:rPr>
          <w:sz w:val="24"/>
          <w:szCs w:val="24"/>
        </w:rPr>
        <w:t xml:space="preserve"> помощи фотосъемки проводится не менее чем двумя снимками каждого из выявленных нарушений обязательных требований.</w:t>
      </w:r>
    </w:p>
    <w:p w14:paraId="72344FCC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</w:t>
      </w:r>
      <w:r>
        <w:rPr>
          <w:sz w:val="24"/>
          <w:szCs w:val="24"/>
        </w:rPr>
        <w:t>дательства Российской Федерации о защите государственной тайны.</w:t>
      </w:r>
    </w:p>
    <w:p w14:paraId="5BE64828" w14:textId="77777777" w:rsidR="006851A3" w:rsidRDefault="00FB6B74">
      <w:pPr>
        <w:pStyle w:val="ConsPlusNormal"/>
        <w:ind w:firstLine="54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4.6.11. Представление контролируемым лицом истребуемых документов, письменных объяснений, проведение экспертизы осуществляется в соответствии с пунктами 4.5.5, 4.5.6 и 4.5.7 настоящего Положен</w:t>
      </w:r>
      <w:r>
        <w:rPr>
          <w:sz w:val="24"/>
          <w:szCs w:val="24"/>
        </w:rPr>
        <w:t>ия.</w:t>
      </w:r>
    </w:p>
    <w:p w14:paraId="2C6B1AE5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4.6.12. По окончании проведения выездной проверки инспектор составляет акт выездной проверки.</w:t>
      </w:r>
    </w:p>
    <w:p w14:paraId="23F3A067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проведении фотосъемки, аудио- и видеозаписи отражается в акте проверки.</w:t>
      </w:r>
    </w:p>
    <w:p w14:paraId="545D67C2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оформлении акта в случае проведения выездной проверки с </w:t>
      </w:r>
      <w:r>
        <w:rPr>
          <w:sz w:val="24"/>
          <w:szCs w:val="24"/>
        </w:rPr>
        <w:t>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14:paraId="1E625D3D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4.6.13. В случае, если проведение выездной проверки оказалось невозмож</w:t>
      </w:r>
      <w:r>
        <w:rPr>
          <w:rFonts w:ascii="Arial" w:hAnsi="Arial" w:cs="Arial"/>
          <w:sz w:val="24"/>
          <w:szCs w:val="24"/>
        </w:rPr>
        <w:t xml:space="preserve">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</w:t>
      </w:r>
      <w:r>
        <w:rPr>
          <w:rFonts w:ascii="Arial" w:hAnsi="Arial" w:cs="Arial"/>
          <w:sz w:val="24"/>
          <w:szCs w:val="24"/>
        </w:rPr>
        <w:t>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</w:t>
      </w:r>
      <w:r>
        <w:rPr>
          <w:rFonts w:ascii="Arial" w:hAnsi="Arial" w:cs="Arial"/>
          <w:sz w:val="24"/>
          <w:szCs w:val="24"/>
        </w:rPr>
        <w:t xml:space="preserve">ном </w:t>
      </w:r>
      <w:hyperlink r:id="rId9" w:tgtFrame="Федеральный закон от 31.07.2020 N 248-ФЗ">
        <w:r>
          <w:rPr>
            <w:rFonts w:ascii="Arial" w:hAnsi="Arial" w:cs="Arial"/>
            <w:sz w:val="24"/>
            <w:szCs w:val="24"/>
          </w:rPr>
          <w:t>частями 4</w:t>
        </w:r>
      </w:hyperlink>
      <w:r>
        <w:rPr>
          <w:rFonts w:ascii="Arial" w:hAnsi="Arial" w:cs="Arial"/>
          <w:sz w:val="24"/>
          <w:szCs w:val="24"/>
        </w:rPr>
        <w:t xml:space="preserve"> и </w:t>
      </w:r>
      <w:hyperlink r:id="rId10" w:tgtFrame="Федеральный закон от 31.07.2020 N 248-ФЗ">
        <w:r>
          <w:rPr>
            <w:rFonts w:ascii="Arial" w:hAnsi="Arial" w:cs="Arial"/>
            <w:sz w:val="24"/>
            <w:szCs w:val="24"/>
          </w:rPr>
          <w:t>5 статьи 21</w:t>
        </w:r>
      </w:hyperlink>
      <w:r>
        <w:rPr>
          <w:rFonts w:ascii="Arial" w:hAnsi="Arial" w:cs="Arial"/>
          <w:sz w:val="24"/>
          <w:szCs w:val="24"/>
        </w:rPr>
        <w:t xml:space="preserve"> Федеральным законом № 248-ФЗ. </w:t>
      </w:r>
    </w:p>
    <w:p w14:paraId="3E9FA5E2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14:paraId="0DAB95D6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4.6.14. Индивидуальный предприниматель, гражданин, являющиеся контролируемыми </w:t>
      </w:r>
      <w:r>
        <w:rPr>
          <w:rFonts w:ascii="Arial" w:hAnsi="Arial" w:cs="Arial"/>
          <w:sz w:val="24"/>
          <w:szCs w:val="24"/>
        </w:rPr>
        <w:t>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14:paraId="0A9FF834" w14:textId="77777777" w:rsidR="006851A3" w:rsidRDefault="00FB6B74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временной нетрудоспособности;</w:t>
      </w:r>
    </w:p>
    <w:p w14:paraId="3601A4FA" w14:textId="77777777" w:rsidR="006851A3" w:rsidRDefault="00FB6B74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необходимости явки по вызову (извещениям, повесткам) судов, правоохранительных орган</w:t>
      </w:r>
      <w:r>
        <w:rPr>
          <w:rFonts w:ascii="Arial" w:hAnsi="Arial" w:cs="Arial"/>
        </w:rPr>
        <w:t>ов, военных комиссариатов;</w:t>
      </w:r>
    </w:p>
    <w:p w14:paraId="7822EC99" w14:textId="77777777" w:rsidR="006851A3" w:rsidRDefault="00FB6B74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14:paraId="6EDBAB5B" w14:textId="77777777" w:rsidR="006851A3" w:rsidRDefault="00FB6B74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4) нахождения в служебной командировке.</w:t>
      </w:r>
    </w:p>
    <w:p w14:paraId="7C49B2F9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поступлен</w:t>
      </w:r>
      <w:r>
        <w:rPr>
          <w:sz w:val="24"/>
          <w:szCs w:val="24"/>
        </w:rPr>
        <w:t>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3263F078" w14:textId="77777777" w:rsidR="006851A3" w:rsidRDefault="006851A3">
      <w:pPr>
        <w:pStyle w:val="ConsPlusNormal"/>
        <w:ind w:firstLine="540"/>
        <w:jc w:val="center"/>
        <w:rPr>
          <w:sz w:val="24"/>
          <w:szCs w:val="24"/>
        </w:rPr>
      </w:pPr>
    </w:p>
    <w:p w14:paraId="3F0D08BB" w14:textId="77777777" w:rsidR="006851A3" w:rsidRDefault="00FB6B74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4.7. Инспекционный визит, рейдовый о</w:t>
      </w:r>
      <w:r>
        <w:rPr>
          <w:sz w:val="24"/>
          <w:szCs w:val="24"/>
        </w:rPr>
        <w:t>смотр</w:t>
      </w:r>
    </w:p>
    <w:p w14:paraId="7214BF4E" w14:textId="77777777" w:rsidR="006851A3" w:rsidRDefault="006851A3">
      <w:pPr>
        <w:pStyle w:val="ConsPlusNormal"/>
        <w:ind w:firstLine="540"/>
        <w:jc w:val="center"/>
        <w:rPr>
          <w:b/>
          <w:sz w:val="24"/>
          <w:szCs w:val="24"/>
        </w:rPr>
      </w:pPr>
    </w:p>
    <w:p w14:paraId="20FBF738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7D47D7C3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Инспекционный визит проводится без предварите</w:t>
      </w:r>
      <w:r>
        <w:rPr>
          <w:rFonts w:ascii="Arial" w:hAnsi="Arial" w:cs="Arial"/>
          <w:sz w:val="24"/>
          <w:szCs w:val="24"/>
        </w:rPr>
        <w:t>льного уведомления контролируемого лица и собственника производственного объекта.</w:t>
      </w:r>
    </w:p>
    <w:p w14:paraId="482D4B6D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14:paraId="0CB36A8B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проведения инспекционного визита в одном</w:t>
      </w:r>
      <w:r>
        <w:rPr>
          <w:rFonts w:ascii="Arial" w:hAnsi="Arial" w:cs="Arial"/>
          <w:sz w:val="24"/>
          <w:szCs w:val="24"/>
        </w:rPr>
        <w:t xml:space="preserve">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5A0B1715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4.7.2. Перечень допустимых контрольных действий в ходе инспекционного визита:</w:t>
      </w:r>
    </w:p>
    <w:p w14:paraId="7681707E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осмотр;</w:t>
      </w:r>
    </w:p>
    <w:p w14:paraId="5EC5993E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опрос;</w:t>
      </w:r>
    </w:p>
    <w:p w14:paraId="5D94C8F2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получение письменных объяснени</w:t>
      </w:r>
      <w:r>
        <w:rPr>
          <w:sz w:val="24"/>
          <w:szCs w:val="24"/>
        </w:rPr>
        <w:t>й;</w:t>
      </w:r>
    </w:p>
    <w:p w14:paraId="2FEDDB8F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bookmarkStart w:id="3" w:name="_Hlk73715943"/>
      <w:r>
        <w:rPr>
          <w:sz w:val="24"/>
          <w:szCs w:val="24"/>
        </w:rPr>
        <w:t>г) истребование документов</w:t>
      </w:r>
      <w:bookmarkEnd w:id="3"/>
      <w:r>
        <w:rPr>
          <w:sz w:val="24"/>
          <w:szCs w:val="24"/>
        </w:rPr>
        <w:t xml:space="preserve"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>
        <w:rPr>
          <w:sz w:val="24"/>
          <w:szCs w:val="24"/>
        </w:rPr>
        <w:t>контроля.</w:t>
      </w:r>
    </w:p>
    <w:p w14:paraId="530CC927" w14:textId="77777777" w:rsidR="006851A3" w:rsidRDefault="00FB6B74">
      <w:pPr>
        <w:pStyle w:val="ConsPlusNormal"/>
        <w:ind w:firstLine="54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Инспекционный визит допускается проводить с использованием средств дистанционного взаимодействия, в том числе посредством аудио- или видеосвязи. </w:t>
      </w:r>
    </w:p>
    <w:p w14:paraId="2C8DAC98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4.7.3. Внеплановый инспекционный визит может проводиться только по согласованию с органами прокурату</w:t>
      </w:r>
      <w:r>
        <w:rPr>
          <w:rFonts w:ascii="Arial" w:hAnsi="Arial" w:cs="Arial"/>
          <w:sz w:val="24"/>
          <w:szCs w:val="24"/>
        </w:rPr>
        <w:t>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14:paraId="52230B60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4.7.4. Рейдовый осмотр проводится в отношении любого числа контролируемых лиц, осуществляющих владение, пользовани</w:t>
      </w:r>
      <w:r>
        <w:rPr>
          <w:rFonts w:ascii="Arial" w:hAnsi="Arial" w:cs="Arial"/>
          <w:sz w:val="24"/>
          <w:szCs w:val="24"/>
        </w:rPr>
        <w:t>е или управление производственным объектом.</w:t>
      </w:r>
    </w:p>
    <w:p w14:paraId="257838A5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14:paraId="1021D275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4.7.5. Перечень допустимых контрольных действий в ходе рейдового осмотра:</w:t>
      </w:r>
    </w:p>
    <w:p w14:paraId="7C939509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sz w:val="24"/>
          <w:szCs w:val="24"/>
        </w:rPr>
        <w:t>осмотр;</w:t>
      </w:r>
    </w:p>
    <w:p w14:paraId="44C985DC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опрос;</w:t>
      </w:r>
    </w:p>
    <w:p w14:paraId="0221320D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получение письменных объяснений;</w:t>
      </w:r>
    </w:p>
    <w:p w14:paraId="4E89CA21" w14:textId="77777777" w:rsidR="006851A3" w:rsidRDefault="00FB6B7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истребование документов;</w:t>
      </w:r>
    </w:p>
    <w:p w14:paraId="171C30AE" w14:textId="77777777" w:rsidR="006851A3" w:rsidRDefault="00FB6B74">
      <w:pPr>
        <w:pStyle w:val="ConsPlusNormal"/>
        <w:ind w:firstLine="540"/>
        <w:jc w:val="both"/>
        <w:rPr>
          <w:sz w:val="24"/>
          <w:szCs w:val="24"/>
          <w:shd w:val="clear" w:color="auto" w:fill="F1C100"/>
        </w:rPr>
      </w:pPr>
      <w:bookmarkStart w:id="4" w:name="_Hlk73715920"/>
      <w:r>
        <w:rPr>
          <w:sz w:val="24"/>
          <w:szCs w:val="24"/>
        </w:rPr>
        <w:t>д) экспертиза</w:t>
      </w:r>
      <w:bookmarkEnd w:id="4"/>
      <w:r>
        <w:rPr>
          <w:sz w:val="24"/>
          <w:szCs w:val="24"/>
        </w:rPr>
        <w:t>.</w:t>
      </w:r>
    </w:p>
    <w:p w14:paraId="2F8441C7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4.7.6.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Контролируемые лица, которые владеют, пользуются или управляют производственными объектами, обязаны обеспечить в ходе рейдового осмотра </w:t>
      </w:r>
      <w:r>
        <w:rPr>
          <w:rFonts w:ascii="Arial" w:hAnsi="Arial" w:cs="Arial"/>
          <w:sz w:val="24"/>
          <w:szCs w:val="24"/>
        </w:rPr>
        <w:t>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14:paraId="7FDC3C77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4.7.7. В случае, если в результате рейдового осмотра были выявлены нарушения об</w:t>
      </w:r>
      <w:r>
        <w:rPr>
          <w:rFonts w:ascii="Arial" w:hAnsi="Arial" w:cs="Arial"/>
          <w:sz w:val="24"/>
          <w:szCs w:val="24"/>
        </w:rPr>
        <w:t>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14:paraId="3F08A4E1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4.7.8. Рейдовый осмотр может проводиться только по согл</w:t>
      </w:r>
      <w:r>
        <w:rPr>
          <w:rFonts w:ascii="Arial" w:hAnsi="Arial" w:cs="Arial"/>
          <w:sz w:val="24"/>
          <w:szCs w:val="24"/>
        </w:rPr>
        <w:t>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14:paraId="49AA2B1F" w14:textId="77777777" w:rsidR="006851A3" w:rsidRDefault="00FB6B74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4.7.9. Контрольные действия, предусмотренные пунктом 4.7.2, 4.7.5 настоящего Положени</w:t>
      </w:r>
      <w:r>
        <w:rPr>
          <w:rFonts w:ascii="Arial" w:hAnsi="Arial" w:cs="Arial"/>
        </w:rPr>
        <w:t>я, осуществляются в соответствии с пунктами 4.5.5, 4.5.6, 4.5.7, 4.6.8 - 4.6.10 настоящего Положения.</w:t>
      </w:r>
    </w:p>
    <w:p w14:paraId="204526DF" w14:textId="77777777" w:rsidR="006851A3" w:rsidRDefault="006851A3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</w:p>
    <w:p w14:paraId="17F0EDFD" w14:textId="77777777" w:rsidR="006851A3" w:rsidRDefault="006851A3">
      <w:pPr>
        <w:pStyle w:val="ConsPlusNormal"/>
        <w:ind w:firstLine="540"/>
        <w:jc w:val="center"/>
        <w:rPr>
          <w:sz w:val="24"/>
          <w:szCs w:val="24"/>
        </w:rPr>
      </w:pPr>
    </w:p>
    <w:p w14:paraId="10E6C680" w14:textId="77777777" w:rsidR="006851A3" w:rsidRDefault="00FB6B74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4.8. Наблюдение за соблюдением обязательных требований (мониторинг безопасности)</w:t>
      </w:r>
    </w:p>
    <w:p w14:paraId="0059C9D6" w14:textId="77777777" w:rsidR="006851A3" w:rsidRDefault="006851A3">
      <w:pPr>
        <w:pStyle w:val="ConsPlusNormal"/>
        <w:ind w:firstLine="540"/>
        <w:jc w:val="center"/>
        <w:rPr>
          <w:b/>
          <w:sz w:val="24"/>
          <w:szCs w:val="24"/>
        </w:rPr>
      </w:pPr>
    </w:p>
    <w:p w14:paraId="0FA0C61A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4.8.1. Контрольный орган при наблюдении за соблюдением обязательных тр</w:t>
      </w:r>
      <w:r>
        <w:rPr>
          <w:rFonts w:ascii="Arial" w:hAnsi="Arial" w:cs="Arial"/>
          <w:sz w:val="24"/>
          <w:szCs w:val="24"/>
        </w:rPr>
        <w:t xml:space="preserve">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</w:t>
      </w:r>
      <w:r>
        <w:rPr>
          <w:rFonts w:ascii="Arial" w:hAnsi="Arial" w:cs="Arial"/>
          <w:sz w:val="24"/>
          <w:szCs w:val="24"/>
        </w:rPr>
        <w:t>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</w:t>
      </w:r>
      <w:r>
        <w:rPr>
          <w:rFonts w:ascii="Arial" w:hAnsi="Arial" w:cs="Arial"/>
          <w:sz w:val="24"/>
          <w:szCs w:val="24"/>
        </w:rPr>
        <w:t>их средств фиксации правонарушений, имеющих функции фото- и киносъемки, видеозаписи.</w:t>
      </w:r>
    </w:p>
    <w:p w14:paraId="25DC7F22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</w:t>
      </w:r>
      <w:r>
        <w:rPr>
          <w:rFonts w:ascii="Arial" w:hAnsi="Arial" w:cs="Arial"/>
          <w:sz w:val="24"/>
          <w:szCs w:val="24"/>
        </w:rPr>
        <w:t>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14:paraId="1705F93A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реш</w:t>
      </w:r>
      <w:r>
        <w:rPr>
          <w:rFonts w:ascii="Arial" w:hAnsi="Arial" w:cs="Arial"/>
          <w:sz w:val="24"/>
          <w:szCs w:val="24"/>
        </w:rPr>
        <w:t>ение о проведении внепланового контрольного (надзорного) мероприятия в соответствии со статьей 60 Федерального закона № 248-ФЗ;</w:t>
      </w:r>
    </w:p>
    <w:p w14:paraId="5B36E2C3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решение об объявлении предостережения;</w:t>
      </w:r>
    </w:p>
    <w:p w14:paraId="63A6319F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решение о выдаче предписания об устранении выявленных нарушений в порядке, предусмо</w:t>
      </w:r>
      <w:r>
        <w:rPr>
          <w:rFonts w:ascii="Arial" w:hAnsi="Arial" w:cs="Arial"/>
          <w:sz w:val="24"/>
          <w:szCs w:val="24"/>
        </w:rPr>
        <w:t>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14:paraId="79CA9858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решение, закрепленное в федеральном законе о виде контроля,</w:t>
      </w:r>
      <w:r>
        <w:rPr>
          <w:rFonts w:ascii="Arial" w:hAnsi="Arial" w:cs="Arial"/>
          <w:sz w:val="24"/>
          <w:szCs w:val="24"/>
        </w:rPr>
        <w:t xml:space="preserve"> законе субъекта Российской Федерации о виде контроля в соответствии с частью 3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14:paraId="6C436446" w14:textId="77777777" w:rsidR="006851A3" w:rsidRDefault="006851A3">
      <w:pPr>
        <w:pStyle w:val="ConsPlusNormal"/>
        <w:ind w:firstLine="540"/>
        <w:jc w:val="both"/>
        <w:rPr>
          <w:sz w:val="24"/>
          <w:szCs w:val="24"/>
        </w:rPr>
      </w:pPr>
    </w:p>
    <w:p w14:paraId="706AB874" w14:textId="77777777" w:rsidR="006851A3" w:rsidRDefault="00FB6B74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4.9. Вы</w:t>
      </w:r>
      <w:r>
        <w:rPr>
          <w:sz w:val="24"/>
          <w:szCs w:val="24"/>
        </w:rPr>
        <w:t>ездное обследование</w:t>
      </w:r>
    </w:p>
    <w:p w14:paraId="4933310D" w14:textId="77777777" w:rsidR="006851A3" w:rsidRDefault="006851A3">
      <w:pPr>
        <w:pStyle w:val="ConsPlusNormal"/>
        <w:ind w:firstLine="540"/>
        <w:jc w:val="center"/>
        <w:rPr>
          <w:sz w:val="24"/>
          <w:szCs w:val="24"/>
        </w:rPr>
      </w:pPr>
    </w:p>
    <w:p w14:paraId="4BEDA3C0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4.9.1. Выездное обследование проводится в целях оценки соблюдения контролируемыми лицами обязательных требований.</w:t>
      </w:r>
    </w:p>
    <w:p w14:paraId="76AFE965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4.9.2.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</w:t>
      </w:r>
      <w:r>
        <w:rPr>
          <w:rFonts w:ascii="Arial" w:hAnsi="Arial" w:cs="Arial"/>
          <w:sz w:val="24"/>
          <w:szCs w:val="24"/>
        </w:rPr>
        <w:t xml:space="preserve">оля, при этом не допускается взаимодействие с контролируемым лицом. </w:t>
      </w:r>
    </w:p>
    <w:p w14:paraId="5599B011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14:paraId="04045711" w14:textId="77777777" w:rsidR="006851A3" w:rsidRDefault="00FB6B74">
      <w:pPr>
        <w:pStyle w:val="af3"/>
        <w:tabs>
          <w:tab w:val="left" w:pos="1134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4.9.3. Выездное обследование прово</w:t>
      </w:r>
      <w:r>
        <w:rPr>
          <w:rFonts w:ascii="Arial" w:hAnsi="Arial" w:cs="Arial"/>
          <w:sz w:val="24"/>
          <w:szCs w:val="24"/>
        </w:rPr>
        <w:t xml:space="preserve">дится без информирования контролируемого лица. </w:t>
      </w:r>
    </w:p>
    <w:p w14:paraId="358CE751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</w:t>
      </w:r>
      <w:r>
        <w:rPr>
          <w:rFonts w:ascii="Arial" w:hAnsi="Arial" w:cs="Arial"/>
          <w:sz w:val="24"/>
          <w:szCs w:val="24"/>
        </w:rPr>
        <w:t>законом о виде контроля.</w:t>
      </w:r>
    </w:p>
    <w:p w14:paraId="7992D47B" w14:textId="77777777" w:rsidR="006851A3" w:rsidRDefault="00FB6B74">
      <w:pPr>
        <w:pStyle w:val="HTM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14:paraId="10EE6C85" w14:textId="77777777" w:rsidR="006851A3" w:rsidRDefault="006851A3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14:paraId="25C5EB48" w14:textId="77777777" w:rsidR="006851A3" w:rsidRDefault="00FB6B74">
      <w:pPr>
        <w:pStyle w:val="ConsPlusNormal"/>
        <w:ind w:firstLine="0"/>
        <w:contextualSpacing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 Обжалование решений администрации, действий (бездействия) должностных л</w:t>
      </w:r>
      <w:r>
        <w:rPr>
          <w:b/>
          <w:bCs/>
          <w:color w:val="000000"/>
          <w:sz w:val="24"/>
          <w:szCs w:val="24"/>
        </w:rPr>
        <w:t>иц, уполномоченных осуществлять контроль</w:t>
      </w:r>
    </w:p>
    <w:p w14:paraId="34DFEF24" w14:textId="77777777" w:rsidR="006851A3" w:rsidRDefault="006851A3">
      <w:pPr>
        <w:pStyle w:val="ConsPlusNormal"/>
        <w:ind w:firstLine="0"/>
        <w:contextualSpacing/>
        <w:jc w:val="center"/>
        <w:rPr>
          <w:b/>
          <w:bCs/>
          <w:color w:val="000000"/>
          <w:sz w:val="24"/>
          <w:szCs w:val="24"/>
        </w:rPr>
      </w:pPr>
    </w:p>
    <w:p w14:paraId="0DE60495" w14:textId="77777777" w:rsidR="006851A3" w:rsidRDefault="00FB6B74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5.1.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</w:t>
      </w:r>
      <w:r>
        <w:rPr>
          <w:rFonts w:ascii="Arial" w:hAnsi="Arial" w:cs="Arial"/>
        </w:rPr>
        <w:t>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14:paraId="4C4A8D10" w14:textId="77777777" w:rsidR="006851A3" w:rsidRDefault="00FB6B74">
      <w:pPr>
        <w:pStyle w:val="Standard"/>
        <w:ind w:firstLine="284"/>
        <w:contextualSpacing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5.2.В соответствии с частью 4 статьи 39 Федерального закона от 31 июля 2020 года № 248-ФЗ «О государственном контроле </w:t>
      </w:r>
      <w:r>
        <w:rPr>
          <w:rFonts w:ascii="Arial" w:hAnsi="Arial" w:cs="Arial"/>
          <w:lang w:val="ru-RU"/>
        </w:rPr>
        <w:t>(надзоре) и муниципальном контроле в Российской Федерации» досудебный порядок подачи жалоб при осуществлении муниципального контроля в сфере благоустройства не применяется.</w:t>
      </w:r>
    </w:p>
    <w:p w14:paraId="63127CD8" w14:textId="77777777" w:rsidR="006851A3" w:rsidRDefault="006851A3">
      <w:pPr>
        <w:contextualSpacing/>
        <w:rPr>
          <w:rFonts w:ascii="Arial" w:hAnsi="Arial" w:cs="Arial"/>
        </w:rPr>
      </w:pPr>
    </w:p>
    <w:p w14:paraId="574C6919" w14:textId="77777777" w:rsidR="006851A3" w:rsidRDefault="00FB6B74">
      <w:pPr>
        <w:pStyle w:val="12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Ключевые показатели контроля в сфере благоустройства и их целевые значения</w:t>
      </w:r>
    </w:p>
    <w:p w14:paraId="2968BCE0" w14:textId="77777777" w:rsidR="006851A3" w:rsidRDefault="006851A3">
      <w:pPr>
        <w:pStyle w:val="12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229A38" w14:textId="77777777" w:rsidR="006851A3" w:rsidRDefault="00FB6B74">
      <w:pPr>
        <w:pStyle w:val="12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6.1</w:t>
      </w:r>
      <w:r>
        <w:rPr>
          <w:rFonts w:ascii="Arial" w:hAnsi="Arial" w:cs="Arial"/>
          <w:color w:val="000000"/>
          <w:sz w:val="24"/>
          <w:szCs w:val="24"/>
        </w:rPr>
        <w:t>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4831CB3" w14:textId="77777777" w:rsidR="006851A3" w:rsidRDefault="00FB6B74">
      <w:pPr>
        <w:pStyle w:val="12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6.2 Ключевые показатели вида контроля и их целевые значения, индикативные показатели для контроля в сфере благоустройства утверждаются Собранием депутатов Нижнеборковского сельсовета Горшеченского района.</w:t>
      </w:r>
    </w:p>
    <w:p w14:paraId="64F0EE5E" w14:textId="77777777" w:rsidR="006851A3" w:rsidRDefault="006851A3">
      <w:pPr>
        <w:pStyle w:val="ConsTitle"/>
        <w:widowControl/>
        <w:contextualSpacing/>
        <w:jc w:val="both"/>
        <w:rPr>
          <w:sz w:val="24"/>
          <w:szCs w:val="24"/>
        </w:rPr>
      </w:pPr>
    </w:p>
    <w:p w14:paraId="09F5895B" w14:textId="77777777" w:rsidR="006851A3" w:rsidRDefault="00FB6B74">
      <w:pPr>
        <w:pStyle w:val="ConsPlusNormal"/>
        <w:ind w:firstLine="0"/>
        <w:contextualSpacing/>
        <w:jc w:val="right"/>
        <w:rPr>
          <w:color w:val="000000"/>
          <w:sz w:val="24"/>
          <w:szCs w:val="24"/>
        </w:rPr>
      </w:pPr>
      <w:r>
        <w:br w:type="page"/>
      </w:r>
    </w:p>
    <w:p w14:paraId="2BA32F8B" w14:textId="77777777" w:rsidR="006851A3" w:rsidRDefault="00FB6B74">
      <w:pPr>
        <w:pStyle w:val="ConsPlusNormal"/>
        <w:ind w:firstLine="0"/>
        <w:contextualSpacing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 1</w:t>
      </w:r>
    </w:p>
    <w:p w14:paraId="2E63A5EA" w14:textId="77777777" w:rsidR="006851A3" w:rsidRDefault="00FB6B74">
      <w:pPr>
        <w:pStyle w:val="ConsPlusNormal"/>
        <w:ind w:firstLine="0"/>
        <w:contextualSpacing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Положению о муниципальном контроле </w:t>
      </w:r>
    </w:p>
    <w:p w14:paraId="3FE0C13F" w14:textId="77777777" w:rsidR="006851A3" w:rsidRDefault="00FB6B74">
      <w:pPr>
        <w:pStyle w:val="ConsPlusNormal"/>
        <w:ind w:firstLine="0"/>
        <w:contextualSpacing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сфере благоустройства на территории</w:t>
      </w:r>
    </w:p>
    <w:p w14:paraId="2C62736B" w14:textId="77777777" w:rsidR="006851A3" w:rsidRDefault="00FB6B74">
      <w:pPr>
        <w:pStyle w:val="ConsPlusNormal"/>
        <w:ind w:firstLine="0"/>
        <w:contextualSpacing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Нижнеборковского сельсовета Горшеченского района</w:t>
      </w:r>
    </w:p>
    <w:p w14:paraId="57F28811" w14:textId="77777777" w:rsidR="006851A3" w:rsidRDefault="006851A3">
      <w:pPr>
        <w:pStyle w:val="ConsPlusTitle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bookmarkStart w:id="5" w:name="Par381"/>
      <w:bookmarkEnd w:id="5"/>
    </w:p>
    <w:p w14:paraId="0E5AD6DC" w14:textId="77777777" w:rsidR="006851A3" w:rsidRDefault="006851A3">
      <w:pPr>
        <w:pStyle w:val="ConsPlusTitle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 w14:paraId="4DF171DD" w14:textId="77777777" w:rsidR="006851A3" w:rsidRDefault="00FB6B74">
      <w:pPr>
        <w:pStyle w:val="ConsPlusTitle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Критерии</w:t>
      </w:r>
    </w:p>
    <w:p w14:paraId="42AA111D" w14:textId="77777777" w:rsidR="006851A3" w:rsidRDefault="00FB6B74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отнесения </w:t>
      </w:r>
      <w:r>
        <w:rPr>
          <w:rFonts w:ascii="Arial" w:hAnsi="Arial" w:cs="Arial"/>
          <w:bCs w:val="0"/>
          <w:color w:val="000000"/>
          <w:sz w:val="24"/>
          <w:szCs w:val="24"/>
        </w:rPr>
        <w:t xml:space="preserve">объектов </w:t>
      </w:r>
      <w:r>
        <w:rPr>
          <w:rFonts w:ascii="Arial" w:hAnsi="Arial" w:cs="Arial"/>
          <w:color w:val="000000"/>
          <w:sz w:val="24"/>
          <w:szCs w:val="24"/>
        </w:rPr>
        <w:t>контроля в сфере благоустройства к определенной категории риска при осуществлении администрацией Нижн</w:t>
      </w:r>
      <w:r>
        <w:rPr>
          <w:rFonts w:ascii="Arial" w:hAnsi="Arial" w:cs="Arial"/>
          <w:color w:val="000000"/>
          <w:sz w:val="24"/>
          <w:szCs w:val="24"/>
        </w:rPr>
        <w:t>еборковского сельсовета Горшеченского района контроля в сфере благоустройства</w:t>
      </w:r>
    </w:p>
    <w:p w14:paraId="115F599C" w14:textId="77777777" w:rsidR="006851A3" w:rsidRDefault="006851A3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14:paraId="11FD6182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К категории высокого риска относятся </w:t>
      </w:r>
    </w:p>
    <w:p w14:paraId="409275AB" w14:textId="77777777" w:rsidR="006851A3" w:rsidRDefault="00FB6B74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территории, </w:t>
      </w:r>
      <w:r>
        <w:rPr>
          <w:color w:val="000000"/>
          <w:sz w:val="24"/>
          <w:szCs w:val="24"/>
        </w:rPr>
        <w:t>прилегающие к зданиям, строениям, сооружениям, земельным участкам (прилегающие территории), расположенным:</w:t>
      </w:r>
    </w:p>
    <w:p w14:paraId="4DB8F8DD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в с.Нижние Борки на улицах Центральная, Советская, Октябрьская, Северная, Спортивная, Строителей, Заречная, Юбилейная, Мира, Садовая,  Первомайская / в границах улиц Центральная, Советская, Октябрьская, Северная, Спортивная, Строителей, Заречная, Юбилей</w:t>
      </w:r>
      <w:r>
        <w:rPr>
          <w:color w:val="000000"/>
          <w:sz w:val="24"/>
          <w:szCs w:val="24"/>
        </w:rPr>
        <w:t xml:space="preserve">ная, Мира, Садовая, Первомайская,; </w:t>
      </w:r>
    </w:p>
    <w:p w14:paraId="4C3004A9" w14:textId="77777777" w:rsidR="006851A3" w:rsidRDefault="00FB6B74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б) в с.Болото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улицах Раздольная, Хуторская, Степная, Первомайская, Колхозная, Сосновая, Строителей, пер. Первомайский и Строительный;</w:t>
      </w:r>
    </w:p>
    <w:p w14:paraId="692FA115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/ в границах улиц Раздольная, Хуторская, Степная, Первомайская, Колхозная, Соснова</w:t>
      </w:r>
      <w:r>
        <w:rPr>
          <w:color w:val="000000"/>
          <w:sz w:val="24"/>
          <w:szCs w:val="24"/>
        </w:rPr>
        <w:t>я, Строителей, пер. Первомайский и Строительный;</w:t>
      </w:r>
    </w:p>
    <w:p w14:paraId="63438CBA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в  с.Мокрец на улицах Придорожная, Колхозная, Школьная, Хуторская / в границах улиц Придорожная, Колхозная,  Школьная, Хуторская;</w:t>
      </w:r>
    </w:p>
    <w:p w14:paraId="317A9D34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в  с.Вислое на улицах Светлая, Школьная, Лесная, Новая; переулков Новый</w:t>
      </w:r>
      <w:r>
        <w:rPr>
          <w:color w:val="000000"/>
          <w:sz w:val="24"/>
          <w:szCs w:val="24"/>
        </w:rPr>
        <w:t>, Лесной Светлый, Дорожный / в границах улиц Светлая, Школьная, Лесная, Новая; переулков Новый, Лесной Светлый, Дорожный;</w:t>
      </w:r>
    </w:p>
    <w:p w14:paraId="47EDA15E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в  пос.Мокрецкие Выселки на улице Песчаная, Лесная, Сосновая / в границах улиц  Песчаная, Лесная, Сосновая;</w:t>
      </w:r>
    </w:p>
    <w:p w14:paraId="025465F3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е) в  с.Верхние Борки н</w:t>
      </w:r>
      <w:r>
        <w:rPr>
          <w:color w:val="000000"/>
          <w:sz w:val="24"/>
          <w:szCs w:val="24"/>
        </w:rPr>
        <w:t>а улицах Береговая, Подгорная/ в границах улиц Береговая, Бодгорная;</w:t>
      </w:r>
    </w:p>
    <w:p w14:paraId="7AD7C3BC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ж) в  д.Нижняя Ровенка на улицах Заречная, Полевая / в границах улиц Заречная, Полевая;</w:t>
      </w:r>
    </w:p>
    <w:p w14:paraId="427D06CC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з) в  д.Федоровка на улице Заречная/ в границах улиц Заречная;</w:t>
      </w:r>
    </w:p>
    <w:p w14:paraId="517AA87C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К категории среднего риска относя</w:t>
      </w:r>
      <w:r>
        <w:rPr>
          <w:color w:val="000000"/>
          <w:sz w:val="24"/>
          <w:szCs w:val="24"/>
        </w:rPr>
        <w:t>тся</w:t>
      </w:r>
    </w:p>
    <w:p w14:paraId="699E77DC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вывески, фасады зданий, строений, сооружений, малые архитектурные формы, некапитальные нестационарные строения и сооружения, информационные щиты и указатели, ограждающие устройства, расположенные: </w:t>
      </w:r>
    </w:p>
    <w:p w14:paraId="7F691274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в с.Нижние Борки на улицах Центральная, Советская, </w:t>
      </w:r>
      <w:r>
        <w:rPr>
          <w:color w:val="000000"/>
          <w:sz w:val="24"/>
          <w:szCs w:val="24"/>
        </w:rPr>
        <w:t xml:space="preserve">Октябрьская, Северная, Спортивная, Строителей, Заречная, Юбилейная, Мира, Садовая,  Первомайская / в границах улиц Центральная, Советская, Октябрьская, Северная, Спортивная, Строителей, Заречная, Юбилейная, Мира, Садовая, Первомайская,; </w:t>
      </w:r>
    </w:p>
    <w:p w14:paraId="7CF5DCAE" w14:textId="77777777" w:rsidR="006851A3" w:rsidRDefault="00FB6B74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б) в границах с.Бо</w:t>
      </w:r>
      <w:r>
        <w:rPr>
          <w:color w:val="000000"/>
          <w:sz w:val="24"/>
          <w:szCs w:val="24"/>
        </w:rPr>
        <w:t>лото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улицах Раздольная, Хуторская, Степная, Первомайская, Колхозная, Сосновая, Строителей, пер. Первомайский и Строительный;</w:t>
      </w:r>
    </w:p>
    <w:p w14:paraId="7F1FF8D1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в  в границах с.Мокрец на улицах Придорожная, Колхозная, Школьная, Хуторская;</w:t>
      </w:r>
    </w:p>
    <w:p w14:paraId="089962A4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в границах с.Вислое на улицах Светлая, Школь</w:t>
      </w:r>
      <w:r>
        <w:rPr>
          <w:color w:val="000000"/>
          <w:sz w:val="24"/>
          <w:szCs w:val="24"/>
        </w:rPr>
        <w:t>ная, Лесная, Новая; переулков Новый, Лесной Светлый, Дорожный;</w:t>
      </w:r>
    </w:p>
    <w:p w14:paraId="7F69D2AA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в  границах пос.Мокрецкие Выселки на улице Песчаная, Лесная, Сосновая;</w:t>
      </w:r>
    </w:p>
    <w:p w14:paraId="19C3C097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е) в  границах с.Верхние Борки на улицах Береговая, Подгорная;</w:t>
      </w:r>
    </w:p>
    <w:p w14:paraId="05C02C03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ж) в  границах д.Нижняя Ровенка на улицах </w:t>
      </w:r>
      <w:r>
        <w:rPr>
          <w:color w:val="000000"/>
          <w:sz w:val="24"/>
          <w:szCs w:val="24"/>
        </w:rPr>
        <w:t>Заречная, Полевая;</w:t>
      </w:r>
    </w:p>
    <w:p w14:paraId="386529AF" w14:textId="77777777" w:rsidR="006851A3" w:rsidRDefault="00FB6B74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з) в  границах д.Федоровка на улице Заречная;</w:t>
      </w:r>
    </w:p>
    <w:p w14:paraId="1BFCFA10" w14:textId="77777777" w:rsidR="006851A3" w:rsidRDefault="00FB6B74">
      <w:pPr>
        <w:pStyle w:val="ConsPlusNormal"/>
        <w:widowControl w:val="0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 К категории низкого риска относятся все иные</w:t>
      </w:r>
      <w:r>
        <w:rPr>
          <w:bCs/>
          <w:color w:val="000000"/>
          <w:sz w:val="24"/>
          <w:szCs w:val="24"/>
        </w:rPr>
        <w:t xml:space="preserve"> объекты </w:t>
      </w:r>
      <w:r>
        <w:rPr>
          <w:color w:val="000000"/>
          <w:sz w:val="24"/>
          <w:szCs w:val="24"/>
        </w:rPr>
        <w:t>контроля в сфере благоустройства.</w:t>
      </w:r>
    </w:p>
    <w:p w14:paraId="53120955" w14:textId="77777777" w:rsidR="006851A3" w:rsidRDefault="00FB6B74">
      <w:pPr>
        <w:pStyle w:val="ConsPlusNormal"/>
        <w:widowControl w:val="0"/>
        <w:ind w:firstLine="709"/>
        <w:contextualSpacing/>
        <w:jc w:val="both"/>
        <w:rPr>
          <w:color w:val="000000"/>
          <w:sz w:val="24"/>
          <w:szCs w:val="24"/>
        </w:rPr>
      </w:pPr>
      <w:r>
        <w:br w:type="page"/>
      </w:r>
    </w:p>
    <w:p w14:paraId="75FCF3B1" w14:textId="77777777" w:rsidR="006851A3" w:rsidRDefault="00FB6B74">
      <w:pPr>
        <w:pStyle w:val="ConsPlusNormal"/>
        <w:ind w:firstLine="0"/>
        <w:contextualSpacing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 2</w:t>
      </w:r>
    </w:p>
    <w:p w14:paraId="041DCA23" w14:textId="77777777" w:rsidR="006851A3" w:rsidRDefault="00FB6B74">
      <w:pPr>
        <w:pStyle w:val="ConsPlusNormal"/>
        <w:ind w:firstLine="0"/>
        <w:contextualSpacing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Положению о муниципальном контроле </w:t>
      </w:r>
    </w:p>
    <w:p w14:paraId="05E04582" w14:textId="77777777" w:rsidR="006851A3" w:rsidRDefault="00FB6B74">
      <w:pPr>
        <w:pStyle w:val="ConsPlusNormal"/>
        <w:ind w:firstLine="0"/>
        <w:contextualSpacing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сфере благоустройства на территории Нижнебор</w:t>
      </w:r>
      <w:r>
        <w:rPr>
          <w:color w:val="000000"/>
          <w:sz w:val="24"/>
          <w:szCs w:val="24"/>
        </w:rPr>
        <w:t>ковского сельсовета Горшеченского района</w:t>
      </w:r>
    </w:p>
    <w:p w14:paraId="07D746D3" w14:textId="77777777" w:rsidR="006851A3" w:rsidRDefault="006851A3">
      <w:pPr>
        <w:widowControl w:val="0"/>
        <w:ind w:firstLine="540"/>
        <w:contextualSpacing/>
        <w:jc w:val="both"/>
        <w:rPr>
          <w:rFonts w:ascii="Arial" w:hAnsi="Arial" w:cs="Arial"/>
          <w:color w:val="000000"/>
        </w:rPr>
      </w:pPr>
    </w:p>
    <w:p w14:paraId="68C4C1C6" w14:textId="77777777" w:rsidR="006851A3" w:rsidRDefault="00FB6B74">
      <w:pPr>
        <w:pStyle w:val="ConsPlusTitle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Нижнеборковского сельсовета Горшеченского района контр</w:t>
      </w:r>
      <w:r>
        <w:rPr>
          <w:rFonts w:ascii="Arial" w:hAnsi="Arial" w:cs="Arial"/>
          <w:color w:val="000000"/>
          <w:sz w:val="24"/>
          <w:szCs w:val="24"/>
        </w:rPr>
        <w:t>оля в сфере благоустройства</w:t>
      </w:r>
    </w:p>
    <w:p w14:paraId="5F4AC0D0" w14:textId="77777777" w:rsidR="006851A3" w:rsidRDefault="006851A3">
      <w:pPr>
        <w:pStyle w:val="ConsPlusNormal"/>
        <w:ind w:firstLine="540"/>
        <w:contextualSpacing/>
        <w:jc w:val="both"/>
        <w:rPr>
          <w:color w:val="000000"/>
          <w:sz w:val="24"/>
          <w:szCs w:val="24"/>
        </w:rPr>
      </w:pPr>
    </w:p>
    <w:p w14:paraId="51D3DD61" w14:textId="77777777" w:rsidR="006851A3" w:rsidRDefault="00FB6B74">
      <w:pPr>
        <w:pStyle w:val="s1"/>
        <w:shd w:val="clear" w:color="auto" w:fill="FFFFFF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Наличие мусора и иных отходов производства и потребления на прилегающей территории или </w:t>
      </w:r>
      <w:r>
        <w:rPr>
          <w:sz w:val="24"/>
          <w:szCs w:val="24"/>
        </w:rPr>
        <w:t>на иных территориях общего пользования.</w:t>
      </w:r>
      <w:r>
        <w:rPr>
          <w:color w:val="000000"/>
          <w:sz w:val="24"/>
          <w:szCs w:val="24"/>
        </w:rPr>
        <w:t xml:space="preserve"> </w:t>
      </w:r>
    </w:p>
    <w:p w14:paraId="47E0A8B5" w14:textId="77777777" w:rsidR="006851A3" w:rsidRDefault="00FB6B74">
      <w:pPr>
        <w:pStyle w:val="s1"/>
        <w:shd w:val="clear" w:color="auto" w:fill="FFFFFF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2. Наличие на прилегающей территории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карантинных, ядовитых и сорных растений</w:t>
      </w:r>
      <w:r>
        <w:rPr>
          <w:color w:val="000000"/>
          <w:sz w:val="24"/>
          <w:szCs w:val="24"/>
        </w:rPr>
        <w:t xml:space="preserve">, порубочных остатков деревьев и кустарников. </w:t>
      </w:r>
    </w:p>
    <w:p w14:paraId="10B4F2C3" w14:textId="77777777" w:rsidR="006851A3" w:rsidRDefault="00FB6B74">
      <w:pPr>
        <w:ind w:firstLine="709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</w:t>
      </w:r>
      <w:r>
        <w:rPr>
          <w:rFonts w:ascii="Arial" w:hAnsi="Arial" w:cs="Arial"/>
          <w:color w:val="000000"/>
          <w:shd w:val="clear" w:color="auto" w:fill="FFFFFF"/>
        </w:rPr>
        <w:t>ементах благоустройства и в общественных местах.</w:t>
      </w:r>
    </w:p>
    <w:p w14:paraId="08D1CF80" w14:textId="77777777" w:rsidR="006851A3" w:rsidRDefault="00FB6B74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4. Наличие препятствующей </w:t>
      </w:r>
      <w:r>
        <w:rPr>
          <w:rFonts w:ascii="Arial" w:hAnsi="Arial" w:cs="Arial"/>
          <w:color w:val="000000"/>
          <w:shd w:val="clear" w:color="auto" w:fill="FFFFFF"/>
        </w:rPr>
        <w:t xml:space="preserve">свободному и безопасному проходу граждан </w:t>
      </w:r>
      <w:r>
        <w:rPr>
          <w:rFonts w:ascii="Arial" w:hAnsi="Arial" w:cs="Arial"/>
          <w:color w:val="000000"/>
        </w:rPr>
        <w:t>наледи на прилегающих территориях.</w:t>
      </w:r>
    </w:p>
    <w:p w14:paraId="74121EDD" w14:textId="77777777" w:rsidR="006851A3" w:rsidRDefault="00FB6B74">
      <w:pPr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Наличие сосулек на кровлях зданий, сооружений.</w:t>
      </w:r>
    </w:p>
    <w:p w14:paraId="7636FB6B" w14:textId="77777777" w:rsidR="006851A3" w:rsidRDefault="00FB6B74">
      <w:pPr>
        <w:pStyle w:val="s1"/>
        <w:shd w:val="clear" w:color="auto" w:fill="FFFFFF"/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Наличие ограждений, препятствующих свободному доступ</w:t>
      </w:r>
      <w:r>
        <w:rPr>
          <w:color w:val="000000"/>
          <w:sz w:val="24"/>
          <w:szCs w:val="24"/>
        </w:rPr>
        <w:t>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365830E2" w14:textId="77777777" w:rsidR="006851A3" w:rsidRDefault="00FB6B74">
      <w:pPr>
        <w:pStyle w:val="s1"/>
        <w:shd w:val="clear" w:color="auto" w:fill="FFFFFF"/>
        <w:contextualSpacing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7. Уничтожение или повреждение специальных знаков, надписей, содержащих информацию, необходимую для </w:t>
      </w:r>
      <w:r>
        <w:rPr>
          <w:color w:val="000000"/>
          <w:sz w:val="24"/>
          <w:szCs w:val="24"/>
          <w:shd w:val="clear" w:color="auto" w:fill="FFFFFF"/>
        </w:rPr>
        <w:t>эксплуатации инженерных сооружений.</w:t>
      </w:r>
    </w:p>
    <w:p w14:paraId="70580F10" w14:textId="77777777" w:rsidR="006851A3" w:rsidRDefault="00FB6B74">
      <w:pPr>
        <w:pStyle w:val="s1"/>
        <w:shd w:val="clear" w:color="auto" w:fill="FFFFFF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>
        <w:rPr>
          <w:rStyle w:val="a8"/>
          <w:rFonts w:cs="Arial"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 </w:t>
      </w:r>
    </w:p>
    <w:p w14:paraId="7D46C528" w14:textId="77777777" w:rsidR="006851A3" w:rsidRDefault="00FB6B74">
      <w:pPr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9. Создание препятствий для свободного прохода к зданиям и входам в них, а также для </w:t>
      </w:r>
      <w:r>
        <w:rPr>
          <w:rFonts w:ascii="Arial" w:hAnsi="Arial" w:cs="Arial"/>
          <w:color w:val="000000"/>
        </w:rPr>
        <w:t>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14:paraId="1F06828C" w14:textId="77777777" w:rsidR="006851A3" w:rsidRDefault="00FB6B74">
      <w:pPr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Размещение транспортных средств на газоне или иной озеленённ</w:t>
      </w:r>
      <w:r>
        <w:rPr>
          <w:rFonts w:ascii="Arial" w:hAnsi="Arial" w:cs="Arial"/>
          <w:color w:val="000000"/>
        </w:rPr>
        <w:t xml:space="preserve">ой или рекреационной территории, размещение транспортных средств на которой ограничено Правилами благоустройства. </w:t>
      </w:r>
    </w:p>
    <w:p w14:paraId="57CB07CE" w14:textId="77777777" w:rsidR="006851A3" w:rsidRDefault="00FB6B74">
      <w:pPr>
        <w:pStyle w:val="20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</w:t>
      </w:r>
      <w:r>
        <w:rPr>
          <w:rFonts w:ascii="Arial" w:hAnsi="Arial" w:cs="Arial"/>
          <w:color w:val="000000"/>
        </w:rPr>
        <w:t xml:space="preserve">огда удаление (снос) или пересадка должны быть осуществлены исключительно в соответствии с такими документами. </w:t>
      </w:r>
    </w:p>
    <w:p w14:paraId="22F74699" w14:textId="77777777" w:rsidR="006851A3" w:rsidRDefault="00FB6B74">
      <w:pPr>
        <w:pStyle w:val="20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12. Выпас сельскохозяйственных животных и птиц на территориях общего пользования.</w:t>
      </w:r>
    </w:p>
    <w:p w14:paraId="035C307B" w14:textId="77777777" w:rsidR="006851A3" w:rsidRDefault="00FB6B74">
      <w:pPr>
        <w:pStyle w:val="20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>
        <w:br w:type="page"/>
      </w:r>
    </w:p>
    <w:p w14:paraId="02BC8A72" w14:textId="77777777" w:rsidR="006851A3" w:rsidRDefault="00FB6B74">
      <w:pPr>
        <w:contextualSpacing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Пояснительная записка </w:t>
      </w:r>
    </w:p>
    <w:p w14:paraId="1617EDE4" w14:textId="77777777" w:rsidR="006851A3" w:rsidRDefault="00FB6B74">
      <w:pPr>
        <w:contextualSpacing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к положению о муниципальном контроле </w:t>
      </w:r>
      <w:r>
        <w:rPr>
          <w:rFonts w:ascii="Arial" w:hAnsi="Arial" w:cs="Arial"/>
          <w:b/>
          <w:bCs/>
          <w:color w:val="000000"/>
        </w:rPr>
        <w:t xml:space="preserve">в сфере благоустройства </w:t>
      </w:r>
    </w:p>
    <w:p w14:paraId="2F0DF955" w14:textId="77777777" w:rsidR="006851A3" w:rsidRDefault="006851A3">
      <w:pPr>
        <w:shd w:val="clear" w:color="auto" w:fill="FFFFFF"/>
        <w:ind w:firstLine="567"/>
        <w:contextualSpacing/>
        <w:rPr>
          <w:rFonts w:ascii="Arial" w:hAnsi="Arial" w:cs="Arial"/>
          <w:b/>
          <w:color w:val="000000"/>
        </w:rPr>
      </w:pPr>
    </w:p>
    <w:p w14:paraId="4622F085" w14:textId="77777777" w:rsidR="006851A3" w:rsidRDefault="00FB6B74">
      <w:pPr>
        <w:pStyle w:val="ConsTitle"/>
        <w:widowControl/>
        <w:ind w:firstLine="709"/>
        <w:contextualSpacing/>
        <w:jc w:val="both"/>
        <w:rPr>
          <w:sz w:val="24"/>
          <w:szCs w:val="24"/>
        </w:rPr>
      </w:pPr>
      <w:r>
        <w:rPr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>
        <w:rPr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>
        <w:rPr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>
        <w:rPr>
          <w:b w:val="0"/>
          <w:color w:val="000000"/>
          <w:sz w:val="24"/>
          <w:szCs w:val="24"/>
        </w:rPr>
        <w:t>пунктом 19 части 1 статьи 14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</w:t>
      </w:r>
      <w:r>
        <w:rPr>
          <w:b w:val="0"/>
          <w:color w:val="000000"/>
          <w:sz w:val="24"/>
          <w:szCs w:val="24"/>
          <w:shd w:val="clear" w:color="auto" w:fill="FFFFFF"/>
        </w:rPr>
        <w:t>вления в Российской Федерации»</w:t>
      </w:r>
      <w:r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>
        <w:rPr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</w:t>
      </w:r>
      <w:r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образования и введению в действие не ранее 1 января 2022 года.</w:t>
      </w:r>
    </w:p>
    <w:p w14:paraId="4571F276" w14:textId="77777777" w:rsidR="006851A3" w:rsidRDefault="00FB6B74">
      <w:pPr>
        <w:pStyle w:val="ConsTitle"/>
        <w:widowControl/>
        <w:ind w:firstLine="709"/>
        <w:contextualSpacing/>
        <w:jc w:val="both"/>
        <w:rPr>
          <w:sz w:val="24"/>
          <w:szCs w:val="24"/>
        </w:rPr>
      </w:pPr>
      <w:r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>
        <w:rPr>
          <w:b w:val="0"/>
          <w:color w:val="000000"/>
          <w:sz w:val="24"/>
          <w:szCs w:val="24"/>
          <w:lang w:eastAsia="ru-RU"/>
        </w:rPr>
        <w:t xml:space="preserve">муниципального </w:t>
      </w:r>
      <w:r>
        <w:rPr>
          <w:b w:val="0"/>
          <w:bCs/>
          <w:color w:val="000000"/>
          <w:sz w:val="24"/>
          <w:szCs w:val="24"/>
        </w:rPr>
        <w:t>контрол</w:t>
      </w:r>
      <w:r>
        <w:rPr>
          <w:b w:val="0"/>
          <w:bCs/>
          <w:color w:val="000000"/>
          <w:sz w:val="24"/>
          <w:szCs w:val="24"/>
        </w:rPr>
        <w:t>я в сфере благоустройства</w:t>
      </w:r>
      <w:r>
        <w:rPr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</w:t>
      </w:r>
      <w:r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(положение о данном виде контроля, программа профилактики, административный регламент осуществления контроля).</w:t>
      </w:r>
    </w:p>
    <w:p w14:paraId="3F6F7208" w14:textId="77777777" w:rsidR="006851A3" w:rsidRDefault="00FB6B74">
      <w:pPr>
        <w:pStyle w:val="ConsTitle"/>
        <w:ind w:firstLine="709"/>
        <w:contextualSpacing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b w:val="0"/>
          <w:color w:val="000000"/>
          <w:sz w:val="24"/>
          <w:szCs w:val="24"/>
          <w:shd w:val="clear" w:color="auto" w:fill="FFFFFF"/>
          <w:lang w:eastAsia="ru-RU"/>
        </w:rPr>
        <w:t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</w:t>
      </w:r>
      <w:r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31767C97" w14:textId="77777777" w:rsidR="006851A3" w:rsidRDefault="00FB6B74">
      <w:pPr>
        <w:pStyle w:val="ConsTitle"/>
        <w:ind w:firstLine="709"/>
        <w:contextualSpacing/>
        <w:jc w:val="both"/>
        <w:rPr>
          <w:sz w:val="24"/>
          <w:szCs w:val="24"/>
        </w:rPr>
      </w:pPr>
      <w:r>
        <w:rPr>
          <w:b w:val="0"/>
          <w:color w:val="000000"/>
          <w:sz w:val="24"/>
          <w:szCs w:val="24"/>
          <w:shd w:val="clear" w:color="auto" w:fill="FFFFFF"/>
          <w:lang w:eastAsia="ru-RU"/>
        </w:rPr>
        <w:t>Как правило, при заключении вышеназванных соглашений о пе</w:t>
      </w:r>
      <w:r>
        <w:rPr>
          <w:b w:val="0"/>
          <w:color w:val="000000"/>
          <w:sz w:val="24"/>
          <w:szCs w:val="24"/>
          <w:shd w:val="clear" w:color="auto" w:fill="FFFFFF"/>
          <w:lang w:eastAsia="ru-RU"/>
        </w:rPr>
        <w:t>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</w:t>
      </w:r>
      <w:r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>
        <w:rPr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</w:t>
      </w:r>
      <w:r>
        <w:rPr>
          <w:b w:val="0"/>
          <w:color w:val="000000"/>
          <w:sz w:val="24"/>
          <w:szCs w:val="24"/>
          <w:lang w:eastAsia="ru-RU"/>
        </w:rPr>
        <w:t>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</w:t>
      </w:r>
      <w:r>
        <w:rPr>
          <w:b w:val="0"/>
          <w:color w:val="000000"/>
          <w:sz w:val="24"/>
          <w:szCs w:val="24"/>
          <w:lang w:eastAsia="ru-RU"/>
        </w:rPr>
        <w:t>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>
        <w:rPr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299684F9" w14:textId="77777777" w:rsidR="006851A3" w:rsidRDefault="00FB6B74">
      <w:pPr>
        <w:pStyle w:val="ConsTitle"/>
        <w:widowControl/>
        <w:ind w:firstLine="709"/>
        <w:contextualSpacing/>
        <w:jc w:val="both"/>
        <w:rPr>
          <w:sz w:val="24"/>
          <w:szCs w:val="24"/>
        </w:rPr>
      </w:pPr>
      <w:r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3. Согласно Положению, система оценки и управления рисками при осуществлении </w:t>
      </w:r>
      <w:r>
        <w:rPr>
          <w:b w:val="0"/>
          <w:color w:val="000000"/>
          <w:sz w:val="24"/>
          <w:szCs w:val="24"/>
          <w:lang w:eastAsia="ru-RU"/>
        </w:rPr>
        <w:t xml:space="preserve">муниципального </w:t>
      </w:r>
      <w:r>
        <w:rPr>
          <w:b w:val="0"/>
          <w:bCs/>
          <w:color w:val="000000"/>
          <w:sz w:val="24"/>
          <w:szCs w:val="24"/>
        </w:rPr>
        <w:t>контроля в сфере благоустройства</w:t>
      </w:r>
      <w:r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применяется.</w:t>
      </w:r>
    </w:p>
    <w:p w14:paraId="0E780F50" w14:textId="77777777" w:rsidR="006851A3" w:rsidRDefault="00FB6B74">
      <w:pPr>
        <w:pStyle w:val="ConsTitle"/>
        <w:widowControl/>
        <w:ind w:firstLine="709"/>
        <w:contextualSpacing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Соответственно, </w:t>
      </w:r>
      <w:r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должны быть подготовлены перечни объектов муниципального контроля по первым двум группам риска (высокий и средний риски) для целей определения периодичности плановых контрольных мероприятий. Последняя группа риска (низкий риск) определяется по остаточному </w:t>
      </w:r>
      <w:r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принципу и включает в себя объекты контроля, не отнесенные к первым двум группам риска. </w:t>
      </w:r>
    </w:p>
    <w:p w14:paraId="2EF03526" w14:textId="77777777" w:rsidR="006851A3" w:rsidRDefault="00FB6B74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4. Перечень обязательных требований в пункте 1.6 Положения сформулирован исходя из предмета</w:t>
      </w:r>
      <w:r>
        <w:rPr>
          <w:rFonts w:ascii="Arial" w:hAnsi="Arial" w:cs="Arial"/>
          <w:color w:val="000000"/>
        </w:rPr>
        <w:t xml:space="preserve"> регулирования правил благоустройства территории, в том числе с </w:t>
      </w:r>
      <w:r>
        <w:rPr>
          <w:rFonts w:ascii="Arial" w:hAnsi="Arial" w:cs="Arial"/>
          <w:color w:val="000000"/>
        </w:rPr>
        <w:lastRenderedPageBreak/>
        <w:t>учетом требо</w:t>
      </w:r>
      <w:r>
        <w:rPr>
          <w:rFonts w:ascii="Arial" w:hAnsi="Arial" w:cs="Arial"/>
          <w:color w:val="000000"/>
        </w:rPr>
        <w:t>ваний статьи 45.1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Федерального закона от 06.10.2003 № 131-ФЗ «Об общих принципах организации местного самоуправления в Российской Федерации». </w:t>
      </w:r>
    </w:p>
    <w:p w14:paraId="5033B86A" w14:textId="77777777" w:rsidR="006851A3" w:rsidRDefault="00FB6B74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>
        <w:rPr>
          <w:rFonts w:ascii="Arial" w:hAnsi="Arial" w:cs="Arial"/>
          <w:color w:val="000000"/>
          <w:shd w:val="clear" w:color="auto" w:fill="FFFFFF"/>
        </w:rPr>
        <w:t>1.6 Положения осуществлена на примере составов административных право</w:t>
      </w:r>
      <w:r>
        <w:rPr>
          <w:rFonts w:ascii="Arial" w:hAnsi="Arial" w:cs="Arial"/>
          <w:color w:val="000000"/>
          <w:shd w:val="clear" w:color="auto" w:fill="FFFFFF"/>
        </w:rPr>
        <w:t>нарушений в сфере благоустройства, предусмотренных Законом Самарской области от 01.11.2007 № 115-ГД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положений пункта </w:t>
      </w:r>
      <w:r>
        <w:rPr>
          <w:rFonts w:ascii="Arial" w:hAnsi="Arial" w:cs="Arial"/>
          <w:color w:val="000000"/>
          <w:shd w:val="clear" w:color="auto" w:fill="FFFFFF"/>
        </w:rPr>
        <w:t>1.6 Положения к нуждам поселения иного субъекта Россий</w:t>
      </w:r>
      <w:r>
        <w:rPr>
          <w:rFonts w:ascii="Arial" w:hAnsi="Arial" w:cs="Arial"/>
          <w:color w:val="000000"/>
          <w:shd w:val="clear" w:color="auto" w:fill="FFFFFF"/>
        </w:rPr>
        <w:t xml:space="preserve">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6B368A87" w14:textId="77777777" w:rsidR="006851A3" w:rsidRDefault="00FB6B74">
      <w:pPr>
        <w:pStyle w:val="ConsPlusTitle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Индикаторы риска нарушения обязательных требований,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используемые для определения необходимости проведения внеплановых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проверок при осуществлении контроля в сфере благоустройства (Приложение № 2 к Положению), определены по наиболее значимым аспектам административных правонарушений в сфере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благоустройства.</w:t>
      </w:r>
    </w:p>
    <w:p w14:paraId="266D5CF3" w14:textId="77777777" w:rsidR="006851A3" w:rsidRDefault="00FB6B74">
      <w:pPr>
        <w:pStyle w:val="ConsTitle"/>
        <w:ind w:firstLine="709"/>
        <w:contextualSpacing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4C938C26" w14:textId="77777777" w:rsidR="006851A3" w:rsidRDefault="00FB6B74">
      <w:pPr>
        <w:pStyle w:val="ConsTitle"/>
        <w:ind w:firstLine="709"/>
        <w:contextualSpacing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14:paraId="53747EA5" w14:textId="77777777" w:rsidR="006851A3" w:rsidRDefault="00FB6B74">
      <w:pPr>
        <w:pStyle w:val="ConsTitle"/>
        <w:ind w:firstLine="709"/>
        <w:contextualSpacing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14:paraId="372B6EE9" w14:textId="77777777" w:rsidR="006851A3" w:rsidRDefault="00FB6B74">
      <w:pPr>
        <w:pStyle w:val="ConsTitle"/>
        <w:ind w:firstLine="709"/>
        <w:contextualSpacing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14:paraId="184ABADC" w14:textId="77777777" w:rsidR="006851A3" w:rsidRDefault="00FB6B74">
      <w:pPr>
        <w:pStyle w:val="ConsTitle"/>
        <w:ind w:firstLine="709"/>
        <w:contextualSpacing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14:paraId="05EF5813" w14:textId="77777777" w:rsidR="006851A3" w:rsidRDefault="00FB6B74">
      <w:pPr>
        <w:pStyle w:val="ConsTitle"/>
        <w:ind w:firstLine="709"/>
        <w:contextualSpacing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14:paraId="4A1295B0" w14:textId="77777777" w:rsidR="006851A3" w:rsidRDefault="00FB6B74">
      <w:pPr>
        <w:pStyle w:val="ConsTitle"/>
        <w:ind w:firstLine="709"/>
        <w:contextualSpacing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</w:t>
      </w:r>
      <w:r>
        <w:rPr>
          <w:b w:val="0"/>
          <w:color w:val="000000"/>
          <w:sz w:val="24"/>
          <w:szCs w:val="24"/>
          <w:shd w:val="clear" w:color="auto" w:fill="FFFFFF"/>
          <w:lang w:eastAsia="ru-RU"/>
        </w:rPr>
        <w:t>ования добросовестности и самообследование в качестве профилактических мероприятий Положением не установлены.</w:t>
      </w:r>
    </w:p>
    <w:p w14:paraId="46055109" w14:textId="77777777" w:rsidR="006851A3" w:rsidRDefault="00FB6B74">
      <w:pPr>
        <w:pStyle w:val="ConsTitle"/>
        <w:ind w:firstLine="709"/>
        <w:contextualSpacing/>
        <w:jc w:val="both"/>
        <w:rPr>
          <w:sz w:val="24"/>
          <w:szCs w:val="24"/>
        </w:rPr>
      </w:pPr>
      <w:r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>
        <w:rPr>
          <w:b w:val="0"/>
          <w:bCs/>
          <w:color w:val="000000"/>
          <w:sz w:val="24"/>
          <w:szCs w:val="24"/>
        </w:rPr>
        <w:t xml:space="preserve">их соответствии критериям риска, а также </w:t>
      </w:r>
      <w:r>
        <w:rPr>
          <w:b w:val="0"/>
          <w:bCs/>
          <w:color w:val="000000"/>
          <w:sz w:val="24"/>
          <w:szCs w:val="24"/>
        </w:rPr>
        <w:t xml:space="preserve">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>
        <w:rPr>
          <w:b w:val="0"/>
          <w:bCs/>
          <w:color w:val="000000"/>
          <w:sz w:val="24"/>
          <w:szCs w:val="24"/>
        </w:rPr>
        <w:t>информирование и ко</w:t>
      </w:r>
      <w:r>
        <w:rPr>
          <w:b w:val="0"/>
          <w:bCs/>
          <w:color w:val="000000"/>
          <w:sz w:val="24"/>
          <w:szCs w:val="24"/>
        </w:rPr>
        <w:t>нсультирование в устной форме на собраниях и конференциях граждан.</w:t>
      </w:r>
    </w:p>
    <w:p w14:paraId="5502A6C7" w14:textId="77777777" w:rsidR="006851A3" w:rsidRDefault="006851A3">
      <w:pPr>
        <w:pStyle w:val="ConsTitle"/>
        <w:widowControl/>
        <w:contextualSpacing/>
        <w:jc w:val="both"/>
        <w:rPr>
          <w:color w:val="000000"/>
          <w:sz w:val="24"/>
          <w:szCs w:val="24"/>
        </w:rPr>
      </w:pPr>
    </w:p>
    <w:p w14:paraId="61C4F855" w14:textId="77777777" w:rsidR="006851A3" w:rsidRDefault="006851A3">
      <w:pPr>
        <w:contextualSpacing/>
        <w:rPr>
          <w:rFonts w:ascii="Arial" w:hAnsi="Arial" w:cs="Arial"/>
        </w:rPr>
      </w:pPr>
    </w:p>
    <w:p w14:paraId="5C77BF20" w14:textId="77777777" w:rsidR="006851A3" w:rsidRDefault="006851A3">
      <w:pPr>
        <w:contextualSpacing/>
        <w:rPr>
          <w:rFonts w:ascii="Arial" w:hAnsi="Arial" w:cs="Arial"/>
        </w:rPr>
      </w:pPr>
    </w:p>
    <w:sectPr w:rsidR="006851A3">
      <w:headerReference w:type="default" r:id="rId11"/>
      <w:pgSz w:w="11906" w:h="16838"/>
      <w:pgMar w:top="1134" w:right="850" w:bottom="1134" w:left="1275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BAEEC" w14:textId="77777777" w:rsidR="00FB6B74" w:rsidRDefault="00FB6B74">
      <w:r>
        <w:separator/>
      </w:r>
    </w:p>
  </w:endnote>
  <w:endnote w:type="continuationSeparator" w:id="0">
    <w:p w14:paraId="4BFC8292" w14:textId="77777777" w:rsidR="00FB6B74" w:rsidRDefault="00FB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C47D8" w14:textId="77777777" w:rsidR="00FB6B74" w:rsidRDefault="00FB6B74">
      <w:r>
        <w:separator/>
      </w:r>
    </w:p>
  </w:footnote>
  <w:footnote w:type="continuationSeparator" w:id="0">
    <w:p w14:paraId="60DC960F" w14:textId="77777777" w:rsidR="00FB6B74" w:rsidRDefault="00FB6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D0A3" w14:textId="77777777" w:rsidR="006851A3" w:rsidRDefault="006851A3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1A3"/>
    <w:rsid w:val="006851A3"/>
    <w:rsid w:val="00E120E7"/>
    <w:rsid w:val="00FB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0273"/>
  <w15:docId w15:val="{0E32150D-0E74-4AD5-90DD-BDE3BD30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4D0"/>
    <w:pPr>
      <w:overflowPunct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344D0"/>
    <w:rPr>
      <w:color w:val="0000FF"/>
      <w:u w:val="single"/>
    </w:rPr>
  </w:style>
  <w:style w:type="character" w:customStyle="1" w:styleId="a3">
    <w:name w:val="Текст сноски Знак"/>
    <w:basedOn w:val="a0"/>
    <w:qFormat/>
    <w:rsid w:val="007344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qFormat/>
    <w:rsid w:val="007344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qFormat/>
    <w:rsid w:val="007344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qFormat/>
    <w:rsid w:val="007344D0"/>
  </w:style>
  <w:style w:type="character" w:styleId="a6">
    <w:name w:val="annotation reference"/>
    <w:qFormat/>
    <w:rsid w:val="007344D0"/>
    <w:rPr>
      <w:sz w:val="16"/>
      <w:szCs w:val="16"/>
    </w:rPr>
  </w:style>
  <w:style w:type="character" w:customStyle="1" w:styleId="a7">
    <w:name w:val="Текст примечания Знак"/>
    <w:basedOn w:val="a0"/>
    <w:qFormat/>
    <w:rsid w:val="007344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7"/>
    <w:qFormat/>
    <w:rsid w:val="007344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">
    <w:name w:val="Основной текст 2 Знак"/>
    <w:basedOn w:val="a0"/>
    <w:qFormat/>
    <w:rsid w:val="007344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ривязка сноски"/>
    <w:rsid w:val="007344D0"/>
    <w:rPr>
      <w:vertAlign w:val="superscript"/>
    </w:rPr>
  </w:style>
  <w:style w:type="character" w:customStyle="1" w:styleId="FootnoteCharacters">
    <w:name w:val="Footnote Characters"/>
    <w:qFormat/>
    <w:rsid w:val="007344D0"/>
    <w:rPr>
      <w:vertAlign w:val="superscript"/>
    </w:rPr>
  </w:style>
  <w:style w:type="character" w:customStyle="1" w:styleId="aa">
    <w:name w:val="Текст выноски Знак"/>
    <w:basedOn w:val="a0"/>
    <w:qFormat/>
    <w:rsid w:val="007344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4">
    <w:name w:val="s4"/>
    <w:basedOn w:val="a0"/>
    <w:qFormat/>
    <w:rsid w:val="007344D0"/>
    <w:rPr>
      <w:rFonts w:cs="Times New Roman"/>
    </w:rPr>
  </w:style>
  <w:style w:type="character" w:customStyle="1" w:styleId="ConsPlusNormal1">
    <w:name w:val="ConsPlusNormal1"/>
    <w:link w:val="ConsPlusNormal"/>
    <w:qFormat/>
    <w:locked/>
    <w:rsid w:val="007F5A0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b">
    <w:name w:val="Абзац списка Знак"/>
    <w:qFormat/>
    <w:locked/>
    <w:rsid w:val="00321103"/>
    <w:rPr>
      <w:lang w:eastAsia="ru-RU"/>
    </w:rPr>
  </w:style>
  <w:style w:type="character" w:customStyle="1" w:styleId="HTML">
    <w:name w:val="Стандартный HTML Знак"/>
    <w:basedOn w:val="a0"/>
    <w:qFormat/>
    <w:rsid w:val="00321103"/>
    <w:rPr>
      <w:rFonts w:ascii="Courier New" w:eastAsia="Times New Roman" w:hAnsi="Courier New" w:cs="Times New Roman"/>
      <w:sz w:val="20"/>
      <w:szCs w:val="20"/>
    </w:rPr>
  </w:style>
  <w:style w:type="paragraph" w:customStyle="1" w:styleId="10">
    <w:name w:val="Заголовок1"/>
    <w:basedOn w:val="a"/>
    <w:next w:val="ac"/>
    <w:qFormat/>
    <w:rsid w:val="007344D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7344D0"/>
    <w:pPr>
      <w:spacing w:after="140" w:line="276" w:lineRule="auto"/>
    </w:pPr>
  </w:style>
  <w:style w:type="paragraph" w:styleId="ad">
    <w:name w:val="List"/>
    <w:basedOn w:val="ac"/>
    <w:rsid w:val="007344D0"/>
    <w:rPr>
      <w:rFonts w:cs="Mangal"/>
    </w:rPr>
  </w:style>
  <w:style w:type="paragraph" w:customStyle="1" w:styleId="11">
    <w:name w:val="Название объекта1"/>
    <w:basedOn w:val="a"/>
    <w:qFormat/>
    <w:rsid w:val="007344D0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7344D0"/>
    <w:pPr>
      <w:suppressLineNumbers/>
    </w:pPr>
    <w:rPr>
      <w:rFonts w:cs="Mangal"/>
    </w:rPr>
  </w:style>
  <w:style w:type="paragraph" w:customStyle="1" w:styleId="ConsPlusTitle">
    <w:name w:val="ConsPlusTitle"/>
    <w:qFormat/>
    <w:rsid w:val="007344D0"/>
    <w:pPr>
      <w:widowControl w:val="0"/>
      <w:overflowPunct w:val="0"/>
    </w:pPr>
    <w:rPr>
      <w:rFonts w:cs="Calibri"/>
      <w:b/>
      <w:bCs/>
      <w:lang w:eastAsia="zh-CN"/>
    </w:rPr>
  </w:style>
  <w:style w:type="paragraph" w:customStyle="1" w:styleId="ConsTitle">
    <w:name w:val="ConsTitle"/>
    <w:qFormat/>
    <w:rsid w:val="007344D0"/>
    <w:pPr>
      <w:widowControl w:val="0"/>
      <w:overflowPunct w:val="0"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7344D0"/>
    <w:pPr>
      <w:overflowPunct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qFormat/>
    <w:rsid w:val="007344D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Без интервала1"/>
    <w:qFormat/>
    <w:rsid w:val="007344D0"/>
    <w:pPr>
      <w:overflowPunct w:val="0"/>
    </w:pPr>
    <w:rPr>
      <w:rFonts w:eastAsia="Times New Roman" w:cs="Calibri"/>
      <w:lang w:eastAsia="zh-CN"/>
    </w:rPr>
  </w:style>
  <w:style w:type="paragraph" w:customStyle="1" w:styleId="13">
    <w:name w:val="Текст сноски1"/>
    <w:basedOn w:val="a"/>
    <w:rsid w:val="007344D0"/>
    <w:rPr>
      <w:sz w:val="20"/>
      <w:szCs w:val="20"/>
    </w:rPr>
  </w:style>
  <w:style w:type="paragraph" w:customStyle="1" w:styleId="af">
    <w:name w:val="Колонтитул"/>
    <w:basedOn w:val="a"/>
    <w:qFormat/>
    <w:rsid w:val="007344D0"/>
  </w:style>
  <w:style w:type="paragraph" w:customStyle="1" w:styleId="14">
    <w:name w:val="Верхний колонтитул1"/>
    <w:basedOn w:val="a"/>
    <w:rsid w:val="007344D0"/>
    <w:pPr>
      <w:tabs>
        <w:tab w:val="center" w:pos="4677"/>
        <w:tab w:val="right" w:pos="9355"/>
      </w:tabs>
    </w:pPr>
  </w:style>
  <w:style w:type="paragraph" w:styleId="af0">
    <w:name w:val="annotation text"/>
    <w:basedOn w:val="a"/>
    <w:qFormat/>
    <w:rsid w:val="007344D0"/>
    <w:rPr>
      <w:sz w:val="20"/>
      <w:szCs w:val="20"/>
    </w:rPr>
  </w:style>
  <w:style w:type="paragraph" w:styleId="af1">
    <w:name w:val="annotation subject"/>
    <w:basedOn w:val="af0"/>
    <w:next w:val="af0"/>
    <w:qFormat/>
    <w:rsid w:val="007344D0"/>
    <w:rPr>
      <w:b/>
      <w:bCs/>
    </w:rPr>
  </w:style>
  <w:style w:type="paragraph" w:styleId="20">
    <w:name w:val="Body Text 2"/>
    <w:basedOn w:val="a"/>
    <w:qFormat/>
    <w:rsid w:val="007344D0"/>
    <w:pPr>
      <w:spacing w:after="120" w:line="480" w:lineRule="auto"/>
    </w:pPr>
  </w:style>
  <w:style w:type="paragraph" w:styleId="af2">
    <w:name w:val="Balloon Text"/>
    <w:basedOn w:val="a"/>
    <w:qFormat/>
    <w:rsid w:val="007344D0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qFormat/>
    <w:rsid w:val="007344D0"/>
    <w:pPr>
      <w:spacing w:after="200" w:line="276" w:lineRule="auto"/>
      <w:ind w:left="720"/>
      <w:contextualSpacing/>
    </w:pPr>
    <w:rPr>
      <w:rFonts w:ascii="Calibri" w:eastAsia="Calibri" w:hAnsi="Calibri" w:cs="Tahoma"/>
      <w:sz w:val="22"/>
      <w:szCs w:val="22"/>
    </w:rPr>
  </w:style>
  <w:style w:type="paragraph" w:customStyle="1" w:styleId="af4">
    <w:name w:val="Содержимое врезки"/>
    <w:basedOn w:val="a"/>
    <w:qFormat/>
    <w:rsid w:val="007344D0"/>
  </w:style>
  <w:style w:type="paragraph" w:customStyle="1" w:styleId="Standard">
    <w:name w:val="Standard"/>
    <w:qFormat/>
    <w:rsid w:val="0026285D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HTML0">
    <w:name w:val="HTML Preformatted"/>
    <w:basedOn w:val="a"/>
    <w:unhideWhenUsed/>
    <w:qFormat/>
    <w:rsid w:val="003211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3570</TotalTime>
  <Pages>1</Pages>
  <Words>10069</Words>
  <Characters>57398</Characters>
  <Application>Microsoft Office Word</Application>
  <DocSecurity>0</DocSecurity>
  <Lines>478</Lines>
  <Paragraphs>134</Paragraphs>
  <ScaleCrop>false</ScaleCrop>
  <Company/>
  <LinksUpToDate>false</LinksUpToDate>
  <CharactersWithSpaces>67333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KONSTANTINE</cp:lastModifiedBy>
  <cp:revision>30</cp:revision>
  <dcterms:created xsi:type="dcterms:W3CDTF">2021-08-23T11:05:00Z</dcterms:created>
  <dcterms:modified xsi:type="dcterms:W3CDTF">2023-12-11T07:42:00Z</dcterms:modified>
  <dc:language>ru-RU</dc:language>
</cp:coreProperties>
</file>