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6B6E" w14:textId="77777777" w:rsidR="00A019DA" w:rsidRDefault="00B51675">
      <w:pPr>
        <w:pStyle w:val="10"/>
        <w:spacing w:after="0" w:line="240" w:lineRule="auto"/>
        <w:jc w:val="center"/>
        <w:rPr>
          <w:rFonts w:ascii="Arial" w:hAnsi="Arial" w:cs="Arial"/>
          <w:b/>
          <w:sz w:val="32"/>
          <w:szCs w:val="32"/>
        </w:rPr>
      </w:pPr>
      <w:r>
        <w:rPr>
          <w:rFonts w:ascii="Arial" w:hAnsi="Arial" w:cs="Arial"/>
          <w:b/>
          <w:sz w:val="32"/>
          <w:szCs w:val="32"/>
        </w:rPr>
        <w:t>АДМИНИСТРАЦИЯ</w:t>
      </w:r>
    </w:p>
    <w:p w14:paraId="1E791974" w14:textId="77777777" w:rsidR="00A019DA" w:rsidRDefault="00B51675">
      <w:pPr>
        <w:pStyle w:val="10"/>
        <w:spacing w:after="0" w:line="240" w:lineRule="auto"/>
        <w:jc w:val="center"/>
        <w:rPr>
          <w:rFonts w:ascii="Arial" w:hAnsi="Arial" w:cs="Arial"/>
          <w:b/>
          <w:sz w:val="32"/>
          <w:szCs w:val="32"/>
        </w:rPr>
      </w:pPr>
      <w:r>
        <w:rPr>
          <w:rFonts w:ascii="Arial" w:hAnsi="Arial" w:cs="Arial"/>
          <w:b/>
          <w:sz w:val="32"/>
          <w:szCs w:val="32"/>
        </w:rPr>
        <w:t xml:space="preserve">Нижнеборковского СЕЛЬСОВЕТА </w:t>
      </w:r>
    </w:p>
    <w:p w14:paraId="26D23D5A" w14:textId="77777777" w:rsidR="00A019DA" w:rsidRDefault="00B51675">
      <w:pPr>
        <w:pStyle w:val="10"/>
        <w:spacing w:after="0" w:line="240" w:lineRule="auto"/>
        <w:jc w:val="center"/>
        <w:rPr>
          <w:rFonts w:ascii="Arial" w:hAnsi="Arial" w:cs="Arial"/>
          <w:b/>
          <w:sz w:val="32"/>
          <w:szCs w:val="32"/>
        </w:rPr>
      </w:pPr>
      <w:r>
        <w:rPr>
          <w:rFonts w:ascii="Arial" w:hAnsi="Arial" w:cs="Arial"/>
          <w:b/>
          <w:sz w:val="32"/>
          <w:szCs w:val="32"/>
        </w:rPr>
        <w:t xml:space="preserve"> ГОРШЕЧЕНСКОГО  РАЙОНА КУРСКОЙ ОБЛАСТИ</w:t>
      </w:r>
    </w:p>
    <w:p w14:paraId="6A8860BD" w14:textId="77777777" w:rsidR="00A019DA" w:rsidRDefault="00B51675">
      <w:pPr>
        <w:pStyle w:val="10"/>
        <w:spacing w:after="0" w:line="240" w:lineRule="auto"/>
        <w:jc w:val="center"/>
        <w:rPr>
          <w:rFonts w:ascii="Arial" w:hAnsi="Arial" w:cs="Arial"/>
          <w:b/>
          <w:sz w:val="32"/>
          <w:szCs w:val="32"/>
        </w:rPr>
      </w:pPr>
      <w:r>
        <w:rPr>
          <w:rFonts w:ascii="Arial" w:hAnsi="Arial" w:cs="Arial"/>
          <w:b/>
          <w:sz w:val="32"/>
          <w:szCs w:val="32"/>
        </w:rPr>
        <w:t>ПОСТАНОВЛЕНИЕ</w:t>
      </w:r>
    </w:p>
    <w:p w14:paraId="0CF41199" w14:textId="77777777" w:rsidR="00A019DA" w:rsidRDefault="00A019DA">
      <w:pPr>
        <w:pStyle w:val="10"/>
        <w:spacing w:after="0" w:line="240" w:lineRule="auto"/>
        <w:jc w:val="center"/>
        <w:rPr>
          <w:rFonts w:ascii="Arial" w:hAnsi="Arial" w:cs="Arial"/>
          <w:b/>
          <w:sz w:val="32"/>
          <w:szCs w:val="32"/>
        </w:rPr>
      </w:pPr>
    </w:p>
    <w:p w14:paraId="0A53D362" w14:textId="77777777" w:rsidR="00A019DA" w:rsidRDefault="00B51675">
      <w:pPr>
        <w:pStyle w:val="10"/>
        <w:spacing w:after="0" w:line="240" w:lineRule="auto"/>
        <w:jc w:val="center"/>
        <w:rPr>
          <w:rFonts w:ascii="Arial" w:hAnsi="Arial" w:cs="Arial"/>
          <w:b/>
          <w:sz w:val="32"/>
          <w:szCs w:val="32"/>
        </w:rPr>
      </w:pPr>
      <w:r>
        <w:rPr>
          <w:rFonts w:ascii="Arial" w:hAnsi="Arial" w:cs="Arial"/>
          <w:b/>
          <w:sz w:val="32"/>
          <w:szCs w:val="32"/>
        </w:rPr>
        <w:t>От 19 декабря 2022  года      №52</w:t>
      </w:r>
    </w:p>
    <w:p w14:paraId="4CE0FDF0" w14:textId="7894AE98" w:rsidR="00A019DA" w:rsidRPr="00B51675" w:rsidRDefault="00B51675">
      <w:pPr>
        <w:pStyle w:val="10"/>
        <w:spacing w:after="0" w:line="240" w:lineRule="auto"/>
        <w:jc w:val="center"/>
        <w:rPr>
          <w:rFonts w:ascii="Arial" w:hAnsi="Arial" w:cs="Arial"/>
          <w:b/>
          <w:sz w:val="32"/>
          <w:szCs w:val="32"/>
          <w:lang w:val="en-US"/>
        </w:rPr>
      </w:pPr>
      <w:r>
        <w:rPr>
          <w:rFonts w:ascii="Arial" w:hAnsi="Arial" w:cs="Arial"/>
          <w:b/>
          <w:sz w:val="32"/>
          <w:szCs w:val="32"/>
        </w:rPr>
        <w:t xml:space="preserve">Об утверждении Административного регламента по предоставлению муниципальной услуги  </w:t>
      </w:r>
      <w:r>
        <w:rPr>
          <w:rFonts w:ascii="Arial" w:hAnsi="Arial" w:cs="Arial"/>
          <w:b/>
          <w:bCs/>
          <w:sz w:val="32"/>
          <w:szCs w:val="32"/>
        </w:rPr>
        <w:t>«Утверждение схемы расположения земельного участка на кадастровом плане территории»</w:t>
      </w:r>
      <w:r>
        <w:rPr>
          <w:rFonts w:ascii="Arial" w:hAnsi="Arial" w:cs="Arial"/>
          <w:b/>
          <w:bCs/>
          <w:sz w:val="32"/>
          <w:szCs w:val="32"/>
          <w:lang w:val="en-US"/>
        </w:rPr>
        <w:t xml:space="preserve"> </w:t>
      </w:r>
    </w:p>
    <w:p w14:paraId="6E7AC7E3" w14:textId="77777777" w:rsidR="00A019DA" w:rsidRDefault="00B51675">
      <w:pPr>
        <w:pStyle w:val="10"/>
        <w:spacing w:after="0" w:line="100" w:lineRule="atLeast"/>
        <w:jc w:val="both"/>
        <w:rPr>
          <w:rFonts w:ascii="Arial" w:hAnsi="Arial" w:cs="Arial"/>
          <w:b/>
          <w:bCs/>
          <w:sz w:val="24"/>
          <w:szCs w:val="24"/>
        </w:rPr>
      </w:pPr>
      <w:r>
        <w:rPr>
          <w:rFonts w:ascii="Arial" w:hAnsi="Arial" w:cs="Arial"/>
          <w:sz w:val="28"/>
        </w:rPr>
        <w:t xml:space="preserve"> </w:t>
      </w:r>
      <w:r>
        <w:rPr>
          <w:rFonts w:ascii="Arial" w:eastAsia="Andale Sans UI" w:hAnsi="Arial" w:cs="Arial"/>
          <w:kern w:val="2"/>
          <w:sz w:val="24"/>
          <w:szCs w:val="24"/>
        </w:rPr>
        <w:t xml:space="preserve"> </w:t>
      </w:r>
    </w:p>
    <w:p w14:paraId="77533849" w14:textId="77777777" w:rsidR="00A019DA" w:rsidRDefault="00B51675">
      <w:pPr>
        <w:pStyle w:val="10"/>
        <w:widowControl w:val="0"/>
        <w:spacing w:after="0" w:line="240" w:lineRule="auto"/>
        <w:ind w:firstLine="540"/>
        <w:jc w:val="both"/>
        <w:outlineLvl w:val="0"/>
        <w:rPr>
          <w:rFonts w:ascii="Arial" w:hAnsi="Arial" w:cs="Arial"/>
          <w:sz w:val="24"/>
          <w:szCs w:val="24"/>
        </w:rPr>
      </w:pPr>
      <w:r>
        <w:rPr>
          <w:rFonts w:ascii="Arial" w:hAnsi="Arial" w:cs="Arial"/>
          <w:sz w:val="24"/>
          <w:szCs w:val="24"/>
        </w:rPr>
        <w:t xml:space="preserve">  В  соответствии с Федеральным законом от 30.12.2021 №478-ФЗ «О внесении изменений в</w:t>
      </w:r>
      <w:r>
        <w:rPr>
          <w:rFonts w:ascii="Arial" w:hAnsi="Arial" w:cs="Arial"/>
          <w:sz w:val="24"/>
          <w:szCs w:val="24"/>
        </w:rPr>
        <w:t xml:space="preserve"> отдельные законодательные акты Российской Федерации»,</w:t>
      </w:r>
    </w:p>
    <w:p w14:paraId="4EA34D38" w14:textId="77777777" w:rsidR="00A019DA" w:rsidRDefault="00B51675">
      <w:pPr>
        <w:pStyle w:val="10"/>
        <w:widowControl w:val="0"/>
        <w:spacing w:after="0" w:line="240" w:lineRule="auto"/>
        <w:jc w:val="both"/>
        <w:outlineLvl w:val="0"/>
        <w:rPr>
          <w:rFonts w:ascii="Arial" w:hAnsi="Arial" w:cs="Arial"/>
          <w:sz w:val="24"/>
          <w:szCs w:val="24"/>
        </w:rPr>
      </w:pPr>
      <w:r>
        <w:rPr>
          <w:rFonts w:ascii="Arial" w:hAnsi="Arial" w:cs="Arial"/>
          <w:sz w:val="24"/>
          <w:szCs w:val="24"/>
        </w:rPr>
        <w:t xml:space="preserve">Федеральным </w:t>
      </w:r>
      <w:hyperlink r:id="rId4">
        <w:r>
          <w:rPr>
            <w:rFonts w:ascii="Arial" w:hAnsi="Arial" w:cs="Arial"/>
            <w:color w:val="000000"/>
            <w:sz w:val="24"/>
            <w:szCs w:val="24"/>
          </w:rPr>
          <w:t>законом</w:t>
        </w:r>
      </w:hyperlink>
      <w:r>
        <w:rPr>
          <w:rFonts w:ascii="Arial" w:hAnsi="Arial" w:cs="Arial"/>
          <w:sz w:val="24"/>
          <w:szCs w:val="24"/>
        </w:rPr>
        <w:t xml:space="preserve"> от 27.07.2010г. N 210-ФЗ "Об организации предоставления государственн</w:t>
      </w:r>
      <w:r>
        <w:rPr>
          <w:rFonts w:ascii="Arial" w:hAnsi="Arial" w:cs="Arial"/>
          <w:sz w:val="24"/>
          <w:szCs w:val="24"/>
        </w:rPr>
        <w:t xml:space="preserve">ых и муниципальных услуг", </w:t>
      </w:r>
      <w:hyperlink r:id="rId5">
        <w:r>
          <w:rPr>
            <w:rFonts w:ascii="Arial" w:hAnsi="Arial" w:cs="Arial"/>
            <w:color w:val="000000"/>
            <w:sz w:val="24"/>
            <w:szCs w:val="24"/>
          </w:rPr>
          <w:t>Распоряжением</w:t>
        </w:r>
      </w:hyperlink>
      <w:r>
        <w:rPr>
          <w:rFonts w:ascii="Arial" w:hAnsi="Arial" w:cs="Arial"/>
          <w:sz w:val="24"/>
          <w:szCs w:val="24"/>
        </w:rPr>
        <w:t xml:space="preserve"> Правительства Российской Федерации от 17.12.2009г. N 1993-р "Об утверждении сводного перечня первоочере</w:t>
      </w:r>
      <w:r>
        <w:rPr>
          <w:rFonts w:ascii="Arial" w:hAnsi="Arial" w:cs="Arial"/>
          <w:sz w:val="24"/>
          <w:szCs w:val="24"/>
        </w:rPr>
        <w:t>дных государственных и муниципальных услуг, предоставляемых в электронном виде", Постановлением  Администрации Нижнеборковского сельсовета  Горшеченского района от 30.06.2022 года №17 «</w:t>
      </w:r>
      <w:r>
        <w:rPr>
          <w:rFonts w:ascii="Arial" w:hAnsi="Arial" w:cs="Arial"/>
          <w:bCs/>
          <w:sz w:val="24"/>
          <w:szCs w:val="24"/>
        </w:rPr>
        <w:t xml:space="preserve">О разработке и утверждении административных регламентов предоставления </w:t>
      </w:r>
      <w:r>
        <w:rPr>
          <w:rFonts w:ascii="Arial" w:hAnsi="Arial" w:cs="Arial"/>
          <w:bCs/>
          <w:sz w:val="24"/>
          <w:szCs w:val="24"/>
        </w:rPr>
        <w:t>муниципальных услуг</w:t>
      </w:r>
      <w:r>
        <w:rPr>
          <w:rFonts w:ascii="Arial" w:hAnsi="Arial" w:cs="Arial"/>
          <w:sz w:val="24"/>
          <w:szCs w:val="24"/>
        </w:rPr>
        <w:t xml:space="preserve">»,  Администрация Нижнеборковского сельсовета Горшеченского  района   Курской  области  </w:t>
      </w:r>
      <w:r>
        <w:rPr>
          <w:rFonts w:ascii="Arial" w:hAnsi="Arial" w:cs="Arial"/>
          <w:b/>
          <w:sz w:val="24"/>
          <w:szCs w:val="24"/>
        </w:rPr>
        <w:t>ПОСТАНОВЛЯЕТ:</w:t>
      </w:r>
    </w:p>
    <w:p w14:paraId="69D62B31" w14:textId="77777777" w:rsidR="00A019DA" w:rsidRDefault="00A019DA">
      <w:pPr>
        <w:pStyle w:val="10"/>
        <w:spacing w:after="0" w:line="100" w:lineRule="atLeast"/>
        <w:jc w:val="both"/>
        <w:rPr>
          <w:rFonts w:ascii="Arial" w:hAnsi="Arial" w:cs="Arial"/>
          <w:sz w:val="24"/>
          <w:szCs w:val="24"/>
        </w:rPr>
      </w:pPr>
    </w:p>
    <w:p w14:paraId="5843EC70" w14:textId="77777777" w:rsidR="00A019DA" w:rsidRDefault="00A019DA">
      <w:pPr>
        <w:pStyle w:val="afc"/>
        <w:ind w:firstLine="360"/>
        <w:jc w:val="both"/>
        <w:rPr>
          <w:rFonts w:ascii="Arial" w:hAnsi="Arial" w:cs="Arial"/>
          <w:b/>
          <w:sz w:val="28"/>
        </w:rPr>
      </w:pPr>
    </w:p>
    <w:p w14:paraId="40D26545" w14:textId="77777777" w:rsidR="00A019DA" w:rsidRDefault="00B51675">
      <w:pPr>
        <w:pStyle w:val="10"/>
        <w:spacing w:after="0" w:line="240" w:lineRule="auto"/>
        <w:jc w:val="both"/>
        <w:rPr>
          <w:rFonts w:ascii="Arial" w:hAnsi="Arial" w:cs="Arial"/>
          <w:color w:val="auto"/>
          <w:sz w:val="24"/>
          <w:szCs w:val="24"/>
        </w:rPr>
      </w:pPr>
      <w:r>
        <w:rPr>
          <w:rFonts w:ascii="Arial" w:hAnsi="Arial" w:cs="Arial"/>
          <w:color w:val="auto"/>
          <w:sz w:val="28"/>
        </w:rPr>
        <w:tab/>
      </w:r>
      <w:r>
        <w:rPr>
          <w:rFonts w:ascii="Arial" w:hAnsi="Arial" w:cs="Arial"/>
          <w:color w:val="auto"/>
          <w:sz w:val="24"/>
          <w:szCs w:val="24"/>
        </w:rPr>
        <w:t xml:space="preserve">1.Утвердить прилагаемый Административный регламент предоставления </w:t>
      </w:r>
      <w:r>
        <w:rPr>
          <w:rFonts w:ascii="Arial" w:hAnsi="Arial" w:cs="Arial"/>
          <w:color w:val="auto"/>
          <w:sz w:val="24"/>
          <w:szCs w:val="24"/>
        </w:rPr>
        <w:t xml:space="preserve">Администрацией Нижнеборковского сельсовета Горшеченского района Курской области муниципальной услуги  </w:t>
      </w:r>
      <w:r>
        <w:rPr>
          <w:rFonts w:ascii="Arial" w:hAnsi="Arial" w:cs="Arial"/>
          <w:bCs/>
          <w:color w:val="auto"/>
          <w:sz w:val="24"/>
          <w:szCs w:val="24"/>
        </w:rPr>
        <w:t>«Утверждение схемы расположения земельного участка</w:t>
      </w:r>
      <w:r>
        <w:rPr>
          <w:rFonts w:ascii="Arial" w:hAnsi="Arial" w:cs="Arial"/>
          <w:color w:val="auto"/>
          <w:sz w:val="24"/>
          <w:szCs w:val="24"/>
        </w:rPr>
        <w:t xml:space="preserve"> </w:t>
      </w:r>
      <w:r>
        <w:rPr>
          <w:rFonts w:ascii="Arial" w:hAnsi="Arial" w:cs="Arial"/>
          <w:bCs/>
          <w:color w:val="auto"/>
          <w:sz w:val="24"/>
          <w:szCs w:val="24"/>
        </w:rPr>
        <w:t>на кадастровом плане территории»</w:t>
      </w:r>
    </w:p>
    <w:p w14:paraId="6283E713" w14:textId="77777777" w:rsidR="00A019DA" w:rsidRDefault="00A019DA">
      <w:pPr>
        <w:pStyle w:val="10"/>
        <w:spacing w:after="0" w:line="240" w:lineRule="auto"/>
        <w:jc w:val="both"/>
        <w:rPr>
          <w:rFonts w:ascii="Arial" w:hAnsi="Arial" w:cs="Arial"/>
          <w:sz w:val="24"/>
          <w:szCs w:val="24"/>
        </w:rPr>
      </w:pPr>
    </w:p>
    <w:p w14:paraId="7944AA07" w14:textId="77777777" w:rsidR="00A019DA" w:rsidRDefault="00B51675">
      <w:pPr>
        <w:pStyle w:val="10"/>
        <w:spacing w:after="0" w:line="240" w:lineRule="auto"/>
        <w:jc w:val="both"/>
        <w:rPr>
          <w:rFonts w:ascii="Arial" w:hAnsi="Arial" w:cs="Arial"/>
          <w:color w:val="auto"/>
          <w:sz w:val="24"/>
          <w:szCs w:val="24"/>
        </w:rPr>
      </w:pPr>
      <w:r>
        <w:rPr>
          <w:rFonts w:ascii="Arial" w:hAnsi="Arial" w:cs="Arial"/>
          <w:color w:val="auto"/>
          <w:sz w:val="24"/>
          <w:szCs w:val="24"/>
        </w:rPr>
        <w:tab/>
        <w:t>2. Считать утратившим силу постановление Администрации Нижнеборковск</w:t>
      </w:r>
      <w:r>
        <w:rPr>
          <w:rFonts w:ascii="Arial" w:hAnsi="Arial" w:cs="Arial"/>
          <w:color w:val="auto"/>
          <w:sz w:val="24"/>
          <w:szCs w:val="24"/>
        </w:rPr>
        <w:t xml:space="preserve">ого сельсовета  Горшеченского района Курской области   №11 от 04.02.2019 года Об утверждении Административного регламента Нижнеборковского сельсовета Горшеченского района Курской области  по предоставлению  муниципальной услуги   </w:t>
      </w:r>
      <w:r>
        <w:rPr>
          <w:rFonts w:ascii="Arial" w:hAnsi="Arial" w:cs="Arial"/>
          <w:bCs/>
          <w:color w:val="auto"/>
          <w:sz w:val="24"/>
          <w:szCs w:val="24"/>
        </w:rPr>
        <w:t>«Утверждение схемы располо</w:t>
      </w:r>
      <w:r>
        <w:rPr>
          <w:rFonts w:ascii="Arial" w:hAnsi="Arial" w:cs="Arial"/>
          <w:bCs/>
          <w:color w:val="auto"/>
          <w:sz w:val="24"/>
          <w:szCs w:val="24"/>
        </w:rPr>
        <w:t>жения земельного участка</w:t>
      </w:r>
      <w:r>
        <w:rPr>
          <w:rFonts w:ascii="Arial" w:hAnsi="Arial" w:cs="Arial"/>
          <w:color w:val="auto"/>
          <w:sz w:val="24"/>
          <w:szCs w:val="24"/>
        </w:rPr>
        <w:t xml:space="preserve"> </w:t>
      </w:r>
      <w:r>
        <w:rPr>
          <w:rFonts w:ascii="Arial" w:hAnsi="Arial" w:cs="Arial"/>
          <w:bCs/>
          <w:color w:val="auto"/>
          <w:sz w:val="24"/>
          <w:szCs w:val="24"/>
        </w:rPr>
        <w:t>на кадастровом плане территории»</w:t>
      </w:r>
    </w:p>
    <w:p w14:paraId="5A3BBE7C" w14:textId="77777777" w:rsidR="00A019DA" w:rsidRDefault="00A019DA">
      <w:pPr>
        <w:pStyle w:val="10"/>
        <w:spacing w:after="0" w:line="240" w:lineRule="auto"/>
        <w:ind w:firstLine="539"/>
        <w:jc w:val="both"/>
        <w:rPr>
          <w:rFonts w:ascii="Arial" w:hAnsi="Arial" w:cs="Arial"/>
          <w:sz w:val="24"/>
          <w:szCs w:val="24"/>
        </w:rPr>
      </w:pPr>
    </w:p>
    <w:p w14:paraId="41078346" w14:textId="77777777" w:rsidR="00A019DA" w:rsidRDefault="00B51675">
      <w:pPr>
        <w:pStyle w:val="10"/>
        <w:spacing w:after="0" w:line="240" w:lineRule="auto"/>
        <w:ind w:firstLine="539"/>
        <w:jc w:val="both"/>
        <w:rPr>
          <w:rFonts w:ascii="Arial" w:hAnsi="Arial" w:cs="Arial"/>
          <w:sz w:val="24"/>
          <w:szCs w:val="24"/>
        </w:rPr>
      </w:pPr>
      <w:r>
        <w:rPr>
          <w:rFonts w:ascii="Arial" w:hAnsi="Arial" w:cs="Arial"/>
          <w:sz w:val="24"/>
          <w:szCs w:val="24"/>
        </w:rPr>
        <w:t>3.  Контроль за исполнением настоящего постановления оставляю за собой.</w:t>
      </w:r>
    </w:p>
    <w:p w14:paraId="5843E14E" w14:textId="77777777" w:rsidR="00A019DA" w:rsidRDefault="00B51675">
      <w:pPr>
        <w:pStyle w:val="10"/>
        <w:widowControl w:val="0"/>
        <w:spacing w:line="0" w:lineRule="atLeast"/>
        <w:jc w:val="both"/>
        <w:rPr>
          <w:rFonts w:ascii="Arial" w:eastAsia="Andale Sans UI" w:hAnsi="Arial" w:cs="Arial"/>
          <w:kern w:val="2"/>
          <w:sz w:val="24"/>
          <w:szCs w:val="24"/>
        </w:rPr>
      </w:pPr>
      <w:r>
        <w:rPr>
          <w:rFonts w:ascii="Arial" w:hAnsi="Arial" w:cs="Arial"/>
          <w:sz w:val="24"/>
          <w:szCs w:val="24"/>
        </w:rPr>
        <w:t xml:space="preserve">        4.  </w:t>
      </w:r>
      <w:r>
        <w:rPr>
          <w:rFonts w:ascii="Arial" w:eastAsia="Andale Sans UI" w:hAnsi="Arial" w:cs="Arial"/>
          <w:kern w:val="2"/>
          <w:sz w:val="24"/>
          <w:szCs w:val="24"/>
        </w:rPr>
        <w:t>Настоящее постановление подлежит обнародованию и размещению на официальном сайте Администрации Нижнеборковского с</w:t>
      </w:r>
      <w:r>
        <w:rPr>
          <w:rFonts w:ascii="Arial" w:eastAsia="Andale Sans UI" w:hAnsi="Arial" w:cs="Arial"/>
          <w:kern w:val="2"/>
          <w:sz w:val="24"/>
          <w:szCs w:val="24"/>
        </w:rPr>
        <w:t>ельсовета Горшеченского района Курской области в информационно-телекоммуникационной сети «Интернет».</w:t>
      </w:r>
    </w:p>
    <w:p w14:paraId="3F27551D" w14:textId="77777777" w:rsidR="00A019DA" w:rsidRDefault="00B51675">
      <w:pPr>
        <w:pStyle w:val="10"/>
        <w:spacing w:after="0" w:line="240" w:lineRule="auto"/>
        <w:rPr>
          <w:rFonts w:ascii="Arial" w:hAnsi="Arial" w:cs="Arial"/>
          <w:sz w:val="24"/>
          <w:szCs w:val="24"/>
        </w:rPr>
      </w:pPr>
      <w:r>
        <w:rPr>
          <w:rFonts w:ascii="Arial" w:hAnsi="Arial" w:cs="Arial"/>
          <w:sz w:val="24"/>
          <w:szCs w:val="24"/>
        </w:rPr>
        <w:t>Глава  Нижнеборковского сельсовета</w:t>
      </w:r>
    </w:p>
    <w:p w14:paraId="62F902F7" w14:textId="77777777" w:rsidR="00A019DA" w:rsidRDefault="00B51675">
      <w:pPr>
        <w:pStyle w:val="10"/>
        <w:spacing w:after="0" w:line="240" w:lineRule="auto"/>
        <w:rPr>
          <w:rFonts w:ascii="Arial" w:hAnsi="Arial" w:cs="Arial"/>
          <w:sz w:val="24"/>
          <w:szCs w:val="24"/>
        </w:rPr>
      </w:pPr>
      <w:r>
        <w:rPr>
          <w:rFonts w:ascii="Arial" w:hAnsi="Arial" w:cs="Arial"/>
          <w:sz w:val="24"/>
          <w:szCs w:val="24"/>
        </w:rPr>
        <w:t>Горшеченского  района                                                                С.Н.Шатохина</w:t>
      </w:r>
    </w:p>
    <w:p w14:paraId="05F397E0" w14:textId="77777777" w:rsidR="00A019DA" w:rsidRDefault="00A019DA">
      <w:pPr>
        <w:pStyle w:val="10"/>
        <w:tabs>
          <w:tab w:val="left" w:pos="4962"/>
          <w:tab w:val="left" w:pos="6946"/>
          <w:tab w:val="left" w:pos="13183"/>
          <w:tab w:val="left" w:pos="24956"/>
          <w:tab w:val="right" w:pos="29028"/>
        </w:tabs>
        <w:spacing w:after="0" w:line="100" w:lineRule="atLeast"/>
        <w:ind w:left="4962" w:right="29"/>
        <w:rPr>
          <w:rFonts w:ascii="Times New Roman" w:hAnsi="Times New Roman" w:cs="Times New Roman"/>
          <w:color w:val="auto"/>
          <w:sz w:val="28"/>
          <w:szCs w:val="28"/>
        </w:rPr>
      </w:pPr>
    </w:p>
    <w:p w14:paraId="6D160D31" w14:textId="77777777" w:rsidR="00A019DA" w:rsidRDefault="00B51675">
      <w:pPr>
        <w:pStyle w:val="10"/>
        <w:tabs>
          <w:tab w:val="left" w:pos="4962"/>
          <w:tab w:val="left" w:pos="6946"/>
          <w:tab w:val="left" w:pos="13183"/>
          <w:tab w:val="left" w:pos="24956"/>
          <w:tab w:val="right" w:pos="29028"/>
        </w:tabs>
        <w:spacing w:after="0" w:line="100" w:lineRule="atLeast"/>
        <w:ind w:left="4962" w:right="29"/>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14:paraId="02050013" w14:textId="77777777" w:rsidR="00A019DA" w:rsidRDefault="00A019DA">
      <w:pPr>
        <w:pStyle w:val="10"/>
        <w:tabs>
          <w:tab w:val="left" w:pos="4962"/>
          <w:tab w:val="left" w:pos="6946"/>
          <w:tab w:val="left" w:pos="13183"/>
          <w:tab w:val="left" w:pos="24956"/>
          <w:tab w:val="right" w:pos="29028"/>
        </w:tabs>
        <w:spacing w:after="0" w:line="100" w:lineRule="atLeast"/>
        <w:ind w:left="4962" w:right="29"/>
        <w:rPr>
          <w:rFonts w:ascii="Times New Roman" w:hAnsi="Times New Roman" w:cs="Times New Roman"/>
          <w:color w:val="auto"/>
          <w:sz w:val="24"/>
          <w:szCs w:val="24"/>
        </w:rPr>
      </w:pPr>
    </w:p>
    <w:p w14:paraId="14E08257" w14:textId="77777777" w:rsidR="00A019DA" w:rsidRDefault="00A019DA">
      <w:pPr>
        <w:pStyle w:val="10"/>
        <w:tabs>
          <w:tab w:val="left" w:pos="4962"/>
          <w:tab w:val="left" w:pos="6946"/>
          <w:tab w:val="left" w:pos="13183"/>
          <w:tab w:val="left" w:pos="24956"/>
          <w:tab w:val="right" w:pos="29028"/>
        </w:tabs>
        <w:spacing w:after="0" w:line="100" w:lineRule="atLeast"/>
        <w:ind w:left="4962" w:right="29"/>
        <w:rPr>
          <w:rFonts w:ascii="Times New Roman" w:hAnsi="Times New Roman" w:cs="Times New Roman"/>
          <w:color w:val="auto"/>
          <w:sz w:val="24"/>
          <w:szCs w:val="24"/>
        </w:rPr>
      </w:pPr>
    </w:p>
    <w:p w14:paraId="03F5083F" w14:textId="77777777" w:rsidR="00A019DA" w:rsidRDefault="00A019DA">
      <w:pPr>
        <w:pStyle w:val="10"/>
        <w:tabs>
          <w:tab w:val="left" w:pos="4962"/>
          <w:tab w:val="left" w:pos="6946"/>
          <w:tab w:val="left" w:pos="13183"/>
          <w:tab w:val="left" w:pos="24956"/>
          <w:tab w:val="right" w:pos="29028"/>
        </w:tabs>
        <w:spacing w:after="0" w:line="100" w:lineRule="atLeast"/>
        <w:ind w:left="4962" w:right="29"/>
        <w:rPr>
          <w:rFonts w:ascii="Arial" w:hAnsi="Arial"/>
          <w:sz w:val="24"/>
          <w:szCs w:val="24"/>
        </w:rPr>
      </w:pPr>
    </w:p>
    <w:p w14:paraId="6A4A0BB0" w14:textId="77777777" w:rsidR="00A019DA" w:rsidRDefault="00B51675">
      <w:pPr>
        <w:pStyle w:val="10"/>
        <w:tabs>
          <w:tab w:val="left" w:pos="4962"/>
          <w:tab w:val="left" w:pos="6946"/>
          <w:tab w:val="left" w:pos="13183"/>
          <w:tab w:val="left" w:pos="24956"/>
          <w:tab w:val="right" w:pos="29028"/>
        </w:tabs>
        <w:spacing w:after="0" w:line="100" w:lineRule="atLeast"/>
        <w:ind w:left="4962" w:right="29"/>
        <w:rPr>
          <w:rFonts w:ascii="Arial" w:hAnsi="Arial"/>
          <w:sz w:val="24"/>
          <w:szCs w:val="24"/>
        </w:rPr>
      </w:pPr>
      <w:r>
        <w:rPr>
          <w:rFonts w:ascii="Arial" w:hAnsi="Arial" w:cs="Times New Roman"/>
          <w:color w:val="auto"/>
          <w:sz w:val="24"/>
          <w:szCs w:val="24"/>
        </w:rPr>
        <w:lastRenderedPageBreak/>
        <w:t xml:space="preserve">УТВЕРЖДЁН </w:t>
      </w:r>
    </w:p>
    <w:p w14:paraId="35AF3E9F" w14:textId="77777777" w:rsidR="00A019DA" w:rsidRDefault="00B51675">
      <w:pPr>
        <w:pStyle w:val="10"/>
        <w:spacing w:after="0" w:line="100" w:lineRule="atLeast"/>
        <w:ind w:left="4962" w:right="29"/>
        <w:rPr>
          <w:rFonts w:ascii="Arial" w:hAnsi="Arial"/>
          <w:sz w:val="24"/>
          <w:szCs w:val="24"/>
        </w:rPr>
      </w:pPr>
      <w:r>
        <w:rPr>
          <w:rFonts w:ascii="Arial" w:hAnsi="Arial" w:cs="Times New Roman"/>
          <w:color w:val="auto"/>
          <w:sz w:val="24"/>
          <w:szCs w:val="24"/>
        </w:rPr>
        <w:t xml:space="preserve">постановлением Администрации                                                             Нижнеборковского сельсовета Горшеченского района  Курской области </w:t>
      </w:r>
    </w:p>
    <w:p w14:paraId="1F0231E1" w14:textId="77777777" w:rsidR="00A019DA" w:rsidRDefault="00B51675">
      <w:pPr>
        <w:pStyle w:val="10"/>
        <w:spacing w:after="0" w:line="100" w:lineRule="atLeast"/>
        <w:ind w:right="29"/>
        <w:jc w:val="right"/>
        <w:rPr>
          <w:rFonts w:ascii="Arial" w:hAnsi="Arial"/>
          <w:sz w:val="24"/>
          <w:szCs w:val="24"/>
        </w:rPr>
      </w:pPr>
      <w:r>
        <w:rPr>
          <w:rFonts w:ascii="Arial" w:hAnsi="Arial" w:cs="Times New Roman"/>
          <w:color w:val="auto"/>
          <w:sz w:val="24"/>
          <w:szCs w:val="24"/>
        </w:rPr>
        <w:t xml:space="preserve">                                                                                 от 19.12.2022 года </w:t>
      </w:r>
      <w:r>
        <w:rPr>
          <w:rFonts w:ascii="Arial" w:hAnsi="Arial" w:cs="Times New Roman"/>
          <w:color w:val="auto"/>
          <w:sz w:val="24"/>
          <w:szCs w:val="24"/>
        </w:rPr>
        <w:t>№52</w:t>
      </w:r>
    </w:p>
    <w:p w14:paraId="32404F98" w14:textId="77777777" w:rsidR="00A019DA" w:rsidRDefault="00A019DA">
      <w:pPr>
        <w:pStyle w:val="10"/>
        <w:spacing w:after="0" w:line="100" w:lineRule="atLeast"/>
        <w:rPr>
          <w:rFonts w:ascii="Arial" w:hAnsi="Arial" w:cs="Times New Roman"/>
          <w:b/>
          <w:bCs/>
          <w:color w:val="auto"/>
          <w:sz w:val="24"/>
          <w:szCs w:val="24"/>
        </w:rPr>
      </w:pPr>
    </w:p>
    <w:p w14:paraId="683A3F4D" w14:textId="77777777" w:rsidR="00A019DA" w:rsidRDefault="00B51675">
      <w:pPr>
        <w:pStyle w:val="10"/>
        <w:spacing w:after="0" w:line="240" w:lineRule="auto"/>
        <w:ind w:left="5103"/>
        <w:jc w:val="center"/>
        <w:rPr>
          <w:rFonts w:ascii="Arial" w:hAnsi="Arial"/>
          <w:sz w:val="24"/>
          <w:szCs w:val="24"/>
        </w:rPr>
      </w:pPr>
      <w:r>
        <w:rPr>
          <w:rFonts w:ascii="Arial" w:hAnsi="Arial" w:cs="Times New Roman"/>
          <w:color w:val="FF0000"/>
          <w:sz w:val="24"/>
          <w:szCs w:val="24"/>
        </w:rPr>
        <w:t xml:space="preserve">                                                              </w:t>
      </w:r>
    </w:p>
    <w:p w14:paraId="1D9B58F2" w14:textId="77777777" w:rsidR="00A019DA" w:rsidRDefault="00B51675">
      <w:pPr>
        <w:pStyle w:val="10"/>
        <w:spacing w:after="0" w:line="240" w:lineRule="auto"/>
        <w:ind w:left="5103"/>
        <w:jc w:val="both"/>
        <w:rPr>
          <w:rFonts w:ascii="Arial" w:hAnsi="Arial"/>
          <w:sz w:val="24"/>
          <w:szCs w:val="24"/>
        </w:rPr>
      </w:pPr>
      <w:r>
        <w:rPr>
          <w:rFonts w:ascii="Arial" w:hAnsi="Arial" w:cs="Times New Roman"/>
          <w:bCs/>
          <w:color w:val="00B050"/>
          <w:sz w:val="24"/>
          <w:szCs w:val="24"/>
        </w:rPr>
        <w:t xml:space="preserve">                                                                                                              </w:t>
      </w:r>
    </w:p>
    <w:p w14:paraId="6BB00BEF" w14:textId="77777777" w:rsidR="00A019DA" w:rsidRDefault="00B51675">
      <w:pPr>
        <w:pStyle w:val="10"/>
        <w:spacing w:after="0" w:line="240" w:lineRule="auto"/>
        <w:jc w:val="center"/>
        <w:rPr>
          <w:rFonts w:ascii="Arial" w:hAnsi="Arial"/>
          <w:b/>
          <w:bCs/>
          <w:sz w:val="32"/>
          <w:szCs w:val="32"/>
        </w:rPr>
      </w:pPr>
      <w:r>
        <w:rPr>
          <w:rFonts w:ascii="Arial" w:hAnsi="Arial" w:cs="Times New Roman"/>
          <w:b/>
          <w:bCs/>
          <w:color w:val="auto"/>
          <w:sz w:val="32"/>
          <w:szCs w:val="32"/>
        </w:rPr>
        <w:t>АДМИНИСТРАТИВНЫЙ РЕГЛАМЕНТ</w:t>
      </w:r>
    </w:p>
    <w:p w14:paraId="5BC6CFBA" w14:textId="77777777" w:rsidR="00A019DA" w:rsidRDefault="00B51675">
      <w:pPr>
        <w:pStyle w:val="10"/>
        <w:widowControl w:val="0"/>
        <w:tabs>
          <w:tab w:val="clear" w:pos="709"/>
          <w:tab w:val="left" w:pos="2585"/>
        </w:tabs>
        <w:spacing w:after="0" w:line="240" w:lineRule="auto"/>
        <w:ind w:firstLine="357"/>
        <w:jc w:val="center"/>
        <w:rPr>
          <w:rFonts w:ascii="Arial" w:hAnsi="Arial"/>
          <w:b/>
          <w:bCs/>
          <w:sz w:val="32"/>
          <w:szCs w:val="32"/>
        </w:rPr>
      </w:pPr>
      <w:r>
        <w:rPr>
          <w:rFonts w:ascii="Arial" w:hAnsi="Arial" w:cs="Times New Roman"/>
          <w:b/>
          <w:bCs/>
          <w:sz w:val="32"/>
          <w:szCs w:val="32"/>
        </w:rPr>
        <w:t xml:space="preserve">предоставления Администрацией  Нижнеборковского сельсовета Горшеченского района  Курской области муниципальной услуги </w:t>
      </w:r>
      <w:r>
        <w:rPr>
          <w:rFonts w:ascii="Arial" w:hAnsi="Arial" w:cs="Times New Roman"/>
          <w:b/>
          <w:bCs/>
          <w:kern w:val="2"/>
          <w:sz w:val="32"/>
          <w:szCs w:val="32"/>
        </w:rPr>
        <w:t xml:space="preserve"> </w:t>
      </w:r>
    </w:p>
    <w:p w14:paraId="751BEECE" w14:textId="77777777" w:rsidR="00A019DA" w:rsidRDefault="00B51675">
      <w:pPr>
        <w:pStyle w:val="10"/>
        <w:spacing w:after="0" w:line="240" w:lineRule="auto"/>
        <w:jc w:val="center"/>
        <w:rPr>
          <w:rFonts w:ascii="Arial" w:hAnsi="Arial"/>
          <w:b/>
          <w:bCs/>
          <w:sz w:val="32"/>
          <w:szCs w:val="32"/>
        </w:rPr>
      </w:pPr>
      <w:r>
        <w:rPr>
          <w:rFonts w:ascii="Arial" w:hAnsi="Arial" w:cs="Times New Roman"/>
          <w:b/>
          <w:bCs/>
          <w:color w:val="auto"/>
          <w:sz w:val="32"/>
          <w:szCs w:val="32"/>
        </w:rPr>
        <w:t xml:space="preserve"> «Утверждение схемы расположения земельного участка</w:t>
      </w:r>
    </w:p>
    <w:p w14:paraId="4BA545AD" w14:textId="77777777" w:rsidR="00A019DA" w:rsidRDefault="00B51675">
      <w:pPr>
        <w:pStyle w:val="10"/>
        <w:spacing w:after="0" w:line="240" w:lineRule="auto"/>
        <w:jc w:val="center"/>
        <w:rPr>
          <w:rFonts w:ascii="Arial" w:hAnsi="Arial"/>
          <w:b/>
          <w:bCs/>
          <w:sz w:val="32"/>
          <w:szCs w:val="32"/>
        </w:rPr>
      </w:pPr>
      <w:r>
        <w:rPr>
          <w:rFonts w:ascii="Arial" w:hAnsi="Arial" w:cs="Times New Roman"/>
          <w:b/>
          <w:bCs/>
          <w:color w:val="auto"/>
          <w:sz w:val="32"/>
          <w:szCs w:val="32"/>
        </w:rPr>
        <w:t>на кадастровом плане территории»</w:t>
      </w:r>
    </w:p>
    <w:p w14:paraId="1E6EECF8" w14:textId="77777777" w:rsidR="00A019DA" w:rsidRDefault="00A019DA">
      <w:pPr>
        <w:pStyle w:val="10"/>
        <w:spacing w:after="0" w:line="240" w:lineRule="auto"/>
        <w:jc w:val="right"/>
        <w:rPr>
          <w:rFonts w:ascii="Arial" w:hAnsi="Arial" w:cs="Times New Roman"/>
          <w:color w:val="00B050"/>
          <w:sz w:val="24"/>
          <w:szCs w:val="24"/>
        </w:rPr>
      </w:pPr>
    </w:p>
    <w:p w14:paraId="2085A7E2" w14:textId="77777777" w:rsidR="00A019DA" w:rsidRDefault="00B51675">
      <w:pPr>
        <w:pStyle w:val="10"/>
        <w:spacing w:after="0" w:line="240" w:lineRule="auto"/>
        <w:jc w:val="center"/>
        <w:rPr>
          <w:rFonts w:ascii="Arial" w:hAnsi="Arial"/>
          <w:sz w:val="24"/>
          <w:szCs w:val="24"/>
        </w:rPr>
      </w:pPr>
      <w:r>
        <w:rPr>
          <w:rFonts w:ascii="Arial" w:hAnsi="Arial" w:cs="Times New Roman"/>
          <w:b/>
          <w:bCs/>
          <w:color w:val="auto"/>
          <w:sz w:val="24"/>
          <w:szCs w:val="24"/>
        </w:rPr>
        <w:t>I. Общие положения</w:t>
      </w:r>
    </w:p>
    <w:p w14:paraId="42864F03" w14:textId="77777777" w:rsidR="00A019DA" w:rsidRDefault="00A019DA">
      <w:pPr>
        <w:pStyle w:val="10"/>
        <w:spacing w:after="0" w:line="240" w:lineRule="auto"/>
        <w:jc w:val="both"/>
        <w:rPr>
          <w:rFonts w:ascii="Arial" w:hAnsi="Arial" w:cs="Times New Roman"/>
          <w:color w:val="auto"/>
          <w:sz w:val="24"/>
          <w:szCs w:val="24"/>
        </w:rPr>
      </w:pPr>
    </w:p>
    <w:p w14:paraId="3591EBA0" w14:textId="77777777" w:rsidR="00A019DA" w:rsidRDefault="00B51675">
      <w:pPr>
        <w:pStyle w:val="10"/>
        <w:spacing w:after="0" w:line="240" w:lineRule="auto"/>
        <w:ind w:firstLine="709"/>
        <w:jc w:val="both"/>
        <w:rPr>
          <w:rFonts w:ascii="Arial" w:hAnsi="Arial"/>
          <w:sz w:val="24"/>
          <w:szCs w:val="24"/>
        </w:rPr>
      </w:pPr>
      <w:r>
        <w:rPr>
          <w:rFonts w:ascii="Arial" w:hAnsi="Arial" w:cs="Times New Roman"/>
          <w:b/>
          <w:bCs/>
          <w:color w:val="auto"/>
          <w:sz w:val="24"/>
          <w:szCs w:val="24"/>
        </w:rPr>
        <w:t xml:space="preserve">1.1. Предмет </w:t>
      </w:r>
      <w:r>
        <w:rPr>
          <w:rFonts w:ascii="Arial" w:hAnsi="Arial" w:cs="Times New Roman"/>
          <w:b/>
          <w:bCs/>
          <w:color w:val="auto"/>
          <w:sz w:val="24"/>
          <w:szCs w:val="24"/>
        </w:rPr>
        <w:t>регулирования административного регламента</w:t>
      </w:r>
    </w:p>
    <w:p w14:paraId="3A09222E" w14:textId="77777777" w:rsidR="00A019DA" w:rsidRDefault="00B51675">
      <w:pPr>
        <w:pStyle w:val="10"/>
        <w:spacing w:after="0" w:line="240" w:lineRule="auto"/>
        <w:jc w:val="both"/>
        <w:rPr>
          <w:rFonts w:ascii="Arial" w:hAnsi="Arial"/>
          <w:sz w:val="24"/>
          <w:szCs w:val="24"/>
        </w:rPr>
      </w:pPr>
      <w:r>
        <w:rPr>
          <w:rFonts w:ascii="Arial" w:hAnsi="Arial" w:cs="Times New Roman"/>
          <w:color w:val="auto"/>
          <w:sz w:val="24"/>
          <w:szCs w:val="24"/>
        </w:rPr>
        <w:t xml:space="preserve">          </w:t>
      </w:r>
    </w:p>
    <w:p w14:paraId="0B711C60" w14:textId="77777777" w:rsidR="00A019DA" w:rsidRDefault="00B51675">
      <w:pPr>
        <w:pStyle w:val="10"/>
        <w:spacing w:after="0" w:line="240" w:lineRule="auto"/>
        <w:ind w:firstLine="720"/>
        <w:jc w:val="both"/>
        <w:rPr>
          <w:rFonts w:ascii="Arial" w:hAnsi="Arial"/>
          <w:sz w:val="24"/>
          <w:szCs w:val="24"/>
        </w:rPr>
      </w:pPr>
      <w:r>
        <w:rPr>
          <w:rFonts w:ascii="Arial" w:hAnsi="Arial" w:cs="Times New Roman"/>
          <w:color w:val="auto"/>
          <w:sz w:val="24"/>
          <w:szCs w:val="24"/>
        </w:rPr>
        <w:t>Административный  регламент предоставления  Администрацией Нижнеборковского сельсовета Горшеченского района  Курской области муниципальной услуги «Утверждение схемы расположения земельного участка на ка</w:t>
      </w:r>
      <w:r>
        <w:rPr>
          <w:rFonts w:ascii="Arial" w:hAnsi="Arial" w:cs="Times New Roman"/>
          <w:color w:val="auto"/>
          <w:sz w:val="24"/>
          <w:szCs w:val="24"/>
        </w:rPr>
        <w:t xml:space="preserve">дастровом плане территории» (далее - Административный регламент)    </w:t>
      </w:r>
      <w:r>
        <w:rPr>
          <w:rFonts w:ascii="Arial" w:hAnsi="Arial" w:cs="Times New Roman"/>
          <w:bCs/>
          <w:color w:val="auto"/>
          <w:sz w:val="24"/>
          <w:szCs w:val="24"/>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w:t>
      </w:r>
      <w:r>
        <w:rPr>
          <w:rFonts w:ascii="Arial" w:hAnsi="Arial" w:cs="Times New Roman"/>
          <w:bCs/>
          <w:color w:val="auto"/>
          <w:sz w:val="24"/>
          <w:szCs w:val="24"/>
        </w:rPr>
        <w:t>го регламента, досудебный (внесудебный) порядок обжалования решений и действий (бездействия) должностных лиц, предоставляющих муниципальную услугу.</w:t>
      </w:r>
    </w:p>
    <w:p w14:paraId="0D5A444D" w14:textId="77777777" w:rsidR="00A019DA" w:rsidRDefault="00A019DA">
      <w:pPr>
        <w:pStyle w:val="10"/>
        <w:spacing w:after="0" w:line="240" w:lineRule="auto"/>
        <w:jc w:val="both"/>
        <w:rPr>
          <w:rFonts w:ascii="Arial" w:hAnsi="Arial" w:cs="Times New Roman"/>
          <w:b/>
          <w:bCs/>
          <w:color w:val="auto"/>
          <w:sz w:val="24"/>
          <w:szCs w:val="24"/>
        </w:rPr>
      </w:pPr>
    </w:p>
    <w:p w14:paraId="5AFB0501" w14:textId="77777777" w:rsidR="00A019DA" w:rsidRDefault="00B51675">
      <w:pPr>
        <w:pStyle w:val="10"/>
        <w:spacing w:after="0" w:line="240" w:lineRule="auto"/>
        <w:ind w:firstLine="709"/>
        <w:jc w:val="center"/>
        <w:rPr>
          <w:rFonts w:ascii="Arial" w:hAnsi="Arial"/>
          <w:sz w:val="24"/>
          <w:szCs w:val="24"/>
        </w:rPr>
      </w:pPr>
      <w:r>
        <w:rPr>
          <w:rFonts w:ascii="Arial" w:hAnsi="Arial" w:cs="Times New Roman"/>
          <w:b/>
          <w:bCs/>
          <w:color w:val="auto"/>
          <w:sz w:val="24"/>
          <w:szCs w:val="24"/>
        </w:rPr>
        <w:t>1.2. Круг заявителей</w:t>
      </w:r>
    </w:p>
    <w:p w14:paraId="6AFBD8B1" w14:textId="77777777" w:rsidR="00A019DA" w:rsidRDefault="00B51675">
      <w:pPr>
        <w:pStyle w:val="ConsPlusNormal"/>
        <w:ind w:firstLine="540"/>
        <w:jc w:val="both"/>
        <w:rPr>
          <w:rFonts w:ascii="Arial" w:hAnsi="Arial"/>
          <w:szCs w:val="24"/>
        </w:rPr>
      </w:pPr>
      <w:r>
        <w:rPr>
          <w:rFonts w:ascii="Arial" w:hAnsi="Arial"/>
          <w:bCs/>
          <w:szCs w:val="24"/>
        </w:rPr>
        <w:t xml:space="preserve">Заявителями являются физические </w:t>
      </w:r>
      <w:r>
        <w:rPr>
          <w:rFonts w:ascii="Arial" w:hAnsi="Arial"/>
          <w:bCs/>
          <w:szCs w:val="24"/>
          <w:lang w:eastAsia="ar-SA"/>
        </w:rPr>
        <w:t xml:space="preserve">и юридические лица </w:t>
      </w:r>
      <w:r>
        <w:rPr>
          <w:rFonts w:ascii="Arial" w:hAnsi="Arial"/>
          <w:szCs w:val="24"/>
        </w:rPr>
        <w:t>(за исключением государственных орг</w:t>
      </w:r>
      <w:r>
        <w:rPr>
          <w:rFonts w:ascii="Arial" w:hAnsi="Arial"/>
          <w:szCs w:val="24"/>
        </w:rPr>
        <w:t>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Arial" w:hAnsi="Arial"/>
          <w:bCs/>
          <w:szCs w:val="24"/>
          <w:lang w:eastAsia="ar-SA"/>
        </w:rPr>
        <w:t xml:space="preserve">, </w:t>
      </w:r>
      <w:r>
        <w:rPr>
          <w:rFonts w:ascii="Arial" w:hAnsi="Arial"/>
          <w:szCs w:val="24"/>
          <w:lang w:eastAsia="ar-SA"/>
        </w:rPr>
        <w:t xml:space="preserve"> </w:t>
      </w:r>
      <w:r>
        <w:rPr>
          <w:rFonts w:ascii="Arial" w:hAnsi="Arial"/>
          <w:bCs/>
          <w:szCs w:val="24"/>
        </w:rPr>
        <w:t>заинтересованные в образовании путем раздела земельного участка, находящегося в муниципальной собственности, пре</w:t>
      </w:r>
      <w:r>
        <w:rPr>
          <w:rFonts w:ascii="Arial" w:hAnsi="Arial"/>
          <w:bCs/>
          <w:szCs w:val="24"/>
        </w:rPr>
        <w:t>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на право заключения договора аренды, собственники з</w:t>
      </w:r>
      <w:r>
        <w:rPr>
          <w:rFonts w:ascii="Arial" w:hAnsi="Arial"/>
          <w:bCs/>
          <w:szCs w:val="24"/>
        </w:rPr>
        <w:t xml:space="preserve">емельного участка, </w:t>
      </w:r>
      <w:r>
        <w:rPr>
          <w:rFonts w:ascii="Arial" w:hAnsi="Arial"/>
          <w:bCs/>
          <w:szCs w:val="24"/>
          <w:lang w:eastAsia="ar-SA"/>
        </w:rPr>
        <w:t xml:space="preserve">либо их уполномоченные  представители </w:t>
      </w:r>
      <w:r>
        <w:rPr>
          <w:rFonts w:ascii="Arial" w:hAnsi="Arial"/>
          <w:bCs/>
          <w:szCs w:val="24"/>
        </w:rPr>
        <w:t>(далее - заявители).</w:t>
      </w:r>
    </w:p>
    <w:p w14:paraId="5AB4FCA1" w14:textId="77777777" w:rsidR="00A019DA" w:rsidRDefault="00A019DA">
      <w:pPr>
        <w:pStyle w:val="10"/>
        <w:spacing w:after="0" w:line="240" w:lineRule="auto"/>
        <w:ind w:firstLine="720"/>
        <w:jc w:val="both"/>
        <w:rPr>
          <w:rFonts w:ascii="Arial" w:hAnsi="Arial" w:cs="Times New Roman"/>
          <w:color w:val="auto"/>
          <w:sz w:val="24"/>
          <w:szCs w:val="24"/>
          <w:lang w:eastAsia="ar-SA"/>
        </w:rPr>
      </w:pPr>
    </w:p>
    <w:p w14:paraId="6C4C8FEA" w14:textId="77777777" w:rsidR="00A019DA" w:rsidRDefault="00B51675">
      <w:pPr>
        <w:pStyle w:val="10"/>
        <w:widowControl w:val="0"/>
        <w:spacing w:after="0" w:line="240" w:lineRule="auto"/>
        <w:ind w:firstLine="720"/>
        <w:jc w:val="both"/>
        <w:rPr>
          <w:rFonts w:ascii="Arial" w:hAnsi="Arial"/>
          <w:sz w:val="24"/>
          <w:szCs w:val="24"/>
        </w:rPr>
      </w:pPr>
      <w:r>
        <w:rPr>
          <w:rFonts w:ascii="Arial" w:hAnsi="Arial" w:cs="Times New Roman"/>
          <w:b/>
          <w:bCs/>
          <w:kern w:val="2"/>
          <w:sz w:val="24"/>
          <w:szCs w:val="24"/>
          <w:lang w:eastAsia="ar-SA"/>
        </w:rPr>
        <w:t>1.3. Требования к порядку информирования о предоставлении муниципальной услуги</w:t>
      </w:r>
    </w:p>
    <w:p w14:paraId="503A05A2" w14:textId="77777777" w:rsidR="00A019DA" w:rsidRDefault="00A019DA">
      <w:pPr>
        <w:pStyle w:val="10"/>
        <w:widowControl w:val="0"/>
        <w:spacing w:after="0" w:line="240" w:lineRule="auto"/>
        <w:ind w:firstLine="720"/>
        <w:jc w:val="both"/>
        <w:rPr>
          <w:rFonts w:ascii="Arial" w:hAnsi="Arial" w:cs="Times New Roman"/>
          <w:b/>
          <w:bCs/>
          <w:kern w:val="2"/>
          <w:sz w:val="24"/>
          <w:szCs w:val="24"/>
          <w:lang w:eastAsia="ar-SA"/>
        </w:rPr>
      </w:pPr>
    </w:p>
    <w:p w14:paraId="5CF6FAFB" w14:textId="77777777" w:rsidR="00A019DA" w:rsidRDefault="00B51675">
      <w:pPr>
        <w:pStyle w:val="10"/>
        <w:widowControl w:val="0"/>
        <w:spacing w:after="0" w:line="240" w:lineRule="auto"/>
        <w:ind w:firstLine="567"/>
        <w:jc w:val="both"/>
        <w:rPr>
          <w:rFonts w:ascii="Arial" w:hAnsi="Arial"/>
          <w:sz w:val="24"/>
          <w:szCs w:val="24"/>
        </w:rPr>
      </w:pPr>
      <w:r>
        <w:rPr>
          <w:rFonts w:ascii="Arial" w:hAnsi="Arial" w:cs="Times New Roman"/>
          <w:b/>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Arial" w:hAnsi="Arial" w:cs="Times New Roman"/>
          <w:b/>
          <w:sz w:val="24"/>
          <w:szCs w:val="24"/>
          <w:lang w:eastAsia="zh-CN"/>
        </w:rPr>
        <w:t xml:space="preserve"> в том числе на </w:t>
      </w:r>
      <w:r>
        <w:rPr>
          <w:rFonts w:ascii="Arial" w:hAnsi="Arial" w:cs="Times New Roman"/>
          <w:b/>
          <w:sz w:val="24"/>
          <w:szCs w:val="24"/>
          <w:lang w:eastAsia="zh-CN"/>
        </w:rPr>
        <w:t xml:space="preserve">официальном сайте органа местного самоуправления, являющегося </w:t>
      </w:r>
      <w:r>
        <w:rPr>
          <w:rFonts w:ascii="Arial" w:hAnsi="Arial" w:cs="Times New Roman"/>
          <w:b/>
          <w:sz w:val="24"/>
          <w:szCs w:val="24"/>
          <w:lang w:eastAsia="zh-CN"/>
        </w:rPr>
        <w:lastRenderedPageBreak/>
        <w:t>разработчиком административного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w:t>
      </w:r>
      <w:r>
        <w:rPr>
          <w:rFonts w:ascii="Arial" w:hAnsi="Arial" w:cs="Times New Roman"/>
          <w:b/>
          <w:sz w:val="24"/>
          <w:szCs w:val="24"/>
          <w:lang w:eastAsia="zh-CN"/>
        </w:rPr>
        <w:t>й портал).</w:t>
      </w:r>
    </w:p>
    <w:p w14:paraId="0A0754F1" w14:textId="77777777" w:rsidR="00A019DA" w:rsidRDefault="00A019DA">
      <w:pPr>
        <w:pStyle w:val="10"/>
        <w:widowControl w:val="0"/>
        <w:spacing w:after="0" w:line="240" w:lineRule="auto"/>
        <w:jc w:val="both"/>
        <w:rPr>
          <w:rFonts w:ascii="Arial" w:hAnsi="Arial" w:cs="Times New Roman"/>
          <w:color w:val="FF0000"/>
          <w:kern w:val="2"/>
          <w:sz w:val="24"/>
          <w:szCs w:val="24"/>
          <w:lang w:eastAsia="ar-SA"/>
        </w:rPr>
      </w:pPr>
    </w:p>
    <w:p w14:paraId="5652484A"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2DAC1534"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Информи</w:t>
      </w:r>
      <w:r>
        <w:rPr>
          <w:rFonts w:ascii="Arial" w:hAnsi="Arial" w:cs="Times New Roman"/>
          <w:sz w:val="24"/>
          <w:szCs w:val="24"/>
        </w:rPr>
        <w:t>рование заявителей организуется следующим образом:</w:t>
      </w:r>
    </w:p>
    <w:p w14:paraId="3DB628F5"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индивидуальное информирование (устное, письменное);</w:t>
      </w:r>
    </w:p>
    <w:p w14:paraId="104E1A45"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публичное информирование (средства массовой информации, сеть «Интернет»).</w:t>
      </w:r>
    </w:p>
    <w:p w14:paraId="1F5285B0"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Индивидуальное устное информирование осуществляется специалистами Администрации</w:t>
      </w:r>
      <w:r>
        <w:rPr>
          <w:rFonts w:ascii="Arial" w:hAnsi="Arial" w:cs="Times New Roman"/>
          <w:sz w:val="24"/>
          <w:szCs w:val="24"/>
        </w:rPr>
        <w:t xml:space="preserve"> Нижнеборковского сельсовета Горшеченского района (далее - Администрация)   при обращении заявителей за информацией лично (в том числе по телефону).</w:t>
      </w:r>
    </w:p>
    <w:p w14:paraId="3BDF6264"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График работы Администрации, график личного приема заявителей размещается в  информационно - телекоммуникац</w:t>
      </w:r>
      <w:r>
        <w:rPr>
          <w:rFonts w:ascii="Arial" w:hAnsi="Arial" w:cs="Times New Roman"/>
          <w:sz w:val="24"/>
          <w:szCs w:val="24"/>
        </w:rPr>
        <w:t>ионной сети «Интернет» на официальном сайте Администрации и на информационном стенде.</w:t>
      </w:r>
    </w:p>
    <w:p w14:paraId="03CE6BAD"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w:t>
      </w:r>
      <w:r>
        <w:rPr>
          <w:rFonts w:ascii="Arial" w:hAnsi="Arial" w:cs="Times New Roman"/>
          <w:sz w:val="24"/>
          <w:szCs w:val="24"/>
        </w:rPr>
        <w:t>х специалистов.</w:t>
      </w:r>
    </w:p>
    <w:p w14:paraId="21057B0E"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6A4E8C32"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Ес</w:t>
      </w:r>
      <w:r>
        <w:rPr>
          <w:rFonts w:ascii="Arial" w:hAnsi="Arial" w:cs="Times New Roman"/>
          <w:sz w:val="24"/>
          <w:szCs w:val="24"/>
        </w:rPr>
        <w:t>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62653846"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Время индивидуальн</w:t>
      </w:r>
      <w:r>
        <w:rPr>
          <w:rFonts w:ascii="Arial" w:hAnsi="Arial" w:cs="Times New Roman"/>
          <w:sz w:val="24"/>
          <w:szCs w:val="24"/>
        </w:rPr>
        <w:t xml:space="preserve">ого устного информирования (в том числе по телефону) заявителя не может превышать 10 минут. </w:t>
      </w:r>
    </w:p>
    <w:p w14:paraId="602CB4A9" w14:textId="77777777" w:rsidR="00A019DA" w:rsidRDefault="00B51675">
      <w:pPr>
        <w:pStyle w:val="10"/>
        <w:spacing w:after="0" w:line="240" w:lineRule="auto"/>
        <w:ind w:firstLine="539"/>
        <w:jc w:val="both"/>
        <w:rPr>
          <w:rFonts w:ascii="Arial" w:hAnsi="Arial"/>
          <w:sz w:val="24"/>
          <w:szCs w:val="24"/>
        </w:rPr>
      </w:pPr>
      <w:r>
        <w:rPr>
          <w:rFonts w:ascii="Arial" w:hAnsi="Arial" w:cs="Times New Roman"/>
          <w:iCs/>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w:t>
      </w:r>
      <w:r>
        <w:rPr>
          <w:rFonts w:ascii="Arial" w:hAnsi="Arial" w:cs="Times New Roman"/>
          <w:iCs/>
          <w:kern w:val="2"/>
          <w:sz w:val="24"/>
          <w:szCs w:val="24"/>
          <w:lang w:eastAsia="zh-CN"/>
        </w:rPr>
        <w:t xml:space="preserve">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w:t>
      </w:r>
      <w:r>
        <w:rPr>
          <w:rFonts w:ascii="Arial" w:hAnsi="Arial" w:cs="Times New Roman"/>
          <w:iCs/>
          <w:kern w:val="2"/>
          <w:sz w:val="24"/>
          <w:szCs w:val="24"/>
          <w:lang w:eastAsia="zh-CN"/>
        </w:rPr>
        <w:t>номер телефона, по которому он может получить необходимую информацию.</w:t>
      </w:r>
    </w:p>
    <w:p w14:paraId="2E1BB26E" w14:textId="77777777" w:rsidR="00A019DA" w:rsidRDefault="00B51675">
      <w:pPr>
        <w:pStyle w:val="10"/>
        <w:spacing w:after="0" w:line="240" w:lineRule="auto"/>
        <w:ind w:firstLine="539"/>
        <w:jc w:val="both"/>
        <w:rPr>
          <w:rFonts w:ascii="Arial" w:hAnsi="Arial"/>
          <w:sz w:val="24"/>
          <w:szCs w:val="24"/>
        </w:rPr>
      </w:pPr>
      <w:r>
        <w:rPr>
          <w:rFonts w:ascii="Arial" w:hAnsi="Arial" w:cs="Times New Roman"/>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w:t>
      </w:r>
      <w:r>
        <w:rPr>
          <w:rFonts w:ascii="Arial" w:hAnsi="Arial" w:cs="Times New Roman"/>
          <w:kern w:val="2"/>
          <w:sz w:val="24"/>
          <w:szCs w:val="24"/>
          <w:lang w:eastAsia="zh-CN"/>
        </w:rPr>
        <w:t>гой аппарат.</w:t>
      </w:r>
    </w:p>
    <w:p w14:paraId="7798E32D"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При ответах на телефонные звонки и устные обращения специалисты соблюдают  правила служебной этики.</w:t>
      </w:r>
    </w:p>
    <w:p w14:paraId="3F501E8C"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Письменное, индивидуальное информирование осуществляется в письменной форме за подписью Главы Нижнеборковского сельсовета Горшеченского района.</w:t>
      </w:r>
      <w:r>
        <w:rPr>
          <w:rFonts w:ascii="Arial" w:hAnsi="Arial" w:cs="Times New Roman"/>
          <w:sz w:val="24"/>
          <w:szCs w:val="24"/>
        </w:rPr>
        <w:t xml:space="preserve">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7FB0BB98"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14:paraId="3A19B526"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xml:space="preserve"> </w:t>
      </w:r>
    </w:p>
    <w:p w14:paraId="07474142" w14:textId="77777777" w:rsidR="00A019DA" w:rsidRDefault="00B51675">
      <w:pPr>
        <w:pStyle w:val="10"/>
        <w:spacing w:after="0" w:line="240" w:lineRule="auto"/>
        <w:ind w:firstLine="540"/>
        <w:jc w:val="both"/>
      </w:pPr>
      <w:r>
        <w:rPr>
          <w:rFonts w:ascii="Arial" w:hAnsi="Arial" w:cs="Times New Roman"/>
          <w:sz w:val="24"/>
          <w:szCs w:val="24"/>
        </w:rPr>
        <w:t>Ответ на обращение направляется в форме электронного документа по адресу электронной по</w:t>
      </w:r>
      <w:r>
        <w:rPr>
          <w:rFonts w:ascii="Arial" w:hAnsi="Arial" w:cs="Times New Roman"/>
          <w:sz w:val="24"/>
          <w:szCs w:val="24"/>
        </w:rPr>
        <w:t xml:space="preserve">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w:t>
      </w:r>
      <w:r>
        <w:rPr>
          <w:rFonts w:ascii="Arial" w:hAnsi="Arial" w:cs="Times New Roman"/>
          <w:sz w:val="24"/>
          <w:szCs w:val="24"/>
        </w:rPr>
        <w:t>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w:t>
      </w:r>
      <w:r>
        <w:rPr>
          <w:rFonts w:ascii="Arial" w:hAnsi="Arial" w:cs="Times New Roman"/>
          <w:sz w:val="24"/>
          <w:szCs w:val="24"/>
        </w:rPr>
        <w:t xml:space="preserve">, в том числе с разъяснением порядка обжалования судебного решения, может быть размещен с соблюдением требований </w:t>
      </w:r>
      <w:hyperlink r:id="rId6">
        <w:r>
          <w:rPr>
            <w:rFonts w:ascii="Arial" w:hAnsi="Arial" w:cs="Times New Roman"/>
            <w:sz w:val="24"/>
            <w:szCs w:val="24"/>
          </w:rPr>
          <w:t>части 2 статьи 6</w:t>
        </w:r>
      </w:hyperlink>
      <w:r>
        <w:rPr>
          <w:rFonts w:ascii="Arial" w:hAnsi="Arial" w:cs="Times New Roman"/>
          <w:sz w:val="24"/>
          <w:szCs w:val="24"/>
        </w:rPr>
        <w:t xml:space="preserve"> Федерального закона «О порядке рассмотрения обращений граждан Российской Федерации» на официальном сайте Администрации.</w:t>
      </w:r>
    </w:p>
    <w:p w14:paraId="539F3B45" w14:textId="77777777" w:rsidR="00A019DA" w:rsidRDefault="00B51675">
      <w:pPr>
        <w:pStyle w:val="10"/>
        <w:spacing w:after="0" w:line="240" w:lineRule="auto"/>
        <w:ind w:firstLine="539"/>
        <w:jc w:val="both"/>
        <w:rPr>
          <w:rFonts w:ascii="Arial" w:hAnsi="Arial"/>
          <w:sz w:val="24"/>
          <w:szCs w:val="24"/>
        </w:rPr>
      </w:pPr>
      <w:r>
        <w:rPr>
          <w:rFonts w:ascii="Arial" w:hAnsi="Arial"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w:t>
      </w:r>
      <w:r>
        <w:rPr>
          <w:rFonts w:ascii="Arial" w:hAnsi="Arial" w:cs="Times New Roman"/>
          <w:sz w:val="24"/>
          <w:szCs w:val="24"/>
        </w:rPr>
        <w:t>иях оказания муниципальной услуги и влияющее прямо или косвенно на индивидуальные решения заявителей.</w:t>
      </w:r>
    </w:p>
    <w:p w14:paraId="1EB1AC0C" w14:textId="77777777" w:rsidR="00A019DA" w:rsidRDefault="00B51675">
      <w:pPr>
        <w:pStyle w:val="10"/>
        <w:spacing w:after="0" w:line="240" w:lineRule="auto"/>
        <w:ind w:firstLine="539"/>
        <w:jc w:val="both"/>
        <w:rPr>
          <w:rFonts w:ascii="Arial" w:hAnsi="Arial"/>
          <w:sz w:val="24"/>
          <w:szCs w:val="24"/>
        </w:rPr>
      </w:pPr>
      <w:r>
        <w:rPr>
          <w:rFonts w:ascii="Arial" w:hAnsi="Arial"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w:t>
      </w:r>
      <w:r>
        <w:rPr>
          <w:rFonts w:ascii="Arial" w:hAnsi="Arial" w:cs="Times New Roman"/>
          <w:sz w:val="24"/>
          <w:szCs w:val="24"/>
        </w:rPr>
        <w:t>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21220401" w14:textId="77777777" w:rsidR="00A019DA" w:rsidRDefault="00A019DA">
      <w:pPr>
        <w:pStyle w:val="10"/>
        <w:spacing w:after="0" w:line="240" w:lineRule="auto"/>
        <w:ind w:firstLine="539"/>
        <w:jc w:val="both"/>
        <w:rPr>
          <w:rFonts w:ascii="Arial" w:hAnsi="Arial" w:cs="Times New Roman"/>
          <w:sz w:val="24"/>
          <w:szCs w:val="24"/>
        </w:rPr>
      </w:pPr>
    </w:p>
    <w:p w14:paraId="31006452" w14:textId="77777777" w:rsidR="00A019DA" w:rsidRDefault="00B51675">
      <w:pPr>
        <w:pStyle w:val="10"/>
        <w:spacing w:after="0" w:line="240" w:lineRule="auto"/>
        <w:ind w:firstLine="709"/>
        <w:jc w:val="both"/>
        <w:rPr>
          <w:rFonts w:ascii="Arial" w:hAnsi="Arial"/>
          <w:sz w:val="24"/>
          <w:szCs w:val="24"/>
        </w:rPr>
      </w:pPr>
      <w:r>
        <w:rPr>
          <w:rFonts w:ascii="Arial" w:hAnsi="Arial" w:cs="Times New Roman"/>
          <w:b/>
          <w:sz w:val="24"/>
          <w:szCs w:val="24"/>
        </w:rPr>
        <w:t>На Едином  портале можно получить информацию о (об) :</w:t>
      </w:r>
    </w:p>
    <w:p w14:paraId="77155BFA" w14:textId="77777777" w:rsidR="00A019DA" w:rsidRDefault="00A019DA">
      <w:pPr>
        <w:pStyle w:val="10"/>
        <w:spacing w:after="0" w:line="240" w:lineRule="auto"/>
        <w:ind w:firstLine="709"/>
        <w:jc w:val="both"/>
        <w:rPr>
          <w:rFonts w:ascii="Arial" w:hAnsi="Arial" w:cs="Times New Roman"/>
          <w:b/>
          <w:sz w:val="24"/>
          <w:szCs w:val="24"/>
        </w:rPr>
      </w:pPr>
    </w:p>
    <w:p w14:paraId="09767CE3"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 xml:space="preserve">-  круге </w:t>
      </w:r>
      <w:r>
        <w:rPr>
          <w:rFonts w:ascii="Arial" w:hAnsi="Arial" w:cs="Times New Roman"/>
          <w:sz w:val="24"/>
          <w:szCs w:val="24"/>
        </w:rPr>
        <w:t>заявителей;</w:t>
      </w:r>
    </w:p>
    <w:p w14:paraId="21A1B5B5"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  сроке предоставления муниципальной услуги;</w:t>
      </w:r>
    </w:p>
    <w:p w14:paraId="53C49ECB"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 результате предоставления муниципальной услуги, порядке выдачи результата муниципальной услуги;</w:t>
      </w:r>
    </w:p>
    <w:p w14:paraId="390CBADF"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 праве заявителя на досудебное (внесудебное) обжалование действий (бездействия) и решений, принятых</w:t>
      </w:r>
      <w:r>
        <w:rPr>
          <w:rFonts w:ascii="Arial" w:hAnsi="Arial" w:cs="Times New Roman"/>
          <w:sz w:val="24"/>
          <w:szCs w:val="24"/>
        </w:rPr>
        <w:t xml:space="preserve"> (осуществляемых) в ходе предоставления муниципальной услуги;</w:t>
      </w:r>
    </w:p>
    <w:p w14:paraId="3869D0C8"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4E7B6558"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  формы заявлений (уведомлений, сообщений), использ</w:t>
      </w:r>
      <w:r>
        <w:rPr>
          <w:rFonts w:ascii="Arial" w:hAnsi="Arial" w:cs="Times New Roman"/>
          <w:sz w:val="24"/>
          <w:szCs w:val="24"/>
        </w:rPr>
        <w:t>уемые при предоставлении муниципальной услуги.</w:t>
      </w:r>
    </w:p>
    <w:p w14:paraId="6EEBAEE4"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 образцы заполнения электронной формы запроса.</w:t>
      </w:r>
    </w:p>
    <w:p w14:paraId="62A15D6F" w14:textId="77777777" w:rsidR="00A019DA" w:rsidRDefault="00B51675">
      <w:pPr>
        <w:pStyle w:val="10"/>
        <w:spacing w:after="0" w:line="240" w:lineRule="auto"/>
        <w:ind w:firstLine="709"/>
        <w:jc w:val="both"/>
        <w:rPr>
          <w:rFonts w:ascii="Arial" w:hAnsi="Arial"/>
          <w:sz w:val="24"/>
          <w:szCs w:val="24"/>
        </w:rPr>
      </w:pPr>
      <w:r>
        <w:rPr>
          <w:rFonts w:ascii="Arial" w:hAnsi="Arial" w:cs="Times New Roman"/>
          <w:sz w:val="24"/>
          <w:szCs w:val="24"/>
        </w:rPr>
        <w:t>Информация об услуге предоставляется бесплатно.</w:t>
      </w:r>
    </w:p>
    <w:p w14:paraId="638A47DC" w14:textId="77777777" w:rsidR="00A019DA" w:rsidRDefault="00A019DA">
      <w:pPr>
        <w:pStyle w:val="10"/>
        <w:spacing w:after="0" w:line="240" w:lineRule="auto"/>
        <w:jc w:val="both"/>
        <w:rPr>
          <w:rFonts w:ascii="Arial" w:hAnsi="Arial" w:cs="Times New Roman"/>
          <w:sz w:val="24"/>
          <w:szCs w:val="24"/>
        </w:rPr>
      </w:pPr>
    </w:p>
    <w:p w14:paraId="4AF3A946" w14:textId="77777777" w:rsidR="00A019DA" w:rsidRDefault="00B51675">
      <w:pPr>
        <w:pStyle w:val="10"/>
        <w:spacing w:after="0" w:line="240" w:lineRule="auto"/>
        <w:jc w:val="both"/>
        <w:rPr>
          <w:rFonts w:ascii="Arial" w:hAnsi="Arial"/>
          <w:sz w:val="24"/>
          <w:szCs w:val="24"/>
        </w:rPr>
      </w:pPr>
      <w:r>
        <w:rPr>
          <w:rFonts w:ascii="Arial" w:hAnsi="Arial" w:cs="Times New Roman"/>
          <w:b/>
          <w:sz w:val="24"/>
          <w:szCs w:val="24"/>
        </w:rPr>
        <w:t>1.3.2. Порядок, форма и место размещения указанной в настоящем подпункте информации, в том числе на стендах в ме</w:t>
      </w:r>
      <w:r>
        <w:rPr>
          <w:rFonts w:ascii="Arial" w:hAnsi="Arial" w:cs="Times New Roman"/>
          <w:b/>
          <w:sz w:val="24"/>
          <w:szCs w:val="24"/>
        </w:rPr>
        <w:t xml:space="preserve">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w:t>
      </w:r>
      <w:r>
        <w:rPr>
          <w:rFonts w:ascii="Arial" w:hAnsi="Arial" w:cs="Times New Roman"/>
          <w:b/>
          <w:sz w:val="24"/>
          <w:szCs w:val="24"/>
        </w:rPr>
        <w:t xml:space="preserve">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w:t>
      </w:r>
      <w:r>
        <w:rPr>
          <w:rFonts w:ascii="Arial" w:hAnsi="Arial" w:cs="Times New Roman"/>
          <w:b/>
          <w:sz w:val="24"/>
          <w:szCs w:val="24"/>
        </w:rPr>
        <w:lastRenderedPageBreak/>
        <w:t>информационной системе «Портал государственных и муниципальных услуг Курской области»</w:t>
      </w:r>
    </w:p>
    <w:p w14:paraId="00B1C0EB" w14:textId="77777777" w:rsidR="00A019DA" w:rsidRDefault="00B51675">
      <w:pPr>
        <w:pStyle w:val="10"/>
        <w:tabs>
          <w:tab w:val="clear" w:pos="709"/>
          <w:tab w:val="left" w:pos="1560"/>
        </w:tabs>
        <w:spacing w:after="0" w:line="240" w:lineRule="auto"/>
        <w:jc w:val="both"/>
        <w:rPr>
          <w:rFonts w:ascii="Arial" w:hAnsi="Arial"/>
          <w:sz w:val="24"/>
          <w:szCs w:val="24"/>
        </w:rPr>
      </w:pPr>
      <w:r>
        <w:rPr>
          <w:rFonts w:ascii="Arial" w:hAnsi="Arial" w:cs="Times New Roman"/>
          <w:sz w:val="24"/>
          <w:szCs w:val="24"/>
        </w:rPr>
        <w:t xml:space="preserve">    </w:t>
      </w:r>
      <w:r>
        <w:rPr>
          <w:rFonts w:ascii="Arial" w:hAnsi="Arial" w:cs="Times New Roman"/>
          <w:sz w:val="24"/>
          <w:szCs w:val="24"/>
        </w:rPr>
        <w:t xml:space="preserve">      </w:t>
      </w:r>
      <w:r>
        <w:rPr>
          <w:rFonts w:ascii="Arial" w:hAnsi="Arial" w:cs="Times New Roman"/>
          <w:sz w:val="24"/>
          <w:szCs w:val="24"/>
        </w:rPr>
        <w:tab/>
      </w:r>
    </w:p>
    <w:p w14:paraId="3E42ACB8" w14:textId="77777777" w:rsidR="00A019DA" w:rsidRDefault="00B51675">
      <w:pPr>
        <w:pStyle w:val="10"/>
        <w:tabs>
          <w:tab w:val="clear" w:pos="709"/>
          <w:tab w:val="left" w:pos="1560"/>
        </w:tabs>
        <w:spacing w:after="0" w:line="240" w:lineRule="auto"/>
        <w:ind w:firstLine="540"/>
        <w:jc w:val="both"/>
        <w:rPr>
          <w:rFonts w:ascii="Arial" w:hAnsi="Arial"/>
          <w:sz w:val="24"/>
          <w:szCs w:val="24"/>
        </w:rPr>
      </w:pPr>
      <w:r>
        <w:rPr>
          <w:rFonts w:ascii="Arial" w:hAnsi="Arial" w:cs="Times New Roman"/>
          <w:sz w:val="24"/>
          <w:szCs w:val="24"/>
          <w:lang w:eastAsia="ar-SA"/>
        </w:rPr>
        <w:t xml:space="preserve">На информационных стендах в помещении, предназначенном для </w:t>
      </w:r>
      <w:r>
        <w:rPr>
          <w:rFonts w:ascii="Arial" w:hAnsi="Arial" w:cs="Times New Roman"/>
          <w:iCs/>
          <w:sz w:val="24"/>
          <w:szCs w:val="24"/>
          <w:lang w:eastAsia="ar-SA"/>
        </w:rPr>
        <w:t xml:space="preserve">предоставления муниципальной услуги, </w:t>
      </w:r>
      <w:r>
        <w:rPr>
          <w:rFonts w:ascii="Arial" w:hAnsi="Arial" w:cs="Times New Roman"/>
          <w:sz w:val="24"/>
          <w:szCs w:val="24"/>
          <w:lang w:eastAsia="ar-SA"/>
        </w:rPr>
        <w:t xml:space="preserve"> размещается следующая информация:</w:t>
      </w:r>
    </w:p>
    <w:p w14:paraId="1EE8F546"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извлечения из настоящего Административного регламента с приложениями (полная версия на официальном сайте Администраци</w:t>
      </w:r>
      <w:r>
        <w:rPr>
          <w:rFonts w:ascii="Arial" w:hAnsi="Arial" w:cs="Times New Roman"/>
          <w:sz w:val="24"/>
          <w:szCs w:val="24"/>
        </w:rPr>
        <w:t>и в информационно-телекоммуникационной сети «Интернет»;</w:t>
      </w:r>
    </w:p>
    <w:p w14:paraId="6A1648FB"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ascii="Arial" w:hAnsi="Arial" w:cs="Times New Roman"/>
          <w:iCs/>
          <w:sz w:val="24"/>
          <w:szCs w:val="24"/>
          <w:lang w:eastAsia="ar-SA"/>
        </w:rPr>
        <w:t>предоставления муниципа</w:t>
      </w:r>
      <w:r>
        <w:rPr>
          <w:rFonts w:ascii="Arial" w:hAnsi="Arial" w:cs="Times New Roman"/>
          <w:iCs/>
          <w:sz w:val="24"/>
          <w:szCs w:val="24"/>
          <w:lang w:eastAsia="ar-SA"/>
        </w:rPr>
        <w:t>льной услуги</w:t>
      </w:r>
      <w:r>
        <w:rPr>
          <w:rFonts w:ascii="Arial" w:hAnsi="Arial" w:cs="Times New Roman"/>
          <w:sz w:val="24"/>
          <w:szCs w:val="24"/>
          <w:lang w:eastAsia="ar-SA"/>
        </w:rPr>
        <w:t>;</w:t>
      </w:r>
    </w:p>
    <w:p w14:paraId="73FABB1E"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lang w:eastAsia="ar-SA"/>
        </w:rPr>
        <w:t xml:space="preserve">перечни документов, необходимых для </w:t>
      </w:r>
      <w:r>
        <w:rPr>
          <w:rFonts w:ascii="Arial" w:hAnsi="Arial" w:cs="Times New Roman"/>
          <w:iCs/>
          <w:sz w:val="24"/>
          <w:szCs w:val="24"/>
          <w:lang w:eastAsia="ar-SA"/>
        </w:rPr>
        <w:t>предоставления муниципальной услуги</w:t>
      </w:r>
      <w:r>
        <w:rPr>
          <w:rFonts w:ascii="Arial" w:hAnsi="Arial" w:cs="Times New Roman"/>
          <w:sz w:val="24"/>
          <w:szCs w:val="24"/>
          <w:lang w:eastAsia="ar-SA"/>
        </w:rPr>
        <w:t>, и требования, предъявляемые  к этим документам;</w:t>
      </w:r>
    </w:p>
    <w:p w14:paraId="74E96A5A"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порядок обжалования решения, действий или бездействия должностных лиц, предоставляющих муниципальную услугу;</w:t>
      </w:r>
    </w:p>
    <w:p w14:paraId="39A1F3A9" w14:textId="77777777" w:rsidR="00A019DA" w:rsidRDefault="00B51675">
      <w:pPr>
        <w:pStyle w:val="10"/>
        <w:tabs>
          <w:tab w:val="clear" w:pos="709"/>
          <w:tab w:val="left" w:pos="720"/>
        </w:tabs>
        <w:spacing w:after="0" w:line="240" w:lineRule="auto"/>
        <w:ind w:firstLine="540"/>
        <w:jc w:val="both"/>
        <w:rPr>
          <w:rFonts w:ascii="Arial" w:hAnsi="Arial"/>
          <w:sz w:val="24"/>
          <w:szCs w:val="24"/>
        </w:rPr>
      </w:pPr>
      <w:r>
        <w:rPr>
          <w:rFonts w:ascii="Arial" w:hAnsi="Arial" w:cs="Times New Roman"/>
          <w:sz w:val="24"/>
          <w:szCs w:val="24"/>
          <w:lang w:eastAsia="ar-SA"/>
        </w:rPr>
        <w:t xml:space="preserve">основания отказа в </w:t>
      </w:r>
      <w:r>
        <w:rPr>
          <w:rFonts w:ascii="Arial" w:hAnsi="Arial" w:cs="Times New Roman"/>
          <w:iCs/>
          <w:sz w:val="24"/>
          <w:szCs w:val="24"/>
          <w:lang w:eastAsia="ar-SA"/>
        </w:rPr>
        <w:t>предоставлении муниципальной услуги</w:t>
      </w:r>
      <w:r>
        <w:rPr>
          <w:rFonts w:ascii="Arial" w:hAnsi="Arial" w:cs="Times New Roman"/>
          <w:sz w:val="24"/>
          <w:szCs w:val="24"/>
          <w:lang w:eastAsia="ar-SA"/>
        </w:rPr>
        <w:t>;</w:t>
      </w:r>
    </w:p>
    <w:p w14:paraId="150D62B4" w14:textId="77777777" w:rsidR="00A019DA" w:rsidRDefault="00B51675">
      <w:pPr>
        <w:pStyle w:val="10"/>
        <w:tabs>
          <w:tab w:val="clear" w:pos="709"/>
          <w:tab w:val="left" w:pos="720"/>
        </w:tabs>
        <w:spacing w:after="0" w:line="240" w:lineRule="auto"/>
        <w:ind w:firstLine="540"/>
        <w:jc w:val="both"/>
        <w:rPr>
          <w:rFonts w:ascii="Arial" w:hAnsi="Arial"/>
          <w:sz w:val="24"/>
          <w:szCs w:val="24"/>
        </w:rPr>
      </w:pPr>
      <w:r>
        <w:rPr>
          <w:rFonts w:ascii="Arial" w:hAnsi="Arial" w:cs="Times New Roman"/>
          <w:sz w:val="24"/>
          <w:szCs w:val="24"/>
          <w:lang w:eastAsia="ar-SA"/>
        </w:rPr>
        <w:t xml:space="preserve">основания приостановления </w:t>
      </w:r>
      <w:r>
        <w:rPr>
          <w:rFonts w:ascii="Arial" w:hAnsi="Arial" w:cs="Times New Roman"/>
          <w:iCs/>
          <w:sz w:val="24"/>
          <w:szCs w:val="24"/>
          <w:lang w:eastAsia="ar-SA"/>
        </w:rPr>
        <w:t>предоставления муниципальной услуги</w:t>
      </w:r>
      <w:r>
        <w:rPr>
          <w:rFonts w:ascii="Arial" w:hAnsi="Arial" w:cs="Times New Roman"/>
          <w:sz w:val="24"/>
          <w:szCs w:val="24"/>
          <w:lang w:eastAsia="ar-SA"/>
        </w:rPr>
        <w:t>;</w:t>
      </w:r>
    </w:p>
    <w:p w14:paraId="3D9051BB" w14:textId="77777777" w:rsidR="00A019DA" w:rsidRDefault="00B51675">
      <w:pPr>
        <w:pStyle w:val="10"/>
        <w:tabs>
          <w:tab w:val="clear" w:pos="709"/>
          <w:tab w:val="left" w:pos="720"/>
        </w:tabs>
        <w:spacing w:after="0" w:line="240" w:lineRule="auto"/>
        <w:ind w:firstLine="540"/>
        <w:jc w:val="both"/>
        <w:rPr>
          <w:rFonts w:ascii="Arial" w:hAnsi="Arial"/>
          <w:sz w:val="24"/>
          <w:szCs w:val="24"/>
        </w:rPr>
      </w:pPr>
      <w:r>
        <w:rPr>
          <w:rFonts w:ascii="Arial" w:hAnsi="Arial" w:cs="Times New Roman"/>
          <w:sz w:val="24"/>
          <w:szCs w:val="24"/>
          <w:lang w:eastAsia="ar-SA"/>
        </w:rPr>
        <w:t>порядок информирования о ходе предоставления муниципальной услуги;</w:t>
      </w:r>
    </w:p>
    <w:p w14:paraId="649C5191" w14:textId="77777777" w:rsidR="00A019DA" w:rsidRDefault="00B51675">
      <w:pPr>
        <w:pStyle w:val="10"/>
        <w:tabs>
          <w:tab w:val="clear" w:pos="709"/>
          <w:tab w:val="left" w:pos="720"/>
          <w:tab w:val="left" w:pos="1560"/>
        </w:tabs>
        <w:spacing w:after="0" w:line="240" w:lineRule="auto"/>
        <w:ind w:firstLine="540"/>
        <w:jc w:val="both"/>
        <w:rPr>
          <w:rFonts w:ascii="Arial" w:hAnsi="Arial"/>
          <w:sz w:val="24"/>
          <w:szCs w:val="24"/>
        </w:rPr>
      </w:pPr>
      <w:r>
        <w:rPr>
          <w:rFonts w:ascii="Arial" w:hAnsi="Arial" w:cs="Times New Roman"/>
          <w:sz w:val="24"/>
          <w:szCs w:val="24"/>
          <w:lang w:eastAsia="ar-SA"/>
        </w:rPr>
        <w:t>порядок получения консультаций;</w:t>
      </w:r>
    </w:p>
    <w:p w14:paraId="5BF21153" w14:textId="77777777" w:rsidR="00A019DA" w:rsidRDefault="00B51675">
      <w:pPr>
        <w:pStyle w:val="10"/>
        <w:tabs>
          <w:tab w:val="clear" w:pos="709"/>
          <w:tab w:val="left" w:pos="720"/>
        </w:tabs>
        <w:spacing w:after="0" w:line="240" w:lineRule="auto"/>
        <w:ind w:firstLine="540"/>
        <w:jc w:val="both"/>
        <w:rPr>
          <w:rFonts w:ascii="Arial" w:hAnsi="Arial"/>
          <w:sz w:val="24"/>
          <w:szCs w:val="24"/>
        </w:rPr>
      </w:pPr>
      <w:r>
        <w:rPr>
          <w:rFonts w:ascii="Arial" w:hAnsi="Arial" w:cs="Times New Roman"/>
          <w:sz w:val="24"/>
          <w:szCs w:val="24"/>
          <w:lang w:eastAsia="ar-SA"/>
        </w:rPr>
        <w:t xml:space="preserve">образцы оформления </w:t>
      </w:r>
      <w:r>
        <w:rPr>
          <w:rFonts w:ascii="Arial" w:hAnsi="Arial" w:cs="Times New Roman"/>
          <w:sz w:val="24"/>
          <w:szCs w:val="24"/>
          <w:lang w:eastAsia="ar-SA"/>
        </w:rPr>
        <w:t>документов, необходимых для предоставления муниципальной услуги, и требования к ним.</w:t>
      </w:r>
    </w:p>
    <w:p w14:paraId="708F7B56" w14:textId="77777777" w:rsidR="00A019DA" w:rsidRDefault="00B51675">
      <w:pPr>
        <w:pStyle w:val="10"/>
        <w:spacing w:after="0" w:line="240" w:lineRule="auto"/>
        <w:ind w:firstLine="539"/>
        <w:jc w:val="both"/>
        <w:rPr>
          <w:rFonts w:ascii="Arial" w:hAnsi="Arial"/>
          <w:sz w:val="24"/>
          <w:szCs w:val="24"/>
        </w:rPr>
      </w:pPr>
      <w:r>
        <w:rPr>
          <w:rFonts w:ascii="Arial" w:hAnsi="Arial"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4B7B7872" w14:textId="77777777" w:rsidR="00A019DA" w:rsidRDefault="00A019DA">
      <w:pPr>
        <w:pStyle w:val="10"/>
        <w:spacing w:after="0" w:line="240" w:lineRule="auto"/>
        <w:ind w:firstLine="539"/>
        <w:jc w:val="both"/>
        <w:rPr>
          <w:rFonts w:ascii="Arial" w:hAnsi="Arial" w:cs="Times New Roman"/>
          <w:sz w:val="24"/>
          <w:szCs w:val="24"/>
        </w:rPr>
      </w:pPr>
    </w:p>
    <w:p w14:paraId="5AC87DF6" w14:textId="77777777" w:rsidR="00A019DA" w:rsidRDefault="00B51675">
      <w:pPr>
        <w:pStyle w:val="10"/>
        <w:widowControl w:val="0"/>
        <w:spacing w:after="0" w:line="240" w:lineRule="auto"/>
        <w:ind w:firstLine="567"/>
        <w:jc w:val="both"/>
      </w:pPr>
      <w:r>
        <w:rPr>
          <w:rFonts w:ascii="Arial" w:hAnsi="Arial" w:cs="Times New Roman"/>
          <w:sz w:val="24"/>
          <w:szCs w:val="24"/>
        </w:rPr>
        <w:t xml:space="preserve"> </w:t>
      </w:r>
      <w:r>
        <w:rPr>
          <w:rFonts w:ascii="Arial" w:hAnsi="Arial" w:cs="Times New Roman"/>
          <w:sz w:val="24"/>
          <w:szCs w:val="24"/>
        </w:rPr>
        <w:t>Справочная информа</w:t>
      </w:r>
      <w:r>
        <w:rPr>
          <w:rFonts w:ascii="Arial" w:hAnsi="Arial" w:cs="Times New Roman"/>
          <w:sz w:val="24"/>
          <w:szCs w:val="24"/>
        </w:rPr>
        <w:t xml:space="preserve">ция </w:t>
      </w:r>
      <w:r>
        <w:rPr>
          <w:rFonts w:ascii="Arial" w:hAnsi="Arial" w:cs="Times New Roman"/>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w:t>
      </w:r>
      <w:r>
        <w:rPr>
          <w:rFonts w:ascii="Arial" w:hAnsi="Arial" w:cs="Times New Roman"/>
          <w:sz w:val="24"/>
          <w:szCs w:val="24"/>
          <w:lang w:eastAsia="zh-CN"/>
        </w:rPr>
        <w:t>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rFonts w:ascii="Arial" w:hAnsi="Arial" w:cs="Times New Roman"/>
          <w:b/>
          <w:sz w:val="24"/>
          <w:szCs w:val="24"/>
          <w:lang w:eastAsia="zh-CN"/>
        </w:rPr>
        <w:t>;</w:t>
      </w:r>
      <w:r>
        <w:rPr>
          <w:rFonts w:ascii="Arial" w:hAnsi="Arial" w:cs="Times New Roman"/>
          <w:sz w:val="24"/>
          <w:szCs w:val="24"/>
          <w:lang w:eastAsia="zh-CN"/>
        </w:rPr>
        <w:t xml:space="preserve"> адрес официального сайт</w:t>
      </w:r>
      <w:r>
        <w:rPr>
          <w:rFonts w:ascii="Arial" w:hAnsi="Arial" w:cs="Times New Roman"/>
          <w:sz w:val="24"/>
          <w:szCs w:val="24"/>
          <w:lang w:eastAsia="zh-CN"/>
        </w:rPr>
        <w:t xml:space="preserve">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Нижнеборковскогосельсовета Горшеченского района </w:t>
      </w:r>
      <w:r>
        <w:rPr>
          <w:rFonts w:ascii="Arial" w:hAnsi="Arial" w:cs="Times New Roman"/>
          <w:sz w:val="24"/>
          <w:szCs w:val="24"/>
          <w:u w:val="single"/>
        </w:rPr>
        <w:t>http:/</w:t>
      </w:r>
      <w:hyperlink r:id="rId7">
        <w:r>
          <w:rPr>
            <w:rFonts w:ascii="Arial" w:eastAsia="Calibri" w:hAnsi="Arial"/>
            <w:b/>
            <w:bCs/>
            <w:sz w:val="24"/>
            <w:szCs w:val="24"/>
            <w:lang w:val="en-US"/>
          </w:rPr>
          <w:t>www.n-borki.ru</w:t>
        </w:r>
      </w:hyperlink>
      <w:r>
        <w:rPr>
          <w:rFonts w:ascii="Arial" w:hAnsi="Arial" w:cs="Times New Roman"/>
          <w:sz w:val="24"/>
          <w:szCs w:val="24"/>
        </w:rPr>
        <w:t xml:space="preserve">, и  </w:t>
      </w:r>
      <w:r>
        <w:rPr>
          <w:rFonts w:ascii="Arial" w:hAnsi="Arial" w:cs="Times New Roman"/>
          <w:sz w:val="24"/>
          <w:szCs w:val="24"/>
          <w:lang w:eastAsia="zh-CN"/>
        </w:rPr>
        <w:t xml:space="preserve">на Едином портале </w:t>
      </w:r>
      <w:hyperlink r:id="rId8">
        <w:r>
          <w:rPr>
            <w:rFonts w:ascii="Arial" w:eastAsia="Calibri" w:hAnsi="Arial"/>
            <w:sz w:val="24"/>
            <w:szCs w:val="24"/>
            <w:lang w:eastAsia="zh-CN"/>
          </w:rPr>
          <w:t>https://www.gosuslugi.ru.»</w:t>
        </w:r>
      </w:hyperlink>
      <w:r>
        <w:rPr>
          <w:rFonts w:ascii="Arial" w:hAnsi="Arial" w:cs="Times New Roman"/>
          <w:sz w:val="24"/>
          <w:szCs w:val="24"/>
          <w:u w:val="single"/>
          <w:lang w:eastAsia="zh-CN"/>
        </w:rPr>
        <w:t>.</w:t>
      </w:r>
    </w:p>
    <w:p w14:paraId="58952A52" w14:textId="77777777" w:rsidR="00A019DA" w:rsidRDefault="00B51675">
      <w:pPr>
        <w:pStyle w:val="10"/>
        <w:widowControl w:val="0"/>
        <w:spacing w:after="0" w:line="240" w:lineRule="auto"/>
        <w:ind w:firstLine="567"/>
        <w:jc w:val="both"/>
        <w:rPr>
          <w:rFonts w:ascii="Arial" w:hAnsi="Arial"/>
          <w:sz w:val="24"/>
          <w:szCs w:val="24"/>
        </w:rPr>
      </w:pPr>
      <w:r>
        <w:rPr>
          <w:rFonts w:ascii="Arial" w:hAnsi="Arial" w:cs="Times New Roman"/>
          <w:sz w:val="24"/>
          <w:szCs w:val="24"/>
        </w:rPr>
        <w:t xml:space="preserve"> </w:t>
      </w:r>
    </w:p>
    <w:p w14:paraId="6D857177" w14:textId="77777777" w:rsidR="00A019DA" w:rsidRDefault="00A019DA">
      <w:pPr>
        <w:pStyle w:val="10"/>
        <w:spacing w:after="0" w:line="240" w:lineRule="auto"/>
        <w:jc w:val="both"/>
        <w:rPr>
          <w:rFonts w:ascii="Arial" w:hAnsi="Arial" w:cs="Times New Roman"/>
          <w:kern w:val="2"/>
          <w:sz w:val="24"/>
          <w:szCs w:val="24"/>
          <w:lang w:eastAsia="zh-CN"/>
        </w:rPr>
      </w:pPr>
    </w:p>
    <w:p w14:paraId="335ECEBA" w14:textId="77777777" w:rsidR="00A019DA" w:rsidRDefault="00B51675">
      <w:pPr>
        <w:pStyle w:val="10"/>
        <w:spacing w:after="0" w:line="240" w:lineRule="auto"/>
        <w:jc w:val="center"/>
        <w:rPr>
          <w:rFonts w:ascii="Arial" w:hAnsi="Arial"/>
          <w:sz w:val="24"/>
          <w:szCs w:val="24"/>
        </w:rPr>
      </w:pPr>
      <w:r>
        <w:rPr>
          <w:rFonts w:ascii="Arial" w:hAnsi="Arial" w:cs="Times New Roman"/>
          <w:b/>
          <w:bCs/>
          <w:color w:val="auto"/>
          <w:sz w:val="24"/>
          <w:szCs w:val="24"/>
        </w:rPr>
        <w:t>II. Стандарт предоставления муниципальной услуги</w:t>
      </w:r>
    </w:p>
    <w:p w14:paraId="572D9002" w14:textId="77777777" w:rsidR="00A019DA" w:rsidRDefault="00A019DA">
      <w:pPr>
        <w:pStyle w:val="10"/>
        <w:spacing w:after="0" w:line="240" w:lineRule="auto"/>
        <w:ind w:firstLine="709"/>
        <w:jc w:val="both"/>
        <w:rPr>
          <w:rFonts w:ascii="Arial" w:hAnsi="Arial" w:cs="Times New Roman"/>
          <w:color w:val="auto"/>
          <w:sz w:val="24"/>
          <w:szCs w:val="24"/>
        </w:rPr>
      </w:pPr>
    </w:p>
    <w:p w14:paraId="09FA7FC9" w14:textId="77777777" w:rsidR="00A019DA" w:rsidRDefault="00B51675">
      <w:pPr>
        <w:pStyle w:val="10"/>
        <w:spacing w:after="0" w:line="240" w:lineRule="auto"/>
        <w:ind w:firstLine="709"/>
        <w:jc w:val="both"/>
        <w:rPr>
          <w:rFonts w:ascii="Arial" w:hAnsi="Arial"/>
          <w:sz w:val="24"/>
          <w:szCs w:val="24"/>
        </w:rPr>
      </w:pPr>
      <w:r>
        <w:rPr>
          <w:rFonts w:ascii="Arial" w:hAnsi="Arial" w:cs="Times New Roman"/>
          <w:b/>
          <w:bCs/>
          <w:color w:val="auto"/>
          <w:sz w:val="24"/>
          <w:szCs w:val="24"/>
        </w:rPr>
        <w:t>2.1. Наименование муниципальной услуги</w:t>
      </w:r>
    </w:p>
    <w:p w14:paraId="6A04FA70" w14:textId="77777777" w:rsidR="00A019DA" w:rsidRDefault="00A019DA">
      <w:pPr>
        <w:pStyle w:val="10"/>
        <w:spacing w:after="0" w:line="240" w:lineRule="auto"/>
        <w:ind w:firstLine="709"/>
        <w:jc w:val="both"/>
        <w:rPr>
          <w:rFonts w:ascii="Arial" w:hAnsi="Arial" w:cs="Times New Roman"/>
          <w:color w:val="auto"/>
          <w:sz w:val="24"/>
          <w:szCs w:val="24"/>
        </w:rPr>
      </w:pPr>
    </w:p>
    <w:p w14:paraId="5C089246" w14:textId="77777777" w:rsidR="00A019DA" w:rsidRDefault="00B51675">
      <w:pPr>
        <w:pStyle w:val="10"/>
        <w:spacing w:after="0" w:line="240" w:lineRule="auto"/>
        <w:jc w:val="both"/>
        <w:rPr>
          <w:rFonts w:ascii="Arial" w:hAnsi="Arial"/>
          <w:sz w:val="24"/>
          <w:szCs w:val="24"/>
        </w:rPr>
      </w:pPr>
      <w:r>
        <w:rPr>
          <w:rFonts w:ascii="Arial" w:hAnsi="Arial" w:cs="Times New Roman"/>
          <w:color w:val="auto"/>
          <w:sz w:val="24"/>
          <w:szCs w:val="24"/>
        </w:rPr>
        <w:t xml:space="preserve">          Утверждение схемы расположения земельного участка на кадастровом плане территории.</w:t>
      </w:r>
    </w:p>
    <w:p w14:paraId="4FE05D5F" w14:textId="77777777" w:rsidR="00A019DA" w:rsidRDefault="00A019DA">
      <w:pPr>
        <w:pStyle w:val="10"/>
        <w:spacing w:after="0" w:line="240" w:lineRule="auto"/>
        <w:jc w:val="both"/>
        <w:rPr>
          <w:rFonts w:ascii="Arial" w:hAnsi="Arial" w:cs="Times New Roman"/>
          <w:color w:val="auto"/>
          <w:sz w:val="24"/>
          <w:szCs w:val="24"/>
        </w:rPr>
      </w:pPr>
    </w:p>
    <w:p w14:paraId="6D6AEC76" w14:textId="77777777" w:rsidR="00A019DA" w:rsidRDefault="00B51675">
      <w:pPr>
        <w:pStyle w:val="10"/>
        <w:spacing w:after="0" w:line="240" w:lineRule="auto"/>
        <w:ind w:firstLine="720"/>
        <w:jc w:val="both"/>
        <w:rPr>
          <w:rFonts w:ascii="Arial" w:hAnsi="Arial"/>
          <w:sz w:val="24"/>
          <w:szCs w:val="24"/>
        </w:rPr>
      </w:pPr>
      <w:r>
        <w:rPr>
          <w:rFonts w:ascii="Arial" w:hAnsi="Arial" w:cs="Times New Roman"/>
          <w:b/>
          <w:bCs/>
          <w:color w:val="auto"/>
          <w:sz w:val="24"/>
          <w:szCs w:val="24"/>
        </w:rPr>
        <w:t>2.2. Наименование органа местного самоуправления, предоставляющего муниципальную услугу</w:t>
      </w:r>
    </w:p>
    <w:p w14:paraId="39FE5ABC" w14:textId="77777777" w:rsidR="00A019DA" w:rsidRDefault="00A019DA">
      <w:pPr>
        <w:pStyle w:val="10"/>
        <w:spacing w:after="0" w:line="240" w:lineRule="auto"/>
        <w:ind w:firstLine="720"/>
        <w:jc w:val="both"/>
        <w:rPr>
          <w:rFonts w:ascii="Arial" w:hAnsi="Arial" w:cs="Times New Roman"/>
          <w:color w:val="auto"/>
          <w:sz w:val="24"/>
          <w:szCs w:val="24"/>
        </w:rPr>
      </w:pPr>
    </w:p>
    <w:p w14:paraId="6DEBBF7A" w14:textId="77777777" w:rsidR="00A019DA" w:rsidRDefault="00B51675">
      <w:pPr>
        <w:pStyle w:val="p6"/>
        <w:shd w:val="clear" w:color="auto" w:fill="FFFFFF"/>
        <w:tabs>
          <w:tab w:val="clear" w:pos="709"/>
          <w:tab w:val="left" w:pos="567"/>
        </w:tabs>
        <w:spacing w:after="0" w:line="240" w:lineRule="auto"/>
        <w:ind w:firstLine="567"/>
        <w:jc w:val="both"/>
        <w:rPr>
          <w:rFonts w:ascii="Arial" w:hAnsi="Arial"/>
          <w:sz w:val="24"/>
          <w:szCs w:val="24"/>
        </w:rPr>
      </w:pPr>
      <w:r>
        <w:rPr>
          <w:rFonts w:ascii="Arial" w:hAnsi="Arial" w:cs="Times New Roman"/>
          <w:bCs/>
          <w:iCs/>
          <w:color w:val="auto"/>
          <w:sz w:val="24"/>
          <w:szCs w:val="24"/>
        </w:rPr>
        <w:lastRenderedPageBreak/>
        <w:t xml:space="preserve">2.2.1 Муниципальная услуга предоставляется Администрацией </w:t>
      </w:r>
      <w:r>
        <w:rPr>
          <w:rFonts w:ascii="Arial" w:hAnsi="Arial" w:cs="Times New Roman"/>
          <w:bCs/>
          <w:iCs/>
          <w:color w:val="auto"/>
          <w:sz w:val="24"/>
          <w:szCs w:val="24"/>
        </w:rPr>
        <w:t>Нижнеборковскогосельсовета Горшеченского района Курской области (далее – Администрация).</w:t>
      </w:r>
    </w:p>
    <w:p w14:paraId="081D9BB7" w14:textId="77777777" w:rsidR="00A019DA" w:rsidRDefault="00B51675">
      <w:pPr>
        <w:pStyle w:val="p7"/>
        <w:shd w:val="clear" w:color="auto" w:fill="FFFFFF"/>
        <w:spacing w:after="0" w:line="240" w:lineRule="auto"/>
        <w:ind w:firstLine="540"/>
        <w:jc w:val="both"/>
        <w:rPr>
          <w:rFonts w:ascii="Arial" w:hAnsi="Arial"/>
          <w:sz w:val="24"/>
          <w:szCs w:val="24"/>
        </w:rPr>
      </w:pPr>
      <w:r>
        <w:rPr>
          <w:rFonts w:ascii="Arial" w:hAnsi="Arial" w:cs="Times New Roman"/>
          <w:color w:val="auto"/>
          <w:sz w:val="24"/>
          <w:szCs w:val="24"/>
        </w:rPr>
        <w:t>2.2.2. В предоставлении муниципальной услуги участвуют:</w:t>
      </w:r>
    </w:p>
    <w:p w14:paraId="72EB80A3" w14:textId="77777777" w:rsidR="00A019DA" w:rsidRDefault="00B51675">
      <w:pPr>
        <w:pStyle w:val="p7"/>
        <w:shd w:val="clear" w:color="auto" w:fill="FFFFFF"/>
        <w:spacing w:after="0" w:line="240" w:lineRule="auto"/>
        <w:jc w:val="both"/>
        <w:rPr>
          <w:rFonts w:ascii="Arial" w:hAnsi="Arial"/>
          <w:sz w:val="24"/>
          <w:szCs w:val="24"/>
        </w:rPr>
      </w:pPr>
      <w:r>
        <w:rPr>
          <w:rFonts w:ascii="Arial" w:hAnsi="Arial" w:cs="Times New Roman"/>
          <w:color w:val="auto"/>
          <w:sz w:val="24"/>
          <w:szCs w:val="24"/>
        </w:rPr>
        <w:t xml:space="preserve">   Автономное  учреждение Курской области   «Многофункциональный центр по предоставлению государственных и муни</w:t>
      </w:r>
      <w:r>
        <w:rPr>
          <w:rFonts w:ascii="Arial" w:hAnsi="Arial" w:cs="Times New Roman"/>
          <w:color w:val="auto"/>
          <w:sz w:val="24"/>
          <w:szCs w:val="24"/>
        </w:rPr>
        <w:t>ципальных услуг»  (далее - МФЦ);</w:t>
      </w:r>
    </w:p>
    <w:p w14:paraId="4FB2E027" w14:textId="77777777" w:rsidR="00A019DA" w:rsidRDefault="00B51675">
      <w:pPr>
        <w:pStyle w:val="10"/>
        <w:spacing w:after="0" w:line="240" w:lineRule="auto"/>
        <w:ind w:firstLine="540"/>
        <w:jc w:val="both"/>
        <w:rPr>
          <w:rFonts w:ascii="Arial" w:hAnsi="Arial"/>
          <w:sz w:val="24"/>
          <w:szCs w:val="24"/>
        </w:rPr>
      </w:pPr>
      <w:r>
        <w:rPr>
          <w:rFonts w:ascii="Arial" w:hAnsi="Arial" w:cs="Times New Roman"/>
          <w:bCs/>
          <w:sz w:val="24"/>
          <w:szCs w:val="24"/>
        </w:rPr>
        <w:t>Управление Федеральной службы государственной регистрации, кадастра и картографии по Курской области.</w:t>
      </w:r>
    </w:p>
    <w:p w14:paraId="1C4E2A96"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xml:space="preserve">2.2.3 </w:t>
      </w:r>
      <w:r>
        <w:rPr>
          <w:rFonts w:ascii="Arial" w:hAnsi="Arial" w:cs="Times New Roman"/>
          <w:color w:val="000000"/>
          <w:sz w:val="24"/>
          <w:szCs w:val="24"/>
        </w:rPr>
        <w:t>В соответствии с требованиями  пункта 3 части 1 статьи 7 Федерального закона от 27.07.2010 года № 210-ФЗ «Об органи</w:t>
      </w:r>
      <w:r>
        <w:rPr>
          <w:rFonts w:ascii="Arial" w:hAnsi="Arial" w:cs="Times New Roman"/>
          <w:color w:val="000000"/>
          <w:sz w:val="24"/>
          <w:szCs w:val="24"/>
        </w:rPr>
        <w:t>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w:t>
      </w:r>
      <w:r>
        <w:rPr>
          <w:rFonts w:ascii="Arial" w:hAnsi="Arial" w:cs="Times New Roman"/>
          <w:color w:val="000000"/>
          <w:sz w:val="24"/>
          <w:szCs w:val="24"/>
        </w:rPr>
        <w:t>ганы, органы  местного самоуправления,   организации, за исключением получения услуг</w:t>
      </w:r>
      <w:r>
        <w:rPr>
          <w:rFonts w:ascii="Arial" w:hAnsi="Arial" w:cs="Times New Roman"/>
          <w:color w:val="7030A0"/>
          <w:sz w:val="24"/>
          <w:szCs w:val="24"/>
        </w:rPr>
        <w:t xml:space="preserve"> </w:t>
      </w:r>
      <w:r>
        <w:rPr>
          <w:rFonts w:ascii="Arial" w:hAnsi="Arial" w:cs="Times New Roman"/>
          <w:sz w:val="24"/>
          <w:szCs w:val="24"/>
        </w:rPr>
        <w:t>и получения документов  и информации, предоставляемых в результате предоставления таких услуг,</w:t>
      </w:r>
      <w:r>
        <w:rPr>
          <w:rFonts w:ascii="Arial" w:hAnsi="Arial" w:cs="Times New Roman"/>
          <w:color w:val="FF0000"/>
          <w:sz w:val="24"/>
          <w:szCs w:val="24"/>
        </w:rPr>
        <w:t xml:space="preserve">  </w:t>
      </w:r>
      <w:r>
        <w:rPr>
          <w:rFonts w:ascii="Arial" w:hAnsi="Arial" w:cs="Times New Roman"/>
          <w:color w:val="000000"/>
          <w:sz w:val="24"/>
          <w:szCs w:val="24"/>
        </w:rPr>
        <w:t xml:space="preserve">включенных в перечень услуг, которые являются необходимыми и обязательными </w:t>
      </w:r>
      <w:r>
        <w:rPr>
          <w:rFonts w:ascii="Arial" w:hAnsi="Arial" w:cs="Times New Roman"/>
          <w:color w:val="000000"/>
          <w:sz w:val="24"/>
          <w:szCs w:val="24"/>
        </w:rPr>
        <w:t xml:space="preserve">для предоставления    </w:t>
      </w:r>
      <w:r>
        <w:rPr>
          <w:rFonts w:ascii="Arial" w:hAnsi="Arial" w:cs="Times New Roman"/>
          <w:sz w:val="24"/>
          <w:szCs w:val="24"/>
        </w:rPr>
        <w:t>муниципальных услуг,</w:t>
      </w:r>
      <w:r>
        <w:rPr>
          <w:rFonts w:ascii="Arial" w:hAnsi="Arial" w:cs="Times New Roman"/>
          <w:color w:val="000000"/>
          <w:sz w:val="24"/>
          <w:szCs w:val="24"/>
        </w:rPr>
        <w:t xml:space="preserve"> утвержденных нормативным правовым актом представительного органа местного самоуправления.</w:t>
      </w:r>
    </w:p>
    <w:p w14:paraId="7DC47DFA" w14:textId="77777777" w:rsidR="00A019DA" w:rsidRDefault="00A019DA">
      <w:pPr>
        <w:pStyle w:val="10"/>
        <w:spacing w:after="0" w:line="240" w:lineRule="auto"/>
        <w:ind w:firstLine="540"/>
        <w:jc w:val="both"/>
        <w:rPr>
          <w:rFonts w:ascii="Arial" w:hAnsi="Arial" w:cs="Times New Roman"/>
          <w:sz w:val="24"/>
          <w:szCs w:val="24"/>
        </w:rPr>
      </w:pPr>
    </w:p>
    <w:p w14:paraId="7621D694" w14:textId="77777777" w:rsidR="00A019DA" w:rsidRDefault="00A019DA">
      <w:pPr>
        <w:pStyle w:val="10"/>
        <w:spacing w:after="0" w:line="240" w:lineRule="auto"/>
        <w:ind w:firstLine="540"/>
        <w:jc w:val="both"/>
        <w:rPr>
          <w:rFonts w:ascii="Arial" w:hAnsi="Arial" w:cs="Times New Roman"/>
          <w:sz w:val="24"/>
          <w:szCs w:val="24"/>
        </w:rPr>
      </w:pPr>
    </w:p>
    <w:p w14:paraId="0B31E83A" w14:textId="77777777" w:rsidR="00A019DA" w:rsidRDefault="00A019DA">
      <w:pPr>
        <w:pStyle w:val="10"/>
        <w:spacing w:after="0" w:line="240" w:lineRule="auto"/>
        <w:jc w:val="both"/>
        <w:rPr>
          <w:rFonts w:ascii="Arial" w:hAnsi="Arial" w:cs="Times New Roman"/>
          <w:color w:val="auto"/>
          <w:sz w:val="24"/>
          <w:szCs w:val="24"/>
        </w:rPr>
      </w:pPr>
    </w:p>
    <w:p w14:paraId="14A6A14F" w14:textId="77777777" w:rsidR="00A019DA" w:rsidRDefault="00B51675">
      <w:pPr>
        <w:pStyle w:val="10"/>
        <w:spacing w:after="0" w:line="240" w:lineRule="auto"/>
        <w:ind w:firstLine="720"/>
        <w:jc w:val="both"/>
        <w:rPr>
          <w:rFonts w:ascii="Arial" w:hAnsi="Arial"/>
          <w:sz w:val="24"/>
          <w:szCs w:val="24"/>
        </w:rPr>
      </w:pPr>
      <w:r>
        <w:rPr>
          <w:rFonts w:ascii="Arial" w:hAnsi="Arial" w:cs="Times New Roman"/>
          <w:b/>
          <w:bCs/>
          <w:color w:val="auto"/>
          <w:sz w:val="24"/>
          <w:szCs w:val="24"/>
        </w:rPr>
        <w:t>2.3. Описание результата предоставления муниципальной услуги</w:t>
      </w:r>
    </w:p>
    <w:p w14:paraId="57871BEE" w14:textId="77777777" w:rsidR="00A019DA" w:rsidRDefault="00A019DA">
      <w:pPr>
        <w:pStyle w:val="10"/>
        <w:spacing w:after="0" w:line="240" w:lineRule="auto"/>
        <w:ind w:firstLine="720"/>
        <w:jc w:val="both"/>
        <w:rPr>
          <w:rFonts w:ascii="Arial" w:hAnsi="Arial" w:cs="Times New Roman"/>
          <w:color w:val="auto"/>
          <w:sz w:val="24"/>
          <w:szCs w:val="24"/>
        </w:rPr>
      </w:pPr>
    </w:p>
    <w:p w14:paraId="75475731" w14:textId="77777777" w:rsidR="00A019DA" w:rsidRDefault="00B51675">
      <w:pPr>
        <w:pStyle w:val="10"/>
        <w:spacing w:after="0" w:line="240" w:lineRule="auto"/>
        <w:ind w:firstLine="720"/>
        <w:jc w:val="both"/>
        <w:rPr>
          <w:rFonts w:ascii="Arial" w:hAnsi="Arial"/>
          <w:sz w:val="24"/>
          <w:szCs w:val="24"/>
        </w:rPr>
      </w:pPr>
      <w:r>
        <w:rPr>
          <w:rFonts w:ascii="Arial" w:hAnsi="Arial" w:cs="Times New Roman"/>
          <w:color w:val="auto"/>
          <w:sz w:val="24"/>
          <w:szCs w:val="24"/>
        </w:rPr>
        <w:t>Результатом предоставления  муниципальной</w:t>
      </w:r>
      <w:r>
        <w:rPr>
          <w:rFonts w:ascii="Arial" w:hAnsi="Arial" w:cs="Times New Roman"/>
          <w:color w:val="FF0000"/>
          <w:sz w:val="24"/>
          <w:szCs w:val="24"/>
        </w:rPr>
        <w:t xml:space="preserve"> </w:t>
      </w:r>
      <w:r>
        <w:rPr>
          <w:rFonts w:ascii="Arial" w:hAnsi="Arial" w:cs="Times New Roman"/>
          <w:color w:val="auto"/>
          <w:sz w:val="24"/>
          <w:szCs w:val="24"/>
        </w:rPr>
        <w:t xml:space="preserve">услуги является: </w:t>
      </w:r>
    </w:p>
    <w:p w14:paraId="4CE8FBEB" w14:textId="77777777" w:rsidR="00A019DA" w:rsidRDefault="00B51675">
      <w:pPr>
        <w:pStyle w:val="10"/>
        <w:tabs>
          <w:tab w:val="left" w:pos="400"/>
        </w:tabs>
        <w:spacing w:after="0" w:line="240" w:lineRule="auto"/>
        <w:jc w:val="both"/>
        <w:rPr>
          <w:rFonts w:ascii="Arial" w:hAnsi="Arial"/>
          <w:sz w:val="24"/>
          <w:szCs w:val="24"/>
        </w:rPr>
      </w:pPr>
      <w:r>
        <w:rPr>
          <w:rFonts w:ascii="Arial" w:hAnsi="Arial" w:cs="Times New Roman"/>
          <w:color w:val="auto"/>
          <w:sz w:val="24"/>
          <w:szCs w:val="24"/>
        </w:rPr>
        <w:tab/>
      </w:r>
      <w:r>
        <w:rPr>
          <w:rFonts w:ascii="Arial" w:hAnsi="Arial" w:cs="Times New Roman"/>
          <w:color w:val="auto"/>
          <w:sz w:val="24"/>
          <w:szCs w:val="24"/>
        </w:rPr>
        <w:tab/>
        <w:t xml:space="preserve">- решение Администрации об утверждении схемы расположения земельного участка на кадастровом плане территории;  </w:t>
      </w:r>
    </w:p>
    <w:p w14:paraId="21154FCC" w14:textId="77777777" w:rsidR="00A019DA" w:rsidRDefault="00B51675">
      <w:pPr>
        <w:pStyle w:val="10"/>
        <w:spacing w:after="0" w:line="240" w:lineRule="auto"/>
        <w:ind w:firstLine="283"/>
        <w:jc w:val="both"/>
        <w:rPr>
          <w:rFonts w:ascii="Arial" w:hAnsi="Arial"/>
          <w:sz w:val="24"/>
          <w:szCs w:val="24"/>
        </w:rPr>
      </w:pPr>
      <w:r>
        <w:rPr>
          <w:rFonts w:ascii="Arial" w:hAnsi="Arial" w:cs="Times New Roman"/>
          <w:sz w:val="24"/>
          <w:szCs w:val="24"/>
        </w:rPr>
        <w:t xml:space="preserve">      </w:t>
      </w:r>
      <w:r>
        <w:rPr>
          <w:rFonts w:ascii="Arial" w:hAnsi="Arial" w:cs="Times New Roman"/>
          <w:sz w:val="24"/>
          <w:szCs w:val="24"/>
        </w:rPr>
        <w:t xml:space="preserve">- решение об отказе в утверждении схемы расположения земельного участка на кадастровом плане территории. </w:t>
      </w:r>
    </w:p>
    <w:p w14:paraId="49A30E64" w14:textId="77777777" w:rsidR="00A019DA" w:rsidRDefault="00A019DA">
      <w:pPr>
        <w:pStyle w:val="10"/>
        <w:spacing w:after="0" w:line="240" w:lineRule="auto"/>
        <w:ind w:firstLine="283"/>
        <w:jc w:val="both"/>
        <w:rPr>
          <w:rFonts w:ascii="Arial" w:hAnsi="Arial" w:cs="Times New Roman"/>
          <w:sz w:val="24"/>
          <w:szCs w:val="24"/>
        </w:rPr>
      </w:pPr>
    </w:p>
    <w:p w14:paraId="0F6BDE89" w14:textId="77777777" w:rsidR="00A019DA" w:rsidRDefault="00B51675">
      <w:pPr>
        <w:pStyle w:val="10"/>
        <w:spacing w:after="0" w:line="240" w:lineRule="auto"/>
        <w:ind w:firstLine="720"/>
        <w:jc w:val="both"/>
        <w:rPr>
          <w:rFonts w:ascii="Arial" w:hAnsi="Arial"/>
          <w:sz w:val="24"/>
          <w:szCs w:val="24"/>
        </w:rPr>
      </w:pPr>
      <w:r>
        <w:rPr>
          <w:rFonts w:ascii="Arial" w:hAnsi="Arial" w:cs="Times New Roman"/>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w:t>
      </w:r>
      <w:r>
        <w:rPr>
          <w:rFonts w:ascii="Arial" w:hAnsi="Arial" w:cs="Times New Roman"/>
          <w:b/>
          <w:bCs/>
          <w:color w:val="auto"/>
          <w:sz w:val="24"/>
          <w:szCs w:val="24"/>
        </w:rPr>
        <w:t>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w:t>
      </w:r>
      <w:r>
        <w:rPr>
          <w:rFonts w:ascii="Arial" w:hAnsi="Arial" w:cs="Times New Roman"/>
          <w:b/>
          <w:bCs/>
          <w:color w:val="auto"/>
          <w:sz w:val="24"/>
          <w:szCs w:val="24"/>
        </w:rPr>
        <w:t>луги</w:t>
      </w:r>
    </w:p>
    <w:p w14:paraId="3844D6D5" w14:textId="77777777" w:rsidR="00A019DA" w:rsidRDefault="00A019DA">
      <w:pPr>
        <w:pStyle w:val="10"/>
        <w:spacing w:after="0" w:line="240" w:lineRule="auto"/>
        <w:ind w:firstLine="720"/>
        <w:jc w:val="both"/>
        <w:rPr>
          <w:rFonts w:ascii="Arial" w:hAnsi="Arial" w:cs="Times New Roman"/>
          <w:b/>
          <w:bCs/>
          <w:color w:val="auto"/>
          <w:sz w:val="24"/>
          <w:szCs w:val="24"/>
        </w:rPr>
      </w:pPr>
    </w:p>
    <w:p w14:paraId="43F27189" w14:textId="77777777" w:rsidR="00A019DA" w:rsidRDefault="00B51675">
      <w:pPr>
        <w:pStyle w:val="af8"/>
        <w:spacing w:after="0" w:line="240" w:lineRule="auto"/>
        <w:ind w:firstLine="357"/>
        <w:jc w:val="both"/>
        <w:rPr>
          <w:rFonts w:ascii="Arial" w:hAnsi="Arial"/>
          <w:sz w:val="24"/>
          <w:szCs w:val="24"/>
        </w:rPr>
      </w:pPr>
      <w:r>
        <w:rPr>
          <w:rFonts w:ascii="Arial" w:hAnsi="Arial"/>
          <w:bCs/>
          <w:sz w:val="24"/>
          <w:szCs w:val="24"/>
        </w:rPr>
        <w:t>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  18 рабочих дн</w:t>
      </w:r>
      <w:r>
        <w:rPr>
          <w:rFonts w:ascii="Arial" w:hAnsi="Arial"/>
          <w:bCs/>
          <w:sz w:val="24"/>
          <w:szCs w:val="24"/>
        </w:rPr>
        <w:t xml:space="preserve">ей*  </w:t>
      </w:r>
      <w:r>
        <w:rPr>
          <w:rFonts w:ascii="Arial" w:hAnsi="Arial"/>
          <w:bCs/>
          <w:color w:val="00B050"/>
          <w:sz w:val="24"/>
          <w:szCs w:val="24"/>
          <w:lang w:val="ru-RU"/>
        </w:rPr>
        <w:t xml:space="preserve"> </w:t>
      </w:r>
    </w:p>
    <w:p w14:paraId="46FA6B89" w14:textId="77777777" w:rsidR="00A019DA" w:rsidRDefault="00B51675">
      <w:pPr>
        <w:pStyle w:val="ConsPlusNormal"/>
        <w:ind w:firstLine="540"/>
        <w:jc w:val="both"/>
        <w:rPr>
          <w:rFonts w:ascii="Arial" w:hAnsi="Arial"/>
          <w:szCs w:val="24"/>
        </w:rPr>
      </w:pPr>
      <w:r>
        <w:rPr>
          <w:rFonts w:ascii="Arial" w:hAnsi="Arial"/>
          <w:bCs/>
          <w:szCs w:val="24"/>
        </w:rPr>
        <w:t>2.4.2.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w:t>
      </w:r>
      <w:r>
        <w:rPr>
          <w:rFonts w:ascii="Arial" w:hAnsi="Arial"/>
          <w:bCs/>
          <w:szCs w:val="24"/>
        </w:rPr>
        <w:t>ного участка  максимальный  срок предоставления муниципальной услуги составляет два месяца.</w:t>
      </w:r>
    </w:p>
    <w:p w14:paraId="0FFC4DA6" w14:textId="77777777" w:rsidR="00A019DA" w:rsidRDefault="00B51675">
      <w:pPr>
        <w:pStyle w:val="af9"/>
        <w:spacing w:beforeAutospacing="0" w:after="0" w:afterAutospacing="0"/>
        <w:ind w:firstLine="550"/>
        <w:jc w:val="both"/>
        <w:rPr>
          <w:rFonts w:ascii="Arial" w:hAnsi="Arial"/>
        </w:rPr>
      </w:pPr>
      <w:r>
        <w:rPr>
          <w:rFonts w:ascii="Arial" w:hAnsi="Arial"/>
        </w:rPr>
        <w:t>2.4.3. Срок выдачи (направления) документов, являющихся результатом предоставления  муниципальной услуги,  составляет 1 рабочий день со дня подписания одного из док</w:t>
      </w:r>
      <w:r>
        <w:rPr>
          <w:rFonts w:ascii="Arial" w:hAnsi="Arial"/>
        </w:rPr>
        <w:t xml:space="preserve">ументов, указанных в подразделе 2.3. настоящего Административного регламента.  </w:t>
      </w:r>
    </w:p>
    <w:p w14:paraId="5D3B9BD7" w14:textId="77777777" w:rsidR="00A019DA" w:rsidRDefault="00B51675">
      <w:pPr>
        <w:pStyle w:val="10"/>
        <w:tabs>
          <w:tab w:val="left" w:pos="400"/>
        </w:tabs>
        <w:spacing w:after="0" w:line="240" w:lineRule="auto"/>
        <w:ind w:firstLine="540"/>
        <w:jc w:val="both"/>
        <w:rPr>
          <w:rFonts w:ascii="Arial" w:hAnsi="Arial"/>
          <w:sz w:val="24"/>
          <w:szCs w:val="24"/>
        </w:rPr>
      </w:pPr>
      <w:r>
        <w:rPr>
          <w:rFonts w:ascii="Arial" w:hAnsi="Arial" w:cs="Times New Roman"/>
          <w:color w:val="auto"/>
          <w:sz w:val="24"/>
          <w:szCs w:val="24"/>
        </w:rPr>
        <w:t>2.4.4. Срок приостановления муниципальной услуги:</w:t>
      </w:r>
    </w:p>
    <w:p w14:paraId="52D66C55"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lastRenderedPageBreak/>
        <w:t>- до принятия решения об утверждении ранее направленной схемы расположения земельного участка либо до принятия решения об отка</w:t>
      </w:r>
      <w:r>
        <w:rPr>
          <w:rFonts w:ascii="Arial" w:hAnsi="Arial" w:cs="Times New Roman"/>
          <w:sz w:val="24"/>
          <w:szCs w:val="24"/>
        </w:rPr>
        <w:t>зе в утверждении ранее направленной схемы расположения земельного участка.</w:t>
      </w:r>
    </w:p>
    <w:p w14:paraId="0706E1EF" w14:textId="77777777" w:rsidR="00A019DA" w:rsidRDefault="00B51675">
      <w:pPr>
        <w:pStyle w:val="ConsPlusNormal"/>
        <w:ind w:firstLine="540"/>
        <w:jc w:val="both"/>
        <w:rPr>
          <w:rFonts w:ascii="Arial" w:hAnsi="Arial"/>
          <w:szCs w:val="24"/>
        </w:rPr>
      </w:pPr>
      <w:r>
        <w:rPr>
          <w:rFonts w:ascii="Arial" w:hAnsi="Arial"/>
          <w:bCs/>
          <w:szCs w:val="24"/>
        </w:rPr>
        <w:t xml:space="preserve">2.4.5. </w:t>
      </w:r>
      <w:r>
        <w:rPr>
          <w:rFonts w:ascii="Arial" w:hAnsi="Arial"/>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w:t>
      </w:r>
      <w:r>
        <w:rPr>
          <w:rFonts w:ascii="Arial" w:hAnsi="Arial"/>
          <w:szCs w:val="24"/>
        </w:rPr>
        <w:t>тов в Администрацию</w:t>
      </w:r>
      <w:r>
        <w:rPr>
          <w:rFonts w:ascii="Arial" w:hAnsi="Arial"/>
          <w:bCs/>
          <w:szCs w:val="24"/>
        </w:rPr>
        <w:t>.</w:t>
      </w:r>
    </w:p>
    <w:p w14:paraId="2E163444" w14:textId="77777777" w:rsidR="00A019DA" w:rsidRDefault="00A019DA">
      <w:pPr>
        <w:pStyle w:val="ConsPlusNormal"/>
        <w:ind w:firstLine="540"/>
        <w:jc w:val="both"/>
        <w:rPr>
          <w:rFonts w:ascii="Arial" w:hAnsi="Arial"/>
          <w:bCs/>
          <w:szCs w:val="24"/>
        </w:rPr>
      </w:pPr>
    </w:p>
    <w:p w14:paraId="24DFCF26" w14:textId="77777777" w:rsidR="00A019DA" w:rsidRDefault="00B51675">
      <w:pPr>
        <w:pStyle w:val="10"/>
        <w:widowControl w:val="0"/>
        <w:spacing w:after="0" w:line="240" w:lineRule="auto"/>
        <w:jc w:val="center"/>
        <w:rPr>
          <w:rFonts w:ascii="Arial" w:hAnsi="Arial"/>
          <w:sz w:val="24"/>
          <w:szCs w:val="24"/>
        </w:rPr>
      </w:pPr>
      <w:r>
        <w:rPr>
          <w:rFonts w:ascii="Arial" w:hAnsi="Arial" w:cs="Times New Roman"/>
          <w:b/>
          <w:sz w:val="24"/>
          <w:szCs w:val="24"/>
        </w:rPr>
        <w:t xml:space="preserve">2.5. Нормативные правовые акты, регулирующие предоставление </w:t>
      </w:r>
    </w:p>
    <w:p w14:paraId="391AB25B" w14:textId="77777777" w:rsidR="00A019DA" w:rsidRDefault="00B51675">
      <w:pPr>
        <w:pStyle w:val="10"/>
        <w:widowControl w:val="0"/>
        <w:spacing w:after="0" w:line="240" w:lineRule="auto"/>
        <w:jc w:val="center"/>
        <w:rPr>
          <w:rFonts w:ascii="Arial" w:hAnsi="Arial"/>
          <w:sz w:val="24"/>
          <w:szCs w:val="24"/>
        </w:rPr>
      </w:pPr>
      <w:r>
        <w:rPr>
          <w:rFonts w:ascii="Arial" w:hAnsi="Arial" w:cs="Times New Roman"/>
          <w:b/>
          <w:sz w:val="24"/>
          <w:szCs w:val="24"/>
        </w:rPr>
        <w:t>муниципальной  услуги</w:t>
      </w:r>
    </w:p>
    <w:p w14:paraId="503926D2" w14:textId="77777777" w:rsidR="00A019DA" w:rsidRDefault="00B51675">
      <w:pPr>
        <w:pStyle w:val="10"/>
        <w:widowControl w:val="0"/>
        <w:spacing w:after="0" w:line="240" w:lineRule="auto"/>
        <w:ind w:firstLine="567"/>
        <w:jc w:val="both"/>
      </w:pPr>
      <w:r>
        <w:rPr>
          <w:rFonts w:ascii="Arial" w:hAnsi="Arial"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rFonts w:ascii="Arial" w:hAnsi="Arial" w:cs="Times New Roman"/>
          <w:color w:val="0066CC"/>
          <w:sz w:val="24"/>
          <w:szCs w:val="24"/>
          <w:u w:val="single"/>
        </w:rPr>
        <w:t>http:/</w:t>
      </w:r>
      <w:r>
        <w:rPr>
          <w:rFonts w:ascii="Arial" w:hAnsi="Arial" w:cs="Times New Roman"/>
          <w:sz w:val="24"/>
          <w:szCs w:val="24"/>
        </w:rPr>
        <w:t xml:space="preserve"> </w:t>
      </w:r>
      <w:hyperlink r:id="rId9">
        <w:r>
          <w:rPr>
            <w:rFonts w:ascii="Arial" w:eastAsia="Calibri" w:hAnsi="Arial"/>
            <w:b/>
            <w:bCs/>
            <w:sz w:val="24"/>
            <w:szCs w:val="24"/>
          </w:rPr>
          <w:t>www.</w:t>
        </w:r>
        <w:r>
          <w:rPr>
            <w:rFonts w:ascii="Arial" w:eastAsia="Calibri" w:hAnsi="Arial"/>
            <w:b/>
            <w:bCs/>
            <w:sz w:val="24"/>
            <w:szCs w:val="24"/>
            <w:lang w:val="en-US"/>
          </w:rPr>
          <w:t>n-borki</w:t>
        </w:r>
        <w:r>
          <w:rPr>
            <w:rFonts w:ascii="Arial" w:eastAsia="Calibri" w:hAnsi="Arial"/>
            <w:b/>
            <w:bCs/>
            <w:sz w:val="24"/>
            <w:szCs w:val="24"/>
          </w:rPr>
          <w:t>.ru</w:t>
        </w:r>
      </w:hyperlink>
      <w:r>
        <w:rPr>
          <w:rFonts w:ascii="Arial" w:hAnsi="Arial" w:cs="Times New Roman"/>
          <w:sz w:val="24"/>
          <w:szCs w:val="24"/>
        </w:rPr>
        <w:t xml:space="preserve">, </w:t>
      </w:r>
      <w:r>
        <w:rPr>
          <w:rFonts w:ascii="Arial" w:hAnsi="Arial" w:cs="Times New Roman"/>
          <w:color w:val="FF0000"/>
          <w:sz w:val="24"/>
          <w:szCs w:val="24"/>
        </w:rPr>
        <w:t xml:space="preserve"> </w:t>
      </w:r>
      <w:r>
        <w:rPr>
          <w:rFonts w:ascii="Arial" w:hAnsi="Arial" w:cs="Times New Roman"/>
          <w:sz w:val="24"/>
          <w:szCs w:val="24"/>
        </w:rPr>
        <w:t>в сети «Интернет», а также  на Едином портале https://www.gosuslugi.ru.</w:t>
      </w:r>
    </w:p>
    <w:p w14:paraId="3B93375B" w14:textId="77777777" w:rsidR="00A019DA" w:rsidRDefault="00A019DA">
      <w:pPr>
        <w:pStyle w:val="10"/>
        <w:widowControl w:val="0"/>
        <w:spacing w:after="0" w:line="240" w:lineRule="auto"/>
        <w:rPr>
          <w:rFonts w:ascii="Arial" w:hAnsi="Arial" w:cs="Times New Roman"/>
          <w:b/>
          <w:sz w:val="24"/>
          <w:szCs w:val="24"/>
        </w:rPr>
      </w:pPr>
    </w:p>
    <w:p w14:paraId="19BF7B92" w14:textId="77777777" w:rsidR="00A019DA" w:rsidRDefault="00B51675">
      <w:pPr>
        <w:pStyle w:val="10"/>
        <w:spacing w:after="0" w:line="240" w:lineRule="auto"/>
        <w:jc w:val="both"/>
        <w:rPr>
          <w:rFonts w:ascii="Arial" w:hAnsi="Arial"/>
          <w:sz w:val="24"/>
          <w:szCs w:val="24"/>
        </w:rPr>
      </w:pPr>
      <w:r>
        <w:rPr>
          <w:rFonts w:ascii="Arial" w:hAnsi="Arial" w:cs="Times New Roman"/>
          <w:b/>
          <w:bCs/>
          <w:color w:val="auto"/>
          <w:sz w:val="24"/>
          <w:szCs w:val="24"/>
        </w:rPr>
        <w:t xml:space="preserve"> </w:t>
      </w:r>
    </w:p>
    <w:p w14:paraId="61F45DE3" w14:textId="77777777" w:rsidR="00A019DA" w:rsidRDefault="00B51675">
      <w:pPr>
        <w:pStyle w:val="10"/>
        <w:spacing w:after="0" w:line="240" w:lineRule="auto"/>
        <w:ind w:firstLine="709"/>
        <w:jc w:val="both"/>
        <w:rPr>
          <w:rFonts w:ascii="Arial" w:hAnsi="Arial"/>
          <w:sz w:val="24"/>
          <w:szCs w:val="24"/>
        </w:rPr>
      </w:pPr>
      <w:r>
        <w:rPr>
          <w:rFonts w:ascii="Arial" w:hAnsi="Arial" w:cs="Times New Roman"/>
          <w:b/>
          <w:bCs/>
          <w:color w:val="auto"/>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w:t>
      </w:r>
      <w:r>
        <w:rPr>
          <w:rFonts w:ascii="Arial" w:hAnsi="Arial" w:cs="Times New Roman"/>
          <w:b/>
          <w:bCs/>
          <w:color w:val="auto"/>
          <w:sz w:val="24"/>
          <w:szCs w:val="24"/>
        </w:rP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6C2C319" w14:textId="77777777" w:rsidR="00A019DA" w:rsidRDefault="00A019DA">
      <w:pPr>
        <w:pStyle w:val="10"/>
        <w:spacing w:after="0" w:line="240" w:lineRule="auto"/>
        <w:ind w:firstLine="709"/>
        <w:jc w:val="both"/>
        <w:rPr>
          <w:rFonts w:ascii="Arial" w:hAnsi="Arial" w:cs="Times New Roman"/>
          <w:b/>
          <w:bCs/>
          <w:color w:val="auto"/>
          <w:sz w:val="24"/>
          <w:szCs w:val="24"/>
        </w:rPr>
      </w:pPr>
    </w:p>
    <w:p w14:paraId="28C39D08" w14:textId="77777777" w:rsidR="00A019DA" w:rsidRDefault="00B51675">
      <w:pPr>
        <w:pStyle w:val="10"/>
        <w:tabs>
          <w:tab w:val="left" w:pos="400"/>
        </w:tabs>
        <w:spacing w:after="0" w:line="240" w:lineRule="auto"/>
        <w:ind w:firstLine="540"/>
        <w:jc w:val="both"/>
        <w:rPr>
          <w:rFonts w:ascii="Arial" w:hAnsi="Arial"/>
          <w:sz w:val="24"/>
          <w:szCs w:val="24"/>
        </w:rPr>
      </w:pPr>
      <w:r>
        <w:rPr>
          <w:rFonts w:ascii="Arial" w:hAnsi="Arial" w:cs="Times New Roman"/>
          <w:color w:val="auto"/>
          <w:sz w:val="24"/>
          <w:szCs w:val="24"/>
        </w:rPr>
        <w:t xml:space="preserve">2.6.1. Для получения муниципальной услуги </w:t>
      </w:r>
      <w:r>
        <w:rPr>
          <w:rFonts w:ascii="Arial" w:hAnsi="Arial" w:cs="Times New Roman"/>
          <w:color w:val="auto"/>
          <w:sz w:val="24"/>
          <w:szCs w:val="24"/>
        </w:rPr>
        <w:t>заявитель обращается в Администрацию с заявлением, составленным  по форме, согласно приложению №1 к настоящему Административному регламенту.</w:t>
      </w:r>
    </w:p>
    <w:p w14:paraId="736BF4A0" w14:textId="77777777" w:rsidR="00A019DA" w:rsidRDefault="00B51675">
      <w:pPr>
        <w:pStyle w:val="10"/>
        <w:tabs>
          <w:tab w:val="left" w:pos="400"/>
        </w:tabs>
        <w:spacing w:after="0" w:line="240" w:lineRule="auto"/>
        <w:ind w:firstLine="540"/>
        <w:jc w:val="both"/>
        <w:rPr>
          <w:rFonts w:ascii="Arial" w:hAnsi="Arial"/>
          <w:sz w:val="24"/>
          <w:szCs w:val="24"/>
        </w:rPr>
      </w:pPr>
      <w:r>
        <w:rPr>
          <w:rFonts w:ascii="Arial" w:hAnsi="Arial" w:cs="Times New Roman"/>
          <w:color w:val="auto"/>
          <w:sz w:val="24"/>
          <w:szCs w:val="24"/>
        </w:rPr>
        <w:t>К указанному заявлению прилагаются следующие документы:</w:t>
      </w:r>
    </w:p>
    <w:p w14:paraId="0F948B39" w14:textId="77777777" w:rsidR="00A019DA" w:rsidRDefault="00B51675">
      <w:pPr>
        <w:pStyle w:val="10"/>
        <w:tabs>
          <w:tab w:val="left" w:pos="400"/>
        </w:tabs>
        <w:spacing w:after="0" w:line="240" w:lineRule="auto"/>
        <w:jc w:val="both"/>
        <w:rPr>
          <w:rFonts w:ascii="Arial" w:hAnsi="Arial"/>
          <w:sz w:val="24"/>
          <w:szCs w:val="24"/>
        </w:rPr>
      </w:pPr>
      <w:r>
        <w:rPr>
          <w:rFonts w:ascii="Arial" w:hAnsi="Arial" w:cs="Times New Roman"/>
          <w:color w:val="auto"/>
          <w:sz w:val="24"/>
          <w:szCs w:val="24"/>
        </w:rPr>
        <w:tab/>
        <w:t>а) копия документа, удостоверяющего личность Заявителя (За</w:t>
      </w:r>
      <w:r>
        <w:rPr>
          <w:rFonts w:ascii="Arial" w:hAnsi="Arial" w:cs="Times New Roman"/>
          <w:color w:val="auto"/>
          <w:sz w:val="24"/>
          <w:szCs w:val="24"/>
        </w:rPr>
        <w:t>явителей), являющегося физическим лицом, либо личность представителя физического или юридического лица;</w:t>
      </w:r>
    </w:p>
    <w:p w14:paraId="50ADCF2A" w14:textId="77777777" w:rsidR="00A019DA" w:rsidRDefault="00B51675">
      <w:pPr>
        <w:pStyle w:val="10"/>
        <w:tabs>
          <w:tab w:val="left" w:pos="400"/>
        </w:tabs>
        <w:spacing w:after="0" w:line="240" w:lineRule="auto"/>
        <w:jc w:val="both"/>
        <w:rPr>
          <w:rFonts w:ascii="Arial" w:hAnsi="Arial"/>
          <w:sz w:val="24"/>
          <w:szCs w:val="24"/>
        </w:rPr>
      </w:pPr>
      <w:r>
        <w:rPr>
          <w:rFonts w:ascii="Arial" w:hAnsi="Arial" w:cs="Times New Roman"/>
          <w:color w:val="auto"/>
          <w:sz w:val="24"/>
          <w:szCs w:val="24"/>
        </w:rPr>
        <w:tab/>
        <w:t>б) копия документа, удостоверяющего права (полномочия) представителя физического или юридического лица, если с заявлением обращается представитель Заяв</w:t>
      </w:r>
      <w:r>
        <w:rPr>
          <w:rFonts w:ascii="Arial" w:hAnsi="Arial" w:cs="Times New Roman"/>
          <w:color w:val="auto"/>
          <w:sz w:val="24"/>
          <w:szCs w:val="24"/>
        </w:rPr>
        <w:t>ителя (Заявителей);</w:t>
      </w:r>
    </w:p>
    <w:p w14:paraId="36F166B5" w14:textId="77777777" w:rsidR="00A019DA" w:rsidRDefault="00B51675">
      <w:pPr>
        <w:pStyle w:val="10"/>
        <w:tabs>
          <w:tab w:val="left" w:pos="400"/>
        </w:tabs>
        <w:spacing w:after="0" w:line="240" w:lineRule="auto"/>
        <w:jc w:val="both"/>
        <w:rPr>
          <w:rFonts w:ascii="Arial" w:hAnsi="Arial"/>
          <w:sz w:val="24"/>
          <w:szCs w:val="24"/>
        </w:rPr>
      </w:pPr>
      <w:r>
        <w:rPr>
          <w:rFonts w:ascii="Arial" w:hAnsi="Arial" w:cs="Times New Roman"/>
          <w:color w:val="auto"/>
          <w:sz w:val="24"/>
          <w:szCs w:val="24"/>
        </w:rPr>
        <w:tab/>
        <w:t xml:space="preserve">в)  схема расположения земельного участка или участков на кадастровом плане территории; </w:t>
      </w:r>
    </w:p>
    <w:p w14:paraId="65FE0F89" w14:textId="77777777" w:rsidR="00A019DA" w:rsidRDefault="00B51675">
      <w:pPr>
        <w:pStyle w:val="10"/>
        <w:tabs>
          <w:tab w:val="left" w:pos="400"/>
        </w:tabs>
        <w:spacing w:after="0" w:line="240" w:lineRule="auto"/>
        <w:jc w:val="both"/>
        <w:rPr>
          <w:rFonts w:ascii="Arial" w:hAnsi="Arial"/>
          <w:sz w:val="24"/>
          <w:szCs w:val="24"/>
        </w:rPr>
      </w:pPr>
      <w:r>
        <w:rPr>
          <w:rFonts w:ascii="Arial" w:hAnsi="Arial" w:cs="Times New Roman"/>
          <w:color w:val="auto"/>
          <w:sz w:val="24"/>
          <w:szCs w:val="24"/>
        </w:rPr>
        <w:tab/>
        <w:t>г)  в случае раздела  земельного участка -  копии правоустанавливающих и (или)  правоудостоверяющих   документов на исходный земельный участок, е</w:t>
      </w:r>
      <w:r>
        <w:rPr>
          <w:rFonts w:ascii="Arial" w:hAnsi="Arial" w:cs="Times New Roman"/>
          <w:color w:val="auto"/>
          <w:sz w:val="24"/>
          <w:szCs w:val="24"/>
        </w:rPr>
        <w:t>сли права на него не зарегистрированы в Едином государственном реестре недвижимости.</w:t>
      </w:r>
    </w:p>
    <w:p w14:paraId="5EA6D62E" w14:textId="77777777" w:rsidR="00A019DA" w:rsidRDefault="00B51675">
      <w:pPr>
        <w:pStyle w:val="ConsPlusNormal"/>
        <w:ind w:firstLine="540"/>
        <w:jc w:val="both"/>
        <w:rPr>
          <w:rFonts w:ascii="Arial" w:hAnsi="Arial"/>
          <w:szCs w:val="24"/>
        </w:rPr>
      </w:pPr>
      <w:r>
        <w:rPr>
          <w:rFonts w:ascii="Arial" w:hAnsi="Arial"/>
          <w:szCs w:val="24"/>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w:t>
      </w:r>
      <w:r>
        <w:rPr>
          <w:rFonts w:ascii="Arial" w:hAnsi="Arial"/>
          <w:szCs w:val="24"/>
        </w:rPr>
        <w:t>еля заявителя, если заявление представляется представителем заявителя) в виде электронного образа такого документа.</w:t>
      </w:r>
    </w:p>
    <w:p w14:paraId="417393A1"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Представления документа, удостоверяющего личность заявителя (представителя заявителя), не требуется в случае представления заявления посредс</w:t>
      </w:r>
      <w:r>
        <w:rPr>
          <w:rFonts w:ascii="Arial" w:hAnsi="Arial" w:cs="Times New Roman"/>
          <w:sz w:val="24"/>
          <w:szCs w:val="24"/>
        </w:rPr>
        <w:t xml:space="preserve">твом отправки через Единый личный кабинет   </w:t>
      </w:r>
      <w:r>
        <w:rPr>
          <w:rFonts w:ascii="Arial" w:hAnsi="Arial" w:cs="Times New Roman"/>
          <w:color w:val="FF0000"/>
          <w:sz w:val="24"/>
          <w:szCs w:val="24"/>
        </w:rPr>
        <w:t xml:space="preserve"> </w:t>
      </w:r>
      <w:r>
        <w:rPr>
          <w:rFonts w:ascii="Arial" w:hAnsi="Arial" w:cs="Times New Roman"/>
          <w:sz w:val="24"/>
          <w:szCs w:val="24"/>
        </w:rPr>
        <w:t>на Едином портале,  а также если заявление подписано усиленной квалифицированной электронной подписью.</w:t>
      </w:r>
    </w:p>
    <w:p w14:paraId="09F35711"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В случае представления заявления представителем заявителя, действующим на основании доверенности, к заявлени</w:t>
      </w:r>
      <w:r>
        <w:rPr>
          <w:rFonts w:ascii="Arial" w:hAnsi="Arial" w:cs="Times New Roman"/>
          <w:sz w:val="24"/>
          <w:szCs w:val="24"/>
        </w:rPr>
        <w:t xml:space="preserve">ю также прилагается доверенность в виде электронного образа такого документа. </w:t>
      </w:r>
    </w:p>
    <w:p w14:paraId="575FD6E7"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2.6.2. Подготовка схемы расположения земельного участка или земельных участков  на кадастровом плане территории  (далее - схема)  в форме электронного документа может осуществля</w:t>
      </w:r>
      <w:r>
        <w:rPr>
          <w:rFonts w:ascii="Arial" w:hAnsi="Arial" w:cs="Times New Roman"/>
          <w:sz w:val="24"/>
          <w:szCs w:val="24"/>
        </w:rPr>
        <w:t xml:space="preserve">ться с использованием официального сайта </w:t>
      </w:r>
      <w:r>
        <w:rPr>
          <w:rFonts w:ascii="Arial" w:hAnsi="Arial" w:cs="Times New Roman"/>
          <w:sz w:val="24"/>
          <w:szCs w:val="24"/>
        </w:rPr>
        <w:lastRenderedPageBreak/>
        <w:t>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w:t>
      </w:r>
      <w:r>
        <w:rPr>
          <w:rFonts w:ascii="Arial" w:hAnsi="Arial" w:cs="Times New Roman"/>
          <w:sz w:val="24"/>
          <w:szCs w:val="24"/>
        </w:rPr>
        <w:t>ети «Интернет» или с использованием иных технологических и программных средств.</w:t>
      </w:r>
    </w:p>
    <w:p w14:paraId="12C450CF"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В случае если подготовку схемы обеспечивает  гражданин  в  целях образования земельного участка для его предоставления такому гражданину без проведения торгов, подготовка данно</w:t>
      </w:r>
      <w:r>
        <w:rPr>
          <w:rFonts w:ascii="Arial" w:hAnsi="Arial" w:cs="Times New Roman"/>
          <w:sz w:val="24"/>
          <w:szCs w:val="24"/>
        </w:rPr>
        <w:t>й схемы может осуществляться по выбору указанного гражданина в форме электронного документа или в форме документа на бумажном носителе.</w:t>
      </w:r>
    </w:p>
    <w:p w14:paraId="105CD677"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Содержание схемы в форме электронного документа должно соответствовать содержанию соответствующей  схемы в форме докумен</w:t>
      </w:r>
      <w:r>
        <w:rPr>
          <w:rFonts w:ascii="Arial" w:hAnsi="Arial" w:cs="Times New Roman"/>
          <w:sz w:val="24"/>
          <w:szCs w:val="24"/>
        </w:rPr>
        <w:t>та на бумажном носителе.</w:t>
      </w:r>
    </w:p>
    <w:p w14:paraId="549C4EB9" w14:textId="77777777" w:rsidR="00A019DA" w:rsidRDefault="00B51675">
      <w:pPr>
        <w:pStyle w:val="10"/>
        <w:spacing w:after="0" w:line="240" w:lineRule="auto"/>
        <w:ind w:firstLine="539"/>
        <w:jc w:val="both"/>
        <w:rPr>
          <w:rFonts w:ascii="Arial" w:hAnsi="Arial"/>
          <w:sz w:val="24"/>
          <w:szCs w:val="24"/>
        </w:rPr>
      </w:pPr>
      <w:r>
        <w:rPr>
          <w:rFonts w:ascii="Arial" w:hAnsi="Arial" w:cs="Times New Roman"/>
          <w:sz w:val="24"/>
          <w:szCs w:val="24"/>
        </w:rPr>
        <w:t>2.6.3.</w:t>
      </w:r>
      <w:r>
        <w:rPr>
          <w:rFonts w:ascii="Arial" w:hAnsi="Arial" w:cs="Times New Roman"/>
          <w:sz w:val="24"/>
          <w:szCs w:val="24"/>
        </w:rPr>
        <w:t xml:space="preserve"> Заявитель вправе предоставить заявление и документы следующим способом:</w:t>
      </w:r>
    </w:p>
    <w:p w14:paraId="0B84F197" w14:textId="77777777" w:rsidR="00A019DA" w:rsidRDefault="00B51675">
      <w:pPr>
        <w:pStyle w:val="10"/>
        <w:spacing w:after="0" w:line="240" w:lineRule="auto"/>
        <w:ind w:firstLine="539"/>
        <w:jc w:val="both"/>
        <w:rPr>
          <w:rFonts w:ascii="Arial" w:hAnsi="Arial"/>
          <w:sz w:val="24"/>
          <w:szCs w:val="24"/>
        </w:rPr>
      </w:pPr>
      <w:r>
        <w:rPr>
          <w:rFonts w:ascii="Arial" w:hAnsi="Arial" w:cs="Times New Roman"/>
          <w:sz w:val="24"/>
          <w:szCs w:val="24"/>
        </w:rPr>
        <w:t>в Администрацию:</w:t>
      </w:r>
    </w:p>
    <w:p w14:paraId="0634F44B" w14:textId="77777777" w:rsidR="00A019DA" w:rsidRDefault="00B51675">
      <w:pPr>
        <w:pStyle w:val="10"/>
        <w:spacing w:after="0" w:line="240" w:lineRule="auto"/>
        <w:ind w:firstLine="539"/>
        <w:jc w:val="both"/>
        <w:rPr>
          <w:rFonts w:ascii="Arial" w:hAnsi="Arial"/>
          <w:sz w:val="24"/>
          <w:szCs w:val="24"/>
        </w:rPr>
      </w:pPr>
      <w:r>
        <w:rPr>
          <w:rFonts w:ascii="Arial" w:hAnsi="Arial" w:cs="Times New Roman"/>
          <w:sz w:val="24"/>
          <w:szCs w:val="24"/>
        </w:rPr>
        <w:t xml:space="preserve">- </w:t>
      </w:r>
      <w:r>
        <w:rPr>
          <w:rFonts w:ascii="Arial" w:hAnsi="Arial" w:cs="Times New Roman"/>
          <w:bCs/>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14:paraId="388C8AD5" w14:textId="77777777" w:rsidR="00A019DA" w:rsidRDefault="00B51675">
      <w:pPr>
        <w:pStyle w:val="10"/>
        <w:spacing w:after="0" w:line="240" w:lineRule="auto"/>
        <w:ind w:firstLine="539"/>
        <w:jc w:val="both"/>
        <w:rPr>
          <w:rFonts w:ascii="Arial" w:hAnsi="Arial"/>
          <w:sz w:val="24"/>
          <w:szCs w:val="24"/>
        </w:rPr>
      </w:pPr>
      <w:r>
        <w:rPr>
          <w:rFonts w:ascii="Arial" w:hAnsi="Arial" w:cs="Times New Roman"/>
          <w:bCs/>
          <w:sz w:val="24"/>
          <w:szCs w:val="24"/>
        </w:rPr>
        <w:t xml:space="preserve">- в электронной форме,  путем заполнения формы запроса, размещенной на официальном сайте органа власти  в сети Интернет, в </w:t>
      </w:r>
      <w:r>
        <w:rPr>
          <w:rFonts w:ascii="Arial" w:hAnsi="Arial" w:cs="Times New Roman"/>
          <w:bCs/>
          <w:sz w:val="24"/>
          <w:szCs w:val="24"/>
        </w:rPr>
        <w:t xml:space="preserve">том числе посредством отправки через личный кабинет Регионального портала </w:t>
      </w:r>
      <w:r>
        <w:rPr>
          <w:rFonts w:ascii="Arial" w:hAnsi="Arial" w:cs="Times New Roman"/>
          <w:sz w:val="24"/>
          <w:szCs w:val="24"/>
        </w:rPr>
        <w:t>без необходимости дополнительной подачи запроса в какой-либо иной форме  или</w:t>
      </w:r>
      <w:r>
        <w:rPr>
          <w:rFonts w:ascii="Arial" w:hAnsi="Arial" w:cs="Times New Roman"/>
          <w:bCs/>
          <w:sz w:val="24"/>
          <w:szCs w:val="24"/>
        </w:rPr>
        <w:t xml:space="preserve"> путем направления электронного документа на официальную электронную почту органа власти.</w:t>
      </w:r>
    </w:p>
    <w:p w14:paraId="02B6DFF4" w14:textId="77777777" w:rsidR="00A019DA" w:rsidRDefault="00B51675">
      <w:pPr>
        <w:pStyle w:val="10"/>
        <w:spacing w:after="0" w:line="240" w:lineRule="auto"/>
        <w:ind w:firstLine="539"/>
        <w:jc w:val="both"/>
        <w:rPr>
          <w:rFonts w:ascii="Arial" w:hAnsi="Arial"/>
          <w:sz w:val="24"/>
          <w:szCs w:val="24"/>
        </w:rPr>
      </w:pPr>
      <w:r>
        <w:rPr>
          <w:rFonts w:ascii="Arial" w:hAnsi="Arial" w:cs="Times New Roman"/>
          <w:sz w:val="24"/>
          <w:szCs w:val="24"/>
        </w:rPr>
        <w:t>в МФЦ:</w:t>
      </w:r>
    </w:p>
    <w:p w14:paraId="3CBA4D90" w14:textId="77777777" w:rsidR="00A019DA" w:rsidRDefault="00B51675">
      <w:pPr>
        <w:pStyle w:val="10"/>
        <w:spacing w:after="0" w:line="240" w:lineRule="auto"/>
        <w:ind w:firstLine="539"/>
        <w:jc w:val="both"/>
        <w:rPr>
          <w:rFonts w:ascii="Arial" w:hAnsi="Arial"/>
          <w:sz w:val="24"/>
          <w:szCs w:val="24"/>
        </w:rPr>
      </w:pPr>
      <w:r>
        <w:rPr>
          <w:rFonts w:ascii="Arial" w:hAnsi="Arial" w:cs="Times New Roman"/>
          <w:sz w:val="24"/>
          <w:szCs w:val="24"/>
        </w:rPr>
        <w:t xml:space="preserve"> - на бум</w:t>
      </w:r>
      <w:r>
        <w:rPr>
          <w:rFonts w:ascii="Arial" w:hAnsi="Arial" w:cs="Times New Roman"/>
          <w:sz w:val="24"/>
          <w:szCs w:val="24"/>
        </w:rPr>
        <w:t>ажном носителе  при личном обращении заявителя либо его уполномоченного представителя.</w:t>
      </w:r>
    </w:p>
    <w:p w14:paraId="523E5073" w14:textId="77777777" w:rsidR="00A019DA" w:rsidRDefault="00B51675">
      <w:pPr>
        <w:pStyle w:val="10"/>
        <w:spacing w:before="280" w:after="0" w:line="240" w:lineRule="auto"/>
        <w:ind w:firstLine="540"/>
        <w:jc w:val="both"/>
        <w:rPr>
          <w:rFonts w:ascii="Arial" w:hAnsi="Arial"/>
          <w:sz w:val="24"/>
          <w:szCs w:val="24"/>
        </w:rPr>
      </w:pPr>
      <w:r>
        <w:rPr>
          <w:rFonts w:ascii="Arial" w:hAnsi="Arial" w:cs="Times New Roman"/>
          <w:sz w:val="24"/>
          <w:szCs w:val="24"/>
        </w:rPr>
        <w:t>2.6.4.</w:t>
      </w:r>
      <w:r>
        <w:rPr>
          <w:rFonts w:ascii="Arial" w:hAnsi="Arial" w:cs="Times New Roman"/>
          <w:bCs/>
          <w:sz w:val="24"/>
          <w:szCs w:val="24"/>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w:t>
      </w:r>
      <w:r>
        <w:rPr>
          <w:rFonts w:ascii="Arial" w:hAnsi="Arial" w:cs="Times New Roman"/>
          <w:bCs/>
          <w:sz w:val="24"/>
          <w:szCs w:val="24"/>
        </w:rPr>
        <w:t>опий, удостоверенных нотариально или заверенных органами, выдавшими данные документы в установленном порядке).</w:t>
      </w:r>
    </w:p>
    <w:p w14:paraId="3BA13307" w14:textId="77777777" w:rsidR="00A019DA" w:rsidRDefault="00B51675">
      <w:pPr>
        <w:pStyle w:val="10"/>
        <w:spacing w:after="0" w:line="240" w:lineRule="auto"/>
        <w:ind w:firstLine="567"/>
        <w:jc w:val="both"/>
        <w:outlineLvl w:val="1"/>
        <w:rPr>
          <w:rFonts w:ascii="Arial" w:hAnsi="Arial"/>
          <w:sz w:val="24"/>
          <w:szCs w:val="24"/>
        </w:rPr>
      </w:pPr>
      <w:r>
        <w:rPr>
          <w:rFonts w:ascii="Arial" w:eastAsia="Calibri" w:hAnsi="Arial" w:cs="Times New Roman"/>
          <w:sz w:val="24"/>
          <w:szCs w:val="24"/>
        </w:rPr>
        <w:t xml:space="preserve">2.6.5. При направлении документов почтовым отправлением  прилагаемые копии документов  должны быть  нотариально заверены  или </w:t>
      </w:r>
      <w:r>
        <w:rPr>
          <w:rFonts w:ascii="Arial" w:hAnsi="Arial" w:cs="Times New Roman"/>
          <w:bCs/>
          <w:sz w:val="24"/>
          <w:szCs w:val="24"/>
        </w:rPr>
        <w:t xml:space="preserve">заверены </w:t>
      </w:r>
      <w:r>
        <w:rPr>
          <w:rFonts w:ascii="Arial" w:hAnsi="Arial" w:cs="Times New Roman"/>
          <w:bCs/>
          <w:sz w:val="24"/>
          <w:szCs w:val="24"/>
        </w:rPr>
        <w:t>органами, выдавшими данные документы в установленном порядке).</w:t>
      </w:r>
    </w:p>
    <w:p w14:paraId="322F78EC" w14:textId="77777777" w:rsidR="00A019DA" w:rsidRDefault="00B51675">
      <w:pPr>
        <w:pStyle w:val="10"/>
        <w:spacing w:after="0" w:line="240" w:lineRule="auto"/>
        <w:ind w:firstLine="567"/>
        <w:jc w:val="both"/>
        <w:outlineLvl w:val="1"/>
        <w:rPr>
          <w:rFonts w:ascii="Arial" w:hAnsi="Arial"/>
          <w:sz w:val="24"/>
          <w:szCs w:val="24"/>
        </w:rPr>
      </w:pPr>
      <w:r>
        <w:rPr>
          <w:rFonts w:ascii="Arial" w:eastAsia="Calibri" w:hAnsi="Arial" w:cs="Times New Roman"/>
          <w:sz w:val="24"/>
          <w:szCs w:val="24"/>
        </w:rPr>
        <w:t xml:space="preserve">2.6.6.Заявление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14:paraId="623EC65B" w14:textId="77777777" w:rsidR="00A019DA" w:rsidRDefault="00B51675">
      <w:pPr>
        <w:pStyle w:val="10"/>
        <w:spacing w:after="0" w:line="240" w:lineRule="auto"/>
        <w:ind w:firstLine="567"/>
        <w:jc w:val="both"/>
        <w:rPr>
          <w:rFonts w:ascii="Arial" w:hAnsi="Arial"/>
          <w:sz w:val="24"/>
          <w:szCs w:val="24"/>
        </w:rPr>
      </w:pPr>
      <w:r>
        <w:rPr>
          <w:rFonts w:ascii="Arial" w:eastAsia="Calibri" w:hAnsi="Arial" w:cs="Times New Roman"/>
          <w:sz w:val="24"/>
          <w:szCs w:val="24"/>
        </w:rPr>
        <w:t>Подчистки, при</w:t>
      </w:r>
      <w:r>
        <w:rPr>
          <w:rFonts w:ascii="Arial" w:eastAsia="Calibri" w:hAnsi="Arial" w:cs="Times New Roman"/>
          <w:sz w:val="24"/>
          <w:szCs w:val="24"/>
        </w:rPr>
        <w:t xml:space="preserve">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14:paraId="1D4C7BFC" w14:textId="77777777" w:rsidR="00A019DA" w:rsidRDefault="00B51675">
      <w:pPr>
        <w:pStyle w:val="10"/>
        <w:spacing w:after="0" w:line="240" w:lineRule="auto"/>
        <w:ind w:firstLine="567"/>
        <w:jc w:val="both"/>
        <w:rPr>
          <w:rFonts w:ascii="Arial" w:hAnsi="Arial"/>
          <w:sz w:val="24"/>
          <w:szCs w:val="24"/>
        </w:rPr>
      </w:pPr>
      <w:r>
        <w:rPr>
          <w:rFonts w:ascii="Arial" w:eastAsia="Calibri" w:hAnsi="Arial" w:cs="Times New Roman"/>
          <w:sz w:val="24"/>
          <w:szCs w:val="24"/>
        </w:rPr>
        <w:t>Документы не должн</w:t>
      </w:r>
      <w:r>
        <w:rPr>
          <w:rFonts w:ascii="Arial" w:eastAsia="Calibri" w:hAnsi="Arial" w:cs="Times New Roman"/>
          <w:sz w:val="24"/>
          <w:szCs w:val="24"/>
        </w:rPr>
        <w:t xml:space="preserve">ы иметь  </w:t>
      </w:r>
      <w:r>
        <w:rPr>
          <w:rFonts w:ascii="Arial" w:hAnsi="Arial" w:cs="Times New Roman"/>
          <w:sz w:val="24"/>
          <w:szCs w:val="24"/>
        </w:rPr>
        <w:t>повреждений, не позволяющих однозначно истолковать их содержание.</w:t>
      </w:r>
    </w:p>
    <w:p w14:paraId="1A3D2DBE" w14:textId="77777777" w:rsidR="00A019DA" w:rsidRDefault="00A019DA">
      <w:pPr>
        <w:pStyle w:val="10"/>
        <w:spacing w:before="280" w:after="0" w:line="240" w:lineRule="auto"/>
        <w:ind w:firstLine="540"/>
        <w:jc w:val="both"/>
        <w:rPr>
          <w:rFonts w:ascii="Arial" w:hAnsi="Arial" w:cs="Times New Roman"/>
          <w:bCs/>
          <w:sz w:val="24"/>
          <w:szCs w:val="24"/>
        </w:rPr>
      </w:pPr>
    </w:p>
    <w:p w14:paraId="38109888" w14:textId="77777777" w:rsidR="00A019DA" w:rsidRDefault="00A019DA">
      <w:pPr>
        <w:pStyle w:val="10"/>
        <w:spacing w:after="0" w:line="240" w:lineRule="auto"/>
        <w:jc w:val="both"/>
        <w:rPr>
          <w:rFonts w:ascii="Arial" w:hAnsi="Arial" w:cs="Times New Roman"/>
          <w:sz w:val="24"/>
          <w:szCs w:val="24"/>
        </w:rPr>
      </w:pPr>
    </w:p>
    <w:p w14:paraId="6FB87052" w14:textId="77777777" w:rsidR="00A019DA" w:rsidRDefault="00B51675">
      <w:pPr>
        <w:pStyle w:val="10"/>
        <w:spacing w:after="0" w:line="240" w:lineRule="auto"/>
        <w:ind w:firstLine="709"/>
        <w:jc w:val="both"/>
        <w:rPr>
          <w:rFonts w:ascii="Arial" w:hAnsi="Arial"/>
          <w:sz w:val="24"/>
          <w:szCs w:val="24"/>
        </w:rPr>
      </w:pPr>
      <w:r>
        <w:rPr>
          <w:rFonts w:ascii="Arial" w:hAnsi="Arial" w:cs="Times New Roman"/>
          <w:b/>
          <w:bCs/>
          <w:color w:val="auto"/>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w:t>
      </w:r>
      <w:r>
        <w:rPr>
          <w:rFonts w:ascii="Arial" w:hAnsi="Arial" w:cs="Times New Roman"/>
          <w:b/>
          <w:bCs/>
          <w:color w:val="auto"/>
          <w:sz w:val="24"/>
          <w:szCs w:val="24"/>
        </w:rPr>
        <w:t>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11B9EE9B" w14:textId="77777777" w:rsidR="00A019DA" w:rsidRDefault="00A019DA">
      <w:pPr>
        <w:pStyle w:val="u"/>
        <w:tabs>
          <w:tab w:val="clear" w:pos="709"/>
          <w:tab w:val="left" w:pos="400"/>
        </w:tabs>
        <w:spacing w:beforeAutospacing="0" w:after="0" w:afterAutospacing="0"/>
        <w:contextualSpacing/>
        <w:jc w:val="both"/>
        <w:rPr>
          <w:rFonts w:ascii="Arial" w:hAnsi="Arial"/>
        </w:rPr>
      </w:pPr>
    </w:p>
    <w:p w14:paraId="25036AAE" w14:textId="77777777" w:rsidR="00A019DA" w:rsidRDefault="00B51675">
      <w:pPr>
        <w:pStyle w:val="af9"/>
        <w:spacing w:beforeAutospacing="0" w:after="0" w:afterAutospacing="0"/>
        <w:ind w:firstLine="709"/>
        <w:contextualSpacing/>
        <w:jc w:val="both"/>
        <w:rPr>
          <w:rFonts w:ascii="Arial" w:hAnsi="Arial"/>
        </w:rPr>
      </w:pPr>
      <w:r>
        <w:rPr>
          <w:rFonts w:ascii="Arial" w:hAnsi="Arial"/>
        </w:rPr>
        <w:t>Для предост</w:t>
      </w:r>
      <w:r>
        <w:rPr>
          <w:rFonts w:ascii="Arial" w:hAnsi="Arial"/>
        </w:rPr>
        <w:t>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14:paraId="0F205BCC" w14:textId="77777777" w:rsidR="00A019DA" w:rsidRDefault="00B51675">
      <w:pPr>
        <w:pStyle w:val="p7"/>
        <w:shd w:val="clear" w:color="auto" w:fill="FFFFFF"/>
        <w:spacing w:after="0" w:line="240" w:lineRule="auto"/>
        <w:ind w:firstLine="540"/>
        <w:jc w:val="both"/>
        <w:rPr>
          <w:rFonts w:ascii="Arial" w:hAnsi="Arial"/>
          <w:sz w:val="24"/>
          <w:szCs w:val="24"/>
        </w:rPr>
      </w:pPr>
      <w:r>
        <w:rPr>
          <w:rFonts w:ascii="Arial" w:hAnsi="Arial" w:cs="Times New Roman"/>
          <w:color w:val="auto"/>
          <w:sz w:val="24"/>
          <w:szCs w:val="24"/>
        </w:rPr>
        <w:t xml:space="preserve">- выписка из Единого государственного реестра недвижимости (в случае  раздела  земельного участка) -  запрашивается в </w:t>
      </w:r>
      <w:r>
        <w:rPr>
          <w:rFonts w:ascii="Arial" w:hAnsi="Arial" w:cs="Times New Roman"/>
          <w:bCs/>
          <w:color w:val="auto"/>
          <w:sz w:val="24"/>
          <w:szCs w:val="24"/>
        </w:rPr>
        <w:t xml:space="preserve"> Управлении Федеральной службы государственной регистрации, кадастра и картографии по Курской области,  если права </w:t>
      </w:r>
      <w:r>
        <w:rPr>
          <w:rFonts w:ascii="Arial" w:hAnsi="Arial" w:cs="Times New Roman"/>
          <w:color w:val="auto"/>
          <w:sz w:val="24"/>
          <w:szCs w:val="24"/>
        </w:rPr>
        <w:t>зарегистрированы в Един</w:t>
      </w:r>
      <w:r>
        <w:rPr>
          <w:rFonts w:ascii="Arial" w:hAnsi="Arial" w:cs="Times New Roman"/>
          <w:color w:val="auto"/>
          <w:sz w:val="24"/>
          <w:szCs w:val="24"/>
        </w:rPr>
        <w:t>ом государственном реестре недвижимости.</w:t>
      </w:r>
    </w:p>
    <w:p w14:paraId="676E58A1" w14:textId="77777777" w:rsidR="00A019DA" w:rsidRDefault="00B51675">
      <w:pPr>
        <w:pStyle w:val="af9"/>
        <w:spacing w:beforeAutospacing="0" w:after="0" w:afterAutospacing="0"/>
        <w:ind w:firstLine="540"/>
        <w:contextualSpacing/>
        <w:jc w:val="both"/>
        <w:rPr>
          <w:rFonts w:ascii="Arial" w:hAnsi="Arial"/>
        </w:rPr>
      </w:pPr>
      <w:r>
        <w:rPr>
          <w:rFonts w:ascii="Arial" w:hAnsi="Arial"/>
        </w:rPr>
        <w:t xml:space="preserve">Непредставление заявителем указанных документов не является основанием для отказа в предоставлении муниципальной услуги. </w:t>
      </w:r>
    </w:p>
    <w:p w14:paraId="0F4B092F" w14:textId="77777777" w:rsidR="00A019DA" w:rsidRDefault="00B51675">
      <w:pPr>
        <w:pStyle w:val="10"/>
        <w:spacing w:after="0" w:line="240" w:lineRule="auto"/>
        <w:ind w:firstLine="540"/>
        <w:jc w:val="both"/>
        <w:rPr>
          <w:rFonts w:ascii="Arial" w:hAnsi="Arial"/>
          <w:sz w:val="24"/>
          <w:szCs w:val="24"/>
        </w:rPr>
      </w:pPr>
      <w:r>
        <w:rPr>
          <w:rFonts w:ascii="Arial" w:hAnsi="Arial" w:cs="Times New Roman"/>
          <w:bCs/>
          <w:sz w:val="24"/>
          <w:szCs w:val="24"/>
        </w:rPr>
        <w:t>Непредставление (несвоевременное представление) органом или организацией по межведомственному</w:t>
      </w:r>
      <w:r>
        <w:rPr>
          <w:rFonts w:ascii="Arial" w:hAnsi="Arial" w:cs="Times New Roman"/>
          <w:bCs/>
          <w:sz w:val="24"/>
          <w:szCs w:val="24"/>
        </w:rPr>
        <w:t xml:space="preserve">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w:t>
      </w:r>
      <w:r>
        <w:rPr>
          <w:rFonts w:ascii="Arial" w:hAnsi="Arial" w:cs="Times New Roman"/>
          <w:bCs/>
          <w:sz w:val="24"/>
          <w:szCs w:val="24"/>
        </w:rPr>
        <w:t xml:space="preserve">льной услуги. </w:t>
      </w:r>
    </w:p>
    <w:p w14:paraId="4CAC0ABE" w14:textId="77777777" w:rsidR="00A019DA" w:rsidRDefault="00A019DA">
      <w:pPr>
        <w:pStyle w:val="p7"/>
        <w:shd w:val="clear" w:color="auto" w:fill="FFFFFF"/>
        <w:spacing w:after="0" w:line="240" w:lineRule="auto"/>
        <w:ind w:firstLine="540"/>
        <w:jc w:val="both"/>
        <w:rPr>
          <w:rFonts w:ascii="Arial" w:hAnsi="Arial" w:cs="Times New Roman"/>
          <w:color w:val="auto"/>
          <w:sz w:val="24"/>
          <w:szCs w:val="24"/>
        </w:rPr>
      </w:pPr>
    </w:p>
    <w:p w14:paraId="7F24FD7A" w14:textId="77777777" w:rsidR="00A019DA" w:rsidRDefault="00B51675">
      <w:pPr>
        <w:pStyle w:val="10"/>
        <w:spacing w:after="0" w:line="240" w:lineRule="auto"/>
        <w:ind w:firstLine="709"/>
        <w:jc w:val="both"/>
        <w:rPr>
          <w:rFonts w:ascii="Arial" w:hAnsi="Arial"/>
          <w:sz w:val="24"/>
          <w:szCs w:val="24"/>
        </w:rPr>
      </w:pPr>
      <w:r>
        <w:rPr>
          <w:rFonts w:ascii="Arial" w:hAnsi="Arial" w:cs="Times New Roman"/>
          <w:b/>
          <w:bCs/>
          <w:color w:val="auto"/>
          <w:sz w:val="24"/>
          <w:szCs w:val="24"/>
        </w:rPr>
        <w:t>2.8. Указание на запрет требовать от заявителя</w:t>
      </w:r>
    </w:p>
    <w:p w14:paraId="491D2516" w14:textId="77777777" w:rsidR="00A019DA" w:rsidRDefault="00A019DA">
      <w:pPr>
        <w:pStyle w:val="10"/>
        <w:spacing w:after="0" w:line="240" w:lineRule="auto"/>
        <w:ind w:firstLine="709"/>
        <w:jc w:val="both"/>
        <w:rPr>
          <w:rFonts w:ascii="Arial" w:hAnsi="Arial" w:cs="Times New Roman"/>
          <w:b/>
          <w:bCs/>
          <w:color w:val="auto"/>
          <w:sz w:val="24"/>
          <w:szCs w:val="24"/>
        </w:rPr>
      </w:pPr>
    </w:p>
    <w:p w14:paraId="7E2488E4" w14:textId="77777777" w:rsidR="00A019DA" w:rsidRDefault="00B51675">
      <w:pPr>
        <w:pStyle w:val="10"/>
        <w:spacing w:after="0" w:line="240" w:lineRule="auto"/>
        <w:ind w:firstLine="720"/>
        <w:jc w:val="both"/>
        <w:rPr>
          <w:rFonts w:ascii="Arial" w:hAnsi="Arial"/>
          <w:sz w:val="24"/>
          <w:szCs w:val="24"/>
        </w:rPr>
      </w:pPr>
      <w:r>
        <w:rPr>
          <w:rFonts w:ascii="Arial" w:hAnsi="Arial" w:cs="Times New Roman"/>
          <w:color w:val="auto"/>
          <w:sz w:val="24"/>
          <w:szCs w:val="24"/>
        </w:rPr>
        <w:t>2.8.1. Не допускается требовать от заявителя:</w:t>
      </w:r>
    </w:p>
    <w:p w14:paraId="5AA4931B" w14:textId="77777777" w:rsidR="00A019DA" w:rsidRDefault="00B51675">
      <w:pPr>
        <w:pStyle w:val="10"/>
        <w:spacing w:after="0" w:line="240" w:lineRule="auto"/>
        <w:ind w:firstLine="720"/>
        <w:jc w:val="both"/>
        <w:rPr>
          <w:rFonts w:ascii="Arial" w:hAnsi="Arial"/>
          <w:sz w:val="24"/>
          <w:szCs w:val="24"/>
        </w:rPr>
      </w:pPr>
      <w:r>
        <w:rPr>
          <w:rFonts w:ascii="Arial" w:hAnsi="Arial" w:cs="Times New Roman"/>
          <w:color w:val="auto"/>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w:t>
      </w:r>
      <w:r>
        <w:rPr>
          <w:rFonts w:ascii="Arial" w:hAnsi="Arial" w:cs="Times New Roman"/>
          <w:color w:val="auto"/>
          <w:sz w:val="24"/>
          <w:szCs w:val="24"/>
        </w:rPr>
        <w:t>нормативными правовыми актами, регулирующими отношения, возникающие в связи с предоставлением услуги;</w:t>
      </w:r>
    </w:p>
    <w:p w14:paraId="76AC4B72" w14:textId="77777777" w:rsidR="00A019DA" w:rsidRDefault="00B51675">
      <w:pPr>
        <w:pStyle w:val="10"/>
        <w:tabs>
          <w:tab w:val="clear" w:pos="709"/>
          <w:tab w:val="left" w:pos="142"/>
          <w:tab w:val="left" w:pos="284"/>
          <w:tab w:val="left" w:pos="567"/>
          <w:tab w:val="left" w:pos="851"/>
          <w:tab w:val="left" w:pos="1134"/>
        </w:tabs>
        <w:spacing w:after="0" w:line="240" w:lineRule="auto"/>
        <w:ind w:firstLine="709"/>
        <w:jc w:val="both"/>
        <w:rPr>
          <w:rFonts w:ascii="Arial" w:hAnsi="Arial"/>
          <w:sz w:val="24"/>
          <w:szCs w:val="24"/>
        </w:rPr>
      </w:pPr>
      <w:r>
        <w:rPr>
          <w:rFonts w:ascii="Arial" w:hAnsi="Arial"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Pr>
          <w:rFonts w:ascii="Arial" w:hAnsi="Arial" w:cs="Times New Roman"/>
          <w:sz w:val="24"/>
          <w:szCs w:val="24"/>
        </w:rPr>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w:t>
      </w:r>
      <w:r>
        <w:rPr>
          <w:rFonts w:ascii="Arial" w:hAnsi="Arial" w:cs="Times New Roman"/>
          <w:sz w:val="24"/>
          <w:szCs w:val="24"/>
        </w:rPr>
        <w:t>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w:t>
      </w:r>
      <w:r>
        <w:rPr>
          <w:rFonts w:ascii="Arial" w:hAnsi="Arial" w:cs="Times New Roman"/>
          <w:sz w:val="24"/>
          <w:szCs w:val="24"/>
        </w:rPr>
        <w:t>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w:t>
      </w:r>
      <w:r>
        <w:rPr>
          <w:rFonts w:ascii="Arial" w:hAnsi="Arial" w:cs="Times New Roman"/>
          <w:sz w:val="24"/>
          <w:szCs w:val="24"/>
        </w:rPr>
        <w:t>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4AD7500C" w14:textId="77777777" w:rsidR="00A019DA" w:rsidRDefault="00B51675">
      <w:pPr>
        <w:pStyle w:val="10"/>
        <w:tabs>
          <w:tab w:val="clear" w:pos="709"/>
          <w:tab w:val="left" w:pos="142"/>
          <w:tab w:val="left" w:pos="284"/>
          <w:tab w:val="left" w:pos="567"/>
          <w:tab w:val="left" w:pos="851"/>
          <w:tab w:val="left" w:pos="1134"/>
        </w:tabs>
        <w:spacing w:after="0" w:line="240" w:lineRule="auto"/>
        <w:ind w:firstLine="709"/>
        <w:jc w:val="both"/>
        <w:rPr>
          <w:rFonts w:ascii="Arial" w:hAnsi="Arial"/>
          <w:sz w:val="24"/>
          <w:szCs w:val="24"/>
        </w:rPr>
      </w:pPr>
      <w:r>
        <w:rPr>
          <w:rFonts w:ascii="Arial" w:hAnsi="Arial" w:cs="Times New Roman"/>
          <w:sz w:val="24"/>
          <w:szCs w:val="24"/>
        </w:rPr>
        <w:t>2.8.2. При приеме заявления и документов посредством Регионального портала запрещается:</w:t>
      </w:r>
    </w:p>
    <w:p w14:paraId="4126AB1C" w14:textId="77777777" w:rsidR="00A019DA" w:rsidRDefault="00B51675">
      <w:pPr>
        <w:pStyle w:val="10"/>
        <w:tabs>
          <w:tab w:val="clear" w:pos="709"/>
          <w:tab w:val="left" w:pos="142"/>
          <w:tab w:val="left" w:pos="284"/>
          <w:tab w:val="left" w:pos="567"/>
          <w:tab w:val="left" w:pos="851"/>
          <w:tab w:val="left" w:pos="1134"/>
        </w:tabs>
        <w:spacing w:after="0" w:line="240" w:lineRule="auto"/>
        <w:ind w:firstLine="709"/>
        <w:jc w:val="both"/>
        <w:rPr>
          <w:rFonts w:ascii="Arial" w:hAnsi="Arial"/>
          <w:sz w:val="24"/>
          <w:szCs w:val="24"/>
        </w:rPr>
      </w:pPr>
      <w:r>
        <w:rPr>
          <w:rFonts w:ascii="Arial" w:hAnsi="Arial" w:cs="Times New Roman"/>
          <w:sz w:val="24"/>
          <w:szCs w:val="24"/>
        </w:rPr>
        <w:t xml:space="preserve"> - </w:t>
      </w:r>
      <w:r>
        <w:rPr>
          <w:rFonts w:ascii="Arial" w:hAnsi="Arial" w:cs="Times New Roman"/>
          <w:sz w:val="24"/>
          <w:szCs w:val="24"/>
        </w:rPr>
        <w:t>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w:t>
      </w:r>
      <w:r>
        <w:rPr>
          <w:rFonts w:ascii="Arial" w:hAnsi="Arial" w:cs="Times New Roman"/>
          <w:sz w:val="24"/>
          <w:szCs w:val="24"/>
        </w:rPr>
        <w:t>ципальной услуги, опубликованной на Региональном портале;</w:t>
      </w:r>
    </w:p>
    <w:p w14:paraId="037F2758" w14:textId="77777777" w:rsidR="00A019DA" w:rsidRDefault="00B51675">
      <w:pPr>
        <w:pStyle w:val="10"/>
        <w:tabs>
          <w:tab w:val="clear" w:pos="709"/>
          <w:tab w:val="left" w:pos="142"/>
          <w:tab w:val="left" w:pos="284"/>
          <w:tab w:val="left" w:pos="567"/>
          <w:tab w:val="left" w:pos="851"/>
          <w:tab w:val="left" w:pos="1134"/>
        </w:tabs>
        <w:spacing w:after="0" w:line="240" w:lineRule="auto"/>
        <w:ind w:firstLine="709"/>
        <w:jc w:val="both"/>
        <w:rPr>
          <w:rFonts w:ascii="Arial" w:hAnsi="Arial"/>
          <w:sz w:val="24"/>
          <w:szCs w:val="24"/>
        </w:rPr>
      </w:pPr>
      <w:r>
        <w:rPr>
          <w:rFonts w:ascii="Arial" w:hAnsi="Arial" w:cs="Times New Roman"/>
          <w:sz w:val="24"/>
          <w:szCs w:val="24"/>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w:t>
      </w:r>
      <w:r>
        <w:rPr>
          <w:rFonts w:ascii="Arial" w:hAnsi="Arial" w:cs="Times New Roman"/>
          <w:sz w:val="24"/>
          <w:szCs w:val="24"/>
        </w:rPr>
        <w:t>й услуги, опубликованной на Региональном портале;</w:t>
      </w:r>
    </w:p>
    <w:p w14:paraId="40150A19" w14:textId="77777777" w:rsidR="00A019DA" w:rsidRDefault="00B51675">
      <w:pPr>
        <w:pStyle w:val="10"/>
        <w:tabs>
          <w:tab w:val="clear" w:pos="709"/>
          <w:tab w:val="left" w:pos="142"/>
          <w:tab w:val="left" w:pos="284"/>
          <w:tab w:val="left" w:pos="567"/>
          <w:tab w:val="left" w:pos="851"/>
          <w:tab w:val="left" w:pos="1134"/>
        </w:tabs>
        <w:spacing w:after="0" w:line="240" w:lineRule="auto"/>
        <w:ind w:firstLine="709"/>
        <w:jc w:val="both"/>
        <w:rPr>
          <w:rFonts w:ascii="Arial" w:hAnsi="Arial"/>
          <w:sz w:val="24"/>
          <w:szCs w:val="24"/>
        </w:rPr>
      </w:pPr>
      <w:r>
        <w:rPr>
          <w:rFonts w:ascii="Arial" w:hAnsi="Arial" w:cs="Times New Roman"/>
          <w:sz w:val="24"/>
          <w:szCs w:val="24"/>
        </w:rPr>
        <w:lastRenderedPageBreak/>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w:t>
      </w:r>
      <w:r>
        <w:rPr>
          <w:rFonts w:ascii="Arial" w:hAnsi="Arial" w:cs="Times New Roman"/>
          <w:sz w:val="24"/>
          <w:szCs w:val="24"/>
        </w:rPr>
        <w:t>ставления сведений, необходимых для расчета длительности временного интервала, который необходимо  забронировать для приема;</w:t>
      </w:r>
    </w:p>
    <w:p w14:paraId="02314497" w14:textId="77777777" w:rsidR="00A019DA" w:rsidRDefault="00B51675">
      <w:pPr>
        <w:pStyle w:val="10"/>
        <w:tabs>
          <w:tab w:val="clear" w:pos="709"/>
          <w:tab w:val="left" w:pos="142"/>
          <w:tab w:val="left" w:pos="284"/>
          <w:tab w:val="left" w:pos="567"/>
          <w:tab w:val="left" w:pos="851"/>
          <w:tab w:val="left" w:pos="1134"/>
        </w:tabs>
        <w:spacing w:after="0" w:line="240" w:lineRule="auto"/>
        <w:ind w:firstLine="709"/>
        <w:jc w:val="both"/>
        <w:rPr>
          <w:rFonts w:ascii="Arial" w:hAnsi="Arial"/>
          <w:sz w:val="24"/>
          <w:szCs w:val="24"/>
        </w:rPr>
      </w:pPr>
      <w:r>
        <w:rPr>
          <w:rFonts w:ascii="Arial" w:hAnsi="Arial"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w:t>
      </w:r>
      <w:r>
        <w:rPr>
          <w:rFonts w:ascii="Arial" w:hAnsi="Arial" w:cs="Times New Roman"/>
          <w:sz w:val="24"/>
          <w:szCs w:val="24"/>
        </w:rPr>
        <w:t>ги.</w:t>
      </w:r>
    </w:p>
    <w:p w14:paraId="372110B9" w14:textId="77777777" w:rsidR="00A019DA" w:rsidRDefault="00B51675">
      <w:pPr>
        <w:pStyle w:val="10"/>
        <w:tabs>
          <w:tab w:val="clear" w:pos="709"/>
          <w:tab w:val="left" w:pos="142"/>
          <w:tab w:val="left" w:pos="284"/>
          <w:tab w:val="left" w:pos="567"/>
          <w:tab w:val="left" w:pos="851"/>
          <w:tab w:val="left" w:pos="1134"/>
        </w:tabs>
        <w:spacing w:after="0" w:line="240" w:lineRule="auto"/>
        <w:ind w:firstLine="709"/>
        <w:jc w:val="both"/>
        <w:rPr>
          <w:rFonts w:ascii="Arial" w:hAnsi="Arial"/>
          <w:sz w:val="24"/>
          <w:szCs w:val="24"/>
        </w:rPr>
      </w:pPr>
      <w:r>
        <w:rPr>
          <w:rFonts w:ascii="Arial" w:hAnsi="Arial" w:cs="Times New Roman"/>
          <w:color w:val="FF0000"/>
          <w:sz w:val="24"/>
          <w:szCs w:val="24"/>
        </w:rPr>
        <w:t xml:space="preserve"> </w:t>
      </w:r>
    </w:p>
    <w:p w14:paraId="0A8B6812" w14:textId="77777777" w:rsidR="00A019DA" w:rsidRDefault="00B51675">
      <w:pPr>
        <w:pStyle w:val="10"/>
        <w:spacing w:after="0" w:line="240" w:lineRule="auto"/>
        <w:ind w:firstLine="709"/>
        <w:jc w:val="both"/>
        <w:rPr>
          <w:rFonts w:ascii="Arial" w:hAnsi="Arial"/>
          <w:sz w:val="24"/>
          <w:szCs w:val="24"/>
        </w:rPr>
      </w:pPr>
      <w:r>
        <w:rPr>
          <w:rFonts w:ascii="Arial" w:hAnsi="Arial" w:cs="Times New Roman"/>
          <w:b/>
          <w:bCs/>
          <w:color w:val="auto"/>
          <w:sz w:val="24"/>
          <w:szCs w:val="24"/>
        </w:rPr>
        <w:t>2.9. Исчерпывающий перечень оснований для отказа в приеме документов, необходимых для предоставления услуги</w:t>
      </w:r>
    </w:p>
    <w:p w14:paraId="2124435F" w14:textId="77777777" w:rsidR="00A019DA" w:rsidRDefault="00A019DA">
      <w:pPr>
        <w:pStyle w:val="10"/>
        <w:spacing w:after="0" w:line="240" w:lineRule="auto"/>
        <w:ind w:firstLine="709"/>
        <w:jc w:val="both"/>
        <w:rPr>
          <w:rFonts w:ascii="Arial" w:hAnsi="Arial" w:cs="Times New Roman"/>
          <w:color w:val="auto"/>
          <w:sz w:val="24"/>
          <w:szCs w:val="24"/>
        </w:rPr>
      </w:pPr>
    </w:p>
    <w:p w14:paraId="07395C45" w14:textId="77777777" w:rsidR="00A019DA" w:rsidRDefault="00B51675">
      <w:pPr>
        <w:pStyle w:val="10"/>
        <w:spacing w:after="0" w:line="240" w:lineRule="auto"/>
        <w:ind w:firstLine="709"/>
        <w:jc w:val="both"/>
        <w:rPr>
          <w:rFonts w:ascii="Arial" w:hAnsi="Arial"/>
          <w:sz w:val="24"/>
          <w:szCs w:val="24"/>
        </w:rPr>
      </w:pPr>
      <w:r>
        <w:rPr>
          <w:rFonts w:ascii="Arial" w:hAnsi="Arial" w:cs="Times New Roman"/>
          <w:color w:val="auto"/>
          <w:sz w:val="24"/>
          <w:szCs w:val="24"/>
        </w:rPr>
        <w:t>Оснований для отказа в приеме документов законодательством не предусмотрено.</w:t>
      </w:r>
    </w:p>
    <w:p w14:paraId="3E9584DB" w14:textId="77777777" w:rsidR="00A019DA" w:rsidRDefault="00A019DA">
      <w:pPr>
        <w:pStyle w:val="10"/>
        <w:spacing w:after="0" w:line="240" w:lineRule="auto"/>
        <w:ind w:firstLine="709"/>
        <w:jc w:val="both"/>
        <w:rPr>
          <w:rFonts w:ascii="Arial" w:hAnsi="Arial" w:cs="Times New Roman"/>
          <w:color w:val="auto"/>
          <w:sz w:val="24"/>
          <w:szCs w:val="24"/>
        </w:rPr>
      </w:pPr>
    </w:p>
    <w:p w14:paraId="09168B78" w14:textId="77777777" w:rsidR="00A019DA" w:rsidRDefault="00B51675">
      <w:pPr>
        <w:pStyle w:val="10"/>
        <w:spacing w:after="0" w:line="240" w:lineRule="auto"/>
        <w:jc w:val="both"/>
        <w:rPr>
          <w:rFonts w:ascii="Arial" w:hAnsi="Arial"/>
          <w:sz w:val="24"/>
          <w:szCs w:val="24"/>
        </w:rPr>
      </w:pPr>
      <w:r>
        <w:rPr>
          <w:rFonts w:ascii="Arial" w:hAnsi="Arial" w:cs="Times New Roman"/>
          <w:b/>
          <w:bCs/>
          <w:color w:val="auto"/>
          <w:sz w:val="24"/>
          <w:szCs w:val="24"/>
        </w:rPr>
        <w:tab/>
        <w:t xml:space="preserve">2.10. Исчерпывающий перечень оснований для </w:t>
      </w:r>
      <w:r>
        <w:rPr>
          <w:rFonts w:ascii="Arial" w:hAnsi="Arial" w:cs="Times New Roman"/>
          <w:b/>
          <w:bCs/>
          <w:color w:val="auto"/>
          <w:sz w:val="24"/>
          <w:szCs w:val="24"/>
        </w:rPr>
        <w:t>приостановления предоставления муниципальной услуги или отказа в предоставлении муниципальной услуги</w:t>
      </w:r>
    </w:p>
    <w:p w14:paraId="40F14021" w14:textId="77777777" w:rsidR="00A019DA" w:rsidRDefault="00B51675">
      <w:pPr>
        <w:pStyle w:val="ConsPlusNormal"/>
        <w:ind w:firstLine="540"/>
        <w:jc w:val="both"/>
        <w:rPr>
          <w:rFonts w:ascii="Arial" w:hAnsi="Arial"/>
          <w:szCs w:val="24"/>
        </w:rPr>
      </w:pPr>
      <w:r>
        <w:rPr>
          <w:rFonts w:ascii="Arial" w:hAnsi="Arial"/>
          <w:b/>
          <w:bCs/>
          <w:szCs w:val="24"/>
        </w:rPr>
        <w:tab/>
      </w:r>
    </w:p>
    <w:p w14:paraId="0235FB0C" w14:textId="77777777" w:rsidR="00A019DA" w:rsidRDefault="00B51675">
      <w:pPr>
        <w:pStyle w:val="ConsPlusNormal"/>
        <w:ind w:firstLine="540"/>
        <w:jc w:val="both"/>
        <w:rPr>
          <w:rFonts w:ascii="Arial" w:hAnsi="Arial"/>
          <w:szCs w:val="24"/>
        </w:rPr>
      </w:pPr>
      <w:r>
        <w:rPr>
          <w:rFonts w:ascii="Arial" w:hAnsi="Arial"/>
          <w:bCs/>
          <w:szCs w:val="24"/>
        </w:rPr>
        <w:t>2.10.1.</w:t>
      </w:r>
      <w:r>
        <w:rPr>
          <w:rFonts w:ascii="Arial" w:hAnsi="Arial"/>
          <w:b/>
          <w:bCs/>
          <w:szCs w:val="24"/>
        </w:rPr>
        <w:t xml:space="preserve">  </w:t>
      </w:r>
      <w:r>
        <w:rPr>
          <w:rFonts w:ascii="Arial" w:hAnsi="Arial"/>
          <w:bCs/>
          <w:szCs w:val="24"/>
        </w:rPr>
        <w:t>Предоставление муниципальной услуги приостанавливается  в</w:t>
      </w:r>
      <w:r>
        <w:rPr>
          <w:rFonts w:ascii="Arial" w:hAnsi="Arial"/>
          <w:szCs w:val="24"/>
        </w:rPr>
        <w:t xml:space="preserve"> случае если на дату поступления в Администрацию заявления об утверждении схемы на расс</w:t>
      </w:r>
      <w:r>
        <w:rPr>
          <w:rFonts w:ascii="Arial" w:hAnsi="Arial"/>
          <w:szCs w:val="24"/>
        </w:rPr>
        <w:t>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w:t>
      </w:r>
      <w:r>
        <w:rPr>
          <w:rFonts w:ascii="Arial" w:hAnsi="Arial"/>
          <w:szCs w:val="24"/>
        </w:rPr>
        <w:t>трения поданного заявления об утверждении  схемы, оформляемое в виде письма, и направляет его заявителю.</w:t>
      </w:r>
    </w:p>
    <w:p w14:paraId="6BECB2A7" w14:textId="77777777" w:rsidR="00A019DA" w:rsidRDefault="00B51675">
      <w:pPr>
        <w:pStyle w:val="ConsPlusNormal"/>
        <w:ind w:firstLine="540"/>
        <w:jc w:val="both"/>
        <w:rPr>
          <w:rFonts w:ascii="Arial" w:hAnsi="Arial"/>
          <w:szCs w:val="24"/>
        </w:rPr>
      </w:pPr>
      <w:r>
        <w:rPr>
          <w:rFonts w:ascii="Arial" w:hAnsi="Arial"/>
          <w:bCs/>
          <w:szCs w:val="24"/>
        </w:rPr>
        <w:t>2.10.2. Основаниями для отказа в предоставлении муниципальной услуги являются:</w:t>
      </w:r>
    </w:p>
    <w:p w14:paraId="728EB2D1" w14:textId="77777777" w:rsidR="00A019DA" w:rsidRDefault="00B51675">
      <w:pPr>
        <w:pStyle w:val="ConsPlusNormal"/>
        <w:ind w:firstLine="540"/>
        <w:jc w:val="both"/>
        <w:rPr>
          <w:rFonts w:ascii="Arial" w:hAnsi="Arial"/>
          <w:szCs w:val="24"/>
        </w:rPr>
      </w:pPr>
      <w:r>
        <w:rPr>
          <w:rFonts w:ascii="Arial" w:hAnsi="Arial"/>
          <w:bCs/>
          <w:szCs w:val="24"/>
        </w:rPr>
        <w:t xml:space="preserve">1) несоответствие схемы ее форме, формату или требованиям к ее </w:t>
      </w:r>
      <w:r>
        <w:rPr>
          <w:rFonts w:ascii="Arial" w:hAnsi="Arial"/>
          <w:bCs/>
          <w:szCs w:val="24"/>
        </w:rPr>
        <w:t>подготовке, установленным земельным законодательством Российской Федерации;</w:t>
      </w:r>
    </w:p>
    <w:p w14:paraId="676F0052" w14:textId="77777777" w:rsidR="00A019DA" w:rsidRDefault="00B51675">
      <w:pPr>
        <w:pStyle w:val="ConsPlusNormal"/>
        <w:ind w:firstLine="540"/>
        <w:jc w:val="both"/>
        <w:rPr>
          <w:rFonts w:ascii="Arial" w:hAnsi="Arial"/>
          <w:szCs w:val="24"/>
        </w:rPr>
      </w:pPr>
      <w:r>
        <w:rPr>
          <w:rFonts w:ascii="Arial" w:hAnsi="Arial"/>
          <w:bCs/>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w:t>
      </w:r>
      <w:r>
        <w:rPr>
          <w:rFonts w:ascii="Arial" w:hAnsi="Arial"/>
          <w:bCs/>
          <w:szCs w:val="24"/>
        </w:rPr>
        <w:t>в соответствии с ранее принятым решением об утверждении схемы расположения земельного участка, срок действия которого не истек;</w:t>
      </w:r>
    </w:p>
    <w:p w14:paraId="286C487F" w14:textId="77777777" w:rsidR="00A019DA" w:rsidRDefault="00B51675">
      <w:pPr>
        <w:pStyle w:val="ConsPlusNormal"/>
        <w:ind w:firstLine="540"/>
        <w:jc w:val="both"/>
        <w:rPr>
          <w:rFonts w:ascii="Arial" w:hAnsi="Arial"/>
          <w:szCs w:val="24"/>
        </w:rPr>
      </w:pPr>
      <w:r>
        <w:rPr>
          <w:rFonts w:ascii="Arial" w:hAnsi="Arial"/>
          <w:bCs/>
          <w:szCs w:val="24"/>
        </w:rPr>
        <w:t>3)  разработка схемы расположения земельного участка или земельных участков на кадастровом плане территории с нарушением предусм</w:t>
      </w:r>
      <w:r>
        <w:rPr>
          <w:rFonts w:ascii="Arial" w:hAnsi="Arial"/>
          <w:bCs/>
          <w:szCs w:val="24"/>
        </w:rPr>
        <w:t>отренных земельным законодательством Российской Федерации требований к образуемым земельным участкам;</w:t>
      </w:r>
    </w:p>
    <w:p w14:paraId="5D25E988" w14:textId="77777777" w:rsidR="00A019DA" w:rsidRDefault="00B51675">
      <w:pPr>
        <w:pStyle w:val="ConsPlusNormal"/>
        <w:jc w:val="both"/>
      </w:pPr>
      <w:r>
        <w:rPr>
          <w:rFonts w:ascii="Arial" w:hAnsi="Arial"/>
          <w:bCs/>
          <w:szCs w:val="24"/>
        </w:rPr>
        <w:t xml:space="preserve">4) несоответствие схемы расположения земельного участка или земельных участков на кадастровом плане территории утвержденному проекту планировки </w:t>
      </w:r>
      <w:r>
        <w:rPr>
          <w:rFonts w:ascii="Arial" w:hAnsi="Arial"/>
          <w:bCs/>
          <w:szCs w:val="24"/>
        </w:rPr>
        <w:t>территории</w:t>
      </w:r>
      <w:r>
        <w:rPr>
          <w:rFonts w:ascii="Arial" w:hAnsi="Arial"/>
          <w:bCs/>
          <w:szCs w:val="24"/>
        </w:rPr>
        <w:t>, землеустроительной документации, положению об особо охраняемой природной территории</w:t>
      </w:r>
    </w:p>
    <w:p w14:paraId="127CE57E" w14:textId="77777777" w:rsidR="00A019DA" w:rsidRDefault="00B51675">
      <w:pPr>
        <w:pStyle w:val="10"/>
        <w:jc w:val="both"/>
        <w:rPr>
          <w:rFonts w:ascii="Arial" w:hAnsi="Arial" w:cs="Times New Roman"/>
          <w:bCs/>
          <w:color w:val="auto"/>
          <w:sz w:val="24"/>
          <w:szCs w:val="24"/>
        </w:rPr>
      </w:pPr>
      <w:r>
        <w:rPr>
          <w:rFonts w:ascii="Arial" w:hAnsi="Arial" w:cs="Times New Roman"/>
          <w:bCs/>
          <w:color w:val="auto"/>
          <w:sz w:val="24"/>
          <w:szCs w:val="24"/>
        </w:rPr>
        <w:t xml:space="preserve"> 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w:t>
      </w:r>
      <w:r>
        <w:rPr>
          <w:rFonts w:ascii="Arial" w:hAnsi="Arial" w:cs="Times New Roman"/>
          <w:bCs/>
          <w:color w:val="auto"/>
          <w:sz w:val="24"/>
          <w:szCs w:val="24"/>
        </w:rPr>
        <w:t>раницах территории, для которой утвержден проект межевания территории, за исключением случаев, установленных федеральными законами;</w:t>
      </w:r>
    </w:p>
    <w:p w14:paraId="5C7CD981" w14:textId="77777777" w:rsidR="00A019DA" w:rsidRDefault="00B51675">
      <w:pPr>
        <w:pStyle w:val="10"/>
        <w:jc w:val="both"/>
        <w:rPr>
          <w:rFonts w:ascii="Arial" w:hAnsi="Arial" w:cs="Times New Roman"/>
          <w:bCs/>
          <w:color w:val="auto"/>
          <w:sz w:val="24"/>
          <w:szCs w:val="24"/>
        </w:rPr>
      </w:pPr>
      <w:r>
        <w:rPr>
          <w:rFonts w:ascii="Arial" w:hAnsi="Arial" w:cs="Times New Roman"/>
          <w:bCs/>
          <w:color w:val="auto"/>
          <w:sz w:val="24"/>
          <w:szCs w:val="24"/>
        </w:rPr>
        <w:t>6) разработка схемы расположения земельного участка, образование которого допускается исключительно в соответствии с утвержд</w:t>
      </w:r>
      <w:r>
        <w:rPr>
          <w:rFonts w:ascii="Arial" w:hAnsi="Arial" w:cs="Times New Roman"/>
          <w:bCs/>
          <w:color w:val="auto"/>
          <w:sz w:val="24"/>
          <w:szCs w:val="24"/>
        </w:rPr>
        <w:t>енным проектом межевания территории.</w:t>
      </w:r>
    </w:p>
    <w:p w14:paraId="3CB115B0" w14:textId="77777777" w:rsidR="00A019DA" w:rsidRDefault="00A019DA">
      <w:pPr>
        <w:pStyle w:val="ConsPlusNormal"/>
        <w:jc w:val="both"/>
        <w:rPr>
          <w:rFonts w:ascii="Arial" w:hAnsi="Arial"/>
          <w:bCs/>
          <w:szCs w:val="24"/>
        </w:rPr>
      </w:pPr>
    </w:p>
    <w:p w14:paraId="7099C306" w14:textId="77777777" w:rsidR="00A019DA" w:rsidRDefault="00B51675">
      <w:pPr>
        <w:pStyle w:val="ConsPlusNormal"/>
        <w:rPr>
          <w:rFonts w:ascii="Arial" w:hAnsi="Arial"/>
          <w:bCs/>
          <w:szCs w:val="24"/>
        </w:rPr>
      </w:pPr>
      <w:r>
        <w:rPr>
          <w:rFonts w:ascii="Arial" w:hAnsi="Arial"/>
          <w:bCs/>
          <w:szCs w:val="24"/>
        </w:rPr>
        <w:t>2.10.3. Земельный участок не может быть предметом аукциона, в случаях установленных земельным законодательством Российской Федерации:</w:t>
      </w:r>
    </w:p>
    <w:p w14:paraId="55DB9EF6" w14:textId="77777777" w:rsidR="00A019DA" w:rsidRDefault="00B51675">
      <w:pPr>
        <w:pStyle w:val="ConsPlusNormal"/>
        <w:rPr>
          <w:rFonts w:ascii="Arial" w:hAnsi="Arial"/>
          <w:bCs/>
          <w:szCs w:val="24"/>
        </w:rPr>
      </w:pPr>
      <w:r>
        <w:rPr>
          <w:rFonts w:ascii="Arial" w:hAnsi="Arial"/>
          <w:bCs/>
          <w:szCs w:val="24"/>
        </w:rPr>
        <w:t>предусмотренных пунктом 2.10.2 настоящего Административного регламента;</w:t>
      </w:r>
    </w:p>
    <w:p w14:paraId="656E1EDA" w14:textId="77777777" w:rsidR="00A019DA" w:rsidRDefault="00B51675">
      <w:pPr>
        <w:pStyle w:val="10"/>
        <w:spacing w:after="0" w:line="240" w:lineRule="auto"/>
        <w:ind w:firstLine="540"/>
        <w:jc w:val="both"/>
      </w:pPr>
      <w:r>
        <w:rPr>
          <w:rFonts w:ascii="Arial" w:hAnsi="Arial" w:cs="Times New Roman"/>
          <w:bCs/>
          <w:color w:val="auto"/>
          <w:sz w:val="24"/>
          <w:szCs w:val="24"/>
        </w:rPr>
        <w:t>- в отношени</w:t>
      </w:r>
      <w:r>
        <w:rPr>
          <w:rFonts w:ascii="Arial" w:hAnsi="Arial" w:cs="Times New Roman"/>
          <w:bCs/>
          <w:color w:val="auto"/>
          <w:sz w:val="24"/>
          <w:szCs w:val="24"/>
        </w:rPr>
        <w:t xml:space="preserve">и земельного участка не установлено разрешенное использование или разрешенное использование земельного </w:t>
      </w:r>
      <w:r>
        <w:rPr>
          <w:rFonts w:ascii="Arial" w:hAnsi="Arial" w:cs="Times New Roman"/>
          <w:sz w:val="24"/>
          <w:szCs w:val="24"/>
        </w:rPr>
        <w:t>участка не соответствует целям использования земельного участка, указанным в заявлении о проведении аукциона;</w:t>
      </w:r>
    </w:p>
    <w:p w14:paraId="4CA28915" w14:textId="77777777" w:rsidR="00A019DA" w:rsidRDefault="00B51675">
      <w:pPr>
        <w:pStyle w:val="10"/>
        <w:spacing w:after="0" w:line="240" w:lineRule="auto"/>
        <w:ind w:firstLine="540"/>
        <w:jc w:val="both"/>
        <w:rPr>
          <w:rFonts w:ascii="Arial" w:hAnsi="Arial"/>
          <w:sz w:val="24"/>
          <w:szCs w:val="24"/>
        </w:rPr>
      </w:pPr>
      <w:r>
        <w:rPr>
          <w:rFonts w:ascii="Arial" w:eastAsia="Tahoma" w:hAnsi="Arial" w:cs="Times New Roman"/>
          <w:sz w:val="24"/>
          <w:szCs w:val="24"/>
        </w:rPr>
        <w:t>5.1) земельный участок полностью расположен</w:t>
      </w:r>
      <w:r>
        <w:rPr>
          <w:rFonts w:ascii="Arial" w:eastAsia="Tahoma" w:hAnsi="Arial" w:cs="Times New Roman"/>
          <w:sz w:val="24"/>
          <w:szCs w:val="24"/>
        </w:rPr>
        <w:t xml:space="preserve">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Pr>
          <w:rFonts w:ascii="Arial" w:eastAsia="Tahoma" w:hAnsi="Arial" w:cs="Times New Roman"/>
          <w:sz w:val="24"/>
          <w:szCs w:val="24"/>
        </w:rPr>
        <w:t>заявлении о проведении аукциона;</w:t>
      </w:r>
    </w:p>
    <w:p w14:paraId="1271B616"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земельный участок не отнесен к определенной категории земель;</w:t>
      </w:r>
    </w:p>
    <w:p w14:paraId="2F631A19"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земельный участок предоставлен  иному лицу на праве постоянного (бессрочного) пользования, безвозмездного пользования, пожизненного наследуемого владения или</w:t>
      </w:r>
      <w:r>
        <w:rPr>
          <w:rFonts w:ascii="Arial" w:hAnsi="Arial" w:cs="Times New Roman"/>
          <w:sz w:val="24"/>
          <w:szCs w:val="24"/>
        </w:rPr>
        <w:t xml:space="preserve"> аренды;</w:t>
      </w:r>
    </w:p>
    <w:p w14:paraId="07ECFC17" w14:textId="77777777" w:rsidR="00A019DA" w:rsidRDefault="00B51675">
      <w:pPr>
        <w:pStyle w:val="10"/>
        <w:spacing w:after="0" w:line="240" w:lineRule="auto"/>
        <w:ind w:firstLine="540"/>
        <w:jc w:val="both"/>
      </w:pPr>
      <w:r>
        <w:rPr>
          <w:rFonts w:ascii="Arial" w:hAnsi="Arial" w:cs="Times New Roman"/>
          <w:sz w:val="24"/>
          <w:szCs w:val="24"/>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w:t>
      </w:r>
      <w:r>
        <w:rPr>
          <w:rFonts w:ascii="Arial" w:hAnsi="Arial" w:cs="Times New Roman"/>
          <w:sz w:val="24"/>
          <w:szCs w:val="24"/>
        </w:rPr>
        <w:t>во которого не завершено)    размещение которых допускается на основании</w:t>
      </w:r>
      <w:r>
        <w:rPr>
          <w:rFonts w:ascii="Arial" w:hAnsi="Arial" w:cs="Times New Roman"/>
          <w:color w:val="FF0000"/>
          <w:sz w:val="24"/>
          <w:szCs w:val="24"/>
        </w:rPr>
        <w:t xml:space="preserve"> </w:t>
      </w:r>
      <w:r>
        <w:rPr>
          <w:rFonts w:ascii="Arial" w:hAnsi="Arial" w:cs="Times New Roman"/>
          <w:sz w:val="24"/>
          <w:szCs w:val="24"/>
        </w:rPr>
        <w:t xml:space="preserve">сервитута, публичного сервитута, или объекты, размещенные в соответствии со </w:t>
      </w:r>
      <w:hyperlink r:id="rId10">
        <w:r>
          <w:rPr>
            <w:rFonts w:ascii="Arial" w:hAnsi="Arial" w:cs="Times New Roman"/>
            <w:sz w:val="24"/>
            <w:szCs w:val="24"/>
          </w:rPr>
          <w:t>статьей 39.36</w:t>
        </w:r>
      </w:hyperlink>
      <w:r>
        <w:rPr>
          <w:rFonts w:ascii="Arial" w:hAnsi="Arial" w:cs="Times New Roman"/>
          <w:sz w:val="24"/>
          <w:szCs w:val="24"/>
        </w:rPr>
        <w:t xml:space="preserve">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w:t>
      </w:r>
      <w:r>
        <w:rPr>
          <w:rFonts w:ascii="Arial" w:hAnsi="Arial" w:cs="Times New Roman"/>
          <w:sz w:val="24"/>
          <w:szCs w:val="24"/>
        </w:rPr>
        <w:t>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w:t>
      </w:r>
      <w:r>
        <w:rPr>
          <w:rFonts w:ascii="Arial" w:hAnsi="Arial" w:cs="Times New Roman"/>
          <w:sz w:val="24"/>
          <w:szCs w:val="24"/>
        </w:rPr>
        <w:t xml:space="preserve">енные </w:t>
      </w:r>
      <w:hyperlink r:id="rId11">
        <w:r>
          <w:rPr>
            <w:rFonts w:ascii="Arial" w:hAnsi="Arial" w:cs="Times New Roman"/>
            <w:sz w:val="24"/>
            <w:szCs w:val="24"/>
          </w:rPr>
          <w:t>частью 11 статьи 55.32</w:t>
        </w:r>
      </w:hyperlink>
      <w:r>
        <w:rPr>
          <w:rFonts w:ascii="Arial" w:hAnsi="Arial" w:cs="Times New Roman"/>
          <w:sz w:val="24"/>
          <w:szCs w:val="24"/>
        </w:rPr>
        <w:t xml:space="preserve"> Градостроительного кодекса Российской Федерации;</w:t>
      </w:r>
    </w:p>
    <w:p w14:paraId="298FAB04" w14:textId="77777777" w:rsidR="00A019DA" w:rsidRDefault="00B51675">
      <w:pPr>
        <w:pStyle w:val="10"/>
        <w:spacing w:after="0" w:line="240" w:lineRule="auto"/>
        <w:jc w:val="both"/>
      </w:pPr>
      <w:r>
        <w:rPr>
          <w:rFonts w:ascii="Arial" w:hAnsi="Arial" w:cs="Times New Roman"/>
          <w:sz w:val="24"/>
          <w:szCs w:val="24"/>
        </w:rPr>
        <w:t>- на земельном у</w:t>
      </w:r>
      <w:r>
        <w:rPr>
          <w:rFonts w:ascii="Arial" w:hAnsi="Arial" w:cs="Times New Roman"/>
          <w:sz w:val="24"/>
          <w:szCs w:val="24"/>
        </w:rPr>
        <w:t>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w:t>
      </w:r>
      <w:r>
        <w:rPr>
          <w:rFonts w:ascii="Arial" w:hAnsi="Arial" w:cs="Times New Roman"/>
          <w:sz w:val="24"/>
          <w:szCs w:val="24"/>
        </w:rPr>
        <w:t>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w:t>
      </w:r>
      <w:r>
        <w:rPr>
          <w:rFonts w:ascii="Arial" w:hAnsi="Arial" w:cs="Times New Roman"/>
          <w:sz w:val="24"/>
          <w:szCs w:val="24"/>
        </w:rPr>
        <w:t xml:space="preserve">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r>
          <w:rPr>
            <w:rFonts w:ascii="Arial" w:hAnsi="Arial" w:cs="Times New Roman"/>
            <w:sz w:val="24"/>
            <w:szCs w:val="24"/>
          </w:rPr>
          <w:t>статьей 39.36</w:t>
        </w:r>
      </w:hyperlink>
      <w:r>
        <w:rPr>
          <w:rFonts w:ascii="Arial" w:hAnsi="Arial" w:cs="Times New Roman"/>
          <w:sz w:val="24"/>
          <w:szCs w:val="24"/>
        </w:rPr>
        <w:t>.  Земельного Кодекса Российской Федерации;</w:t>
      </w:r>
    </w:p>
    <w:p w14:paraId="07A075D3"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xml:space="preserve">- земельный участок расположен в границах застроенной территории, в отношении которой заключен </w:t>
      </w:r>
      <w:r>
        <w:rPr>
          <w:rFonts w:ascii="Arial" w:hAnsi="Arial" w:cs="Times New Roman"/>
          <w:sz w:val="24"/>
          <w:szCs w:val="24"/>
        </w:rPr>
        <w:t>договор о ее развитии, или территории, в отношении которой заключен договор о ее комплексном освоении;</w:t>
      </w:r>
    </w:p>
    <w:p w14:paraId="31D4CA10"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w:t>
      </w:r>
      <w:r>
        <w:rPr>
          <w:rFonts w:ascii="Arial" w:hAnsi="Arial" w:cs="Times New Roman"/>
          <w:sz w:val="24"/>
          <w:szCs w:val="24"/>
        </w:rPr>
        <w:t>предназначен для размещения объектов федерального значения, объектов регионального значения или объектов местного значения;</w:t>
      </w:r>
    </w:p>
    <w:p w14:paraId="4B589A4F"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w:t>
      </w:r>
      <w:r>
        <w:rPr>
          <w:rFonts w:ascii="Arial" w:hAnsi="Arial" w:cs="Times New Roman"/>
          <w:sz w:val="24"/>
          <w:szCs w:val="24"/>
        </w:rPr>
        <w:t>ии, государственной программой субъекта Российской Федерации или адресной инвестиционной программой;</w:t>
      </w:r>
    </w:p>
    <w:p w14:paraId="2124A204"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lastRenderedPageBreak/>
        <w:t>- в отношении земельного участка принято решение о предварительном согласовании его предоставления, срок действия которого не истек;</w:t>
      </w:r>
    </w:p>
    <w:p w14:paraId="15683AB6"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в отношении земельно</w:t>
      </w:r>
      <w:r>
        <w:rPr>
          <w:rFonts w:ascii="Arial" w:hAnsi="Arial" w:cs="Times New Roman"/>
          <w:sz w:val="24"/>
          <w:szCs w:val="24"/>
        </w:rPr>
        <w:t>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w:t>
      </w:r>
      <w:r>
        <w:rPr>
          <w:rFonts w:ascii="Arial" w:hAnsi="Arial" w:cs="Times New Roman"/>
          <w:sz w:val="24"/>
          <w:szCs w:val="24"/>
        </w:rPr>
        <w:t>ка или решение об отказе в его предоставлении;</w:t>
      </w:r>
    </w:p>
    <w:p w14:paraId="5AA127FD"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738806E0"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земельный участок изъят для государственных или муниципа</w:t>
      </w:r>
      <w:r>
        <w:rPr>
          <w:rFonts w:ascii="Arial" w:hAnsi="Arial" w:cs="Times New Roman"/>
          <w:sz w:val="24"/>
          <w:szCs w:val="24"/>
        </w:rPr>
        <w:t>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47CA3C7"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на земельный учас</w:t>
      </w:r>
      <w:r>
        <w:rPr>
          <w:rFonts w:ascii="Arial" w:hAnsi="Arial" w:cs="Times New Roman"/>
          <w:sz w:val="24"/>
          <w:szCs w:val="24"/>
        </w:rPr>
        <w:t>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7CA3F26A"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в отношении земельно</w:t>
      </w:r>
      <w:r>
        <w:rPr>
          <w:rFonts w:ascii="Arial" w:hAnsi="Arial" w:cs="Times New Roman"/>
          <w:sz w:val="24"/>
          <w:szCs w:val="24"/>
        </w:rPr>
        <w:t>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w:t>
      </w:r>
      <w:r>
        <w:rPr>
          <w:rFonts w:ascii="Arial" w:hAnsi="Arial" w:cs="Times New Roman"/>
          <w:sz w:val="24"/>
          <w:szCs w:val="24"/>
        </w:rPr>
        <w:t>ривается возможность строительства зданий, сооружений;</w:t>
      </w:r>
    </w:p>
    <w:p w14:paraId="3897C6A4"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w:t>
      </w:r>
      <w:r>
        <w:rPr>
          <w:rFonts w:ascii="Arial" w:hAnsi="Arial" w:cs="Times New Roman"/>
          <w:sz w:val="24"/>
          <w:szCs w:val="24"/>
        </w:rPr>
        <w:t xml:space="preserve">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w:t>
      </w:r>
      <w:r>
        <w:rPr>
          <w:rFonts w:ascii="Arial" w:hAnsi="Arial" w:cs="Times New Roman"/>
          <w:color w:val="00B050"/>
          <w:sz w:val="24"/>
          <w:szCs w:val="24"/>
        </w:rPr>
        <w:t xml:space="preserve"> </w:t>
      </w:r>
    </w:p>
    <w:p w14:paraId="31AC5E6A"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3CAEE45F"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земельный участок ограничен в обороте, за исключением случая проведе</w:t>
      </w:r>
      <w:r>
        <w:rPr>
          <w:rFonts w:ascii="Arial" w:hAnsi="Arial" w:cs="Times New Roman"/>
          <w:sz w:val="24"/>
          <w:szCs w:val="24"/>
        </w:rPr>
        <w:t>ния аукциона на право заключения договора аренды земельного участка;</w:t>
      </w:r>
    </w:p>
    <w:p w14:paraId="1C7BDE84"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w:t>
      </w:r>
      <w:r>
        <w:rPr>
          <w:rFonts w:ascii="Arial" w:hAnsi="Arial" w:cs="Times New Roman"/>
          <w:sz w:val="24"/>
          <w:szCs w:val="24"/>
        </w:rPr>
        <w:t xml:space="preserve"> превышающий срока резервирования земельного участка.</w:t>
      </w:r>
    </w:p>
    <w:p w14:paraId="571424CD" w14:textId="77777777" w:rsidR="00A019DA" w:rsidRDefault="00A019DA">
      <w:pPr>
        <w:pStyle w:val="ConsPlusNormal"/>
        <w:jc w:val="both"/>
        <w:rPr>
          <w:rFonts w:ascii="Arial" w:hAnsi="Arial"/>
          <w:bCs/>
          <w:szCs w:val="24"/>
        </w:rPr>
      </w:pPr>
    </w:p>
    <w:p w14:paraId="3AD4A4D0" w14:textId="77777777" w:rsidR="00A019DA" w:rsidRDefault="00B51675">
      <w:pPr>
        <w:pStyle w:val="10"/>
        <w:spacing w:after="0" w:line="240" w:lineRule="auto"/>
        <w:jc w:val="both"/>
        <w:rPr>
          <w:rFonts w:ascii="Arial" w:hAnsi="Arial"/>
          <w:sz w:val="24"/>
          <w:szCs w:val="24"/>
        </w:rPr>
      </w:pPr>
      <w:r>
        <w:rPr>
          <w:rFonts w:ascii="Arial" w:hAnsi="Arial" w:cs="Times New Roman"/>
          <w:bCs/>
          <w:sz w:val="24"/>
          <w:szCs w:val="24"/>
        </w:rPr>
        <w:t xml:space="preserve">2.10.4.  </w:t>
      </w:r>
      <w:r>
        <w:rPr>
          <w:rFonts w:ascii="Arial" w:hAnsi="Arial" w:cs="Times New Roman"/>
          <w:sz w:val="24"/>
          <w:szCs w:val="24"/>
        </w:rPr>
        <w:t xml:space="preserve">Заявление, представленное заявителем в электронном виде с нарушением требований, изложенных в  подразделе 2.18.2. настоящего Административного регламента  не рассматривается.  </w:t>
      </w:r>
    </w:p>
    <w:p w14:paraId="0AC39F53" w14:textId="77777777" w:rsidR="00A019DA" w:rsidRDefault="00A019DA">
      <w:pPr>
        <w:pStyle w:val="ConsPlusNormal"/>
        <w:jc w:val="both"/>
        <w:rPr>
          <w:rFonts w:ascii="Arial" w:hAnsi="Arial"/>
          <w:bCs/>
          <w:szCs w:val="24"/>
        </w:rPr>
      </w:pPr>
    </w:p>
    <w:p w14:paraId="0DC3EBE0" w14:textId="77777777" w:rsidR="00A019DA" w:rsidRDefault="00B51675">
      <w:pPr>
        <w:pStyle w:val="10"/>
        <w:spacing w:after="0" w:line="240" w:lineRule="auto"/>
        <w:ind w:firstLine="709"/>
        <w:jc w:val="both"/>
        <w:rPr>
          <w:rFonts w:ascii="Arial" w:hAnsi="Arial"/>
          <w:sz w:val="24"/>
          <w:szCs w:val="24"/>
        </w:rPr>
      </w:pPr>
      <w:r>
        <w:rPr>
          <w:rFonts w:ascii="Arial" w:hAnsi="Arial" w:cs="Times New Roman"/>
          <w:b/>
          <w:bCs/>
          <w:color w:val="auto"/>
          <w:sz w:val="24"/>
          <w:szCs w:val="24"/>
        </w:rPr>
        <w:t>2.11. Перечень</w:t>
      </w:r>
      <w:r>
        <w:rPr>
          <w:rFonts w:ascii="Arial" w:hAnsi="Arial" w:cs="Times New Roman"/>
          <w:b/>
          <w:bCs/>
          <w:color w:val="auto"/>
          <w:sz w:val="24"/>
          <w:szCs w:val="24"/>
        </w:rPr>
        <w:t xml:space="preserve">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    </w:t>
      </w:r>
    </w:p>
    <w:p w14:paraId="303CB71C" w14:textId="77777777" w:rsidR="00A019DA" w:rsidRDefault="00A019DA">
      <w:pPr>
        <w:pStyle w:val="10"/>
        <w:spacing w:after="0" w:line="240" w:lineRule="auto"/>
        <w:ind w:firstLine="709"/>
        <w:jc w:val="both"/>
        <w:rPr>
          <w:rFonts w:ascii="Arial" w:hAnsi="Arial" w:cs="Times New Roman"/>
          <w:b/>
          <w:bCs/>
          <w:color w:val="auto"/>
          <w:sz w:val="24"/>
          <w:szCs w:val="24"/>
        </w:rPr>
      </w:pPr>
    </w:p>
    <w:p w14:paraId="244972A2" w14:textId="77777777" w:rsidR="00A019DA" w:rsidRDefault="00B51675">
      <w:pPr>
        <w:pStyle w:val="10"/>
        <w:spacing w:after="0" w:line="240" w:lineRule="auto"/>
        <w:ind w:firstLine="709"/>
        <w:jc w:val="both"/>
        <w:rPr>
          <w:rFonts w:ascii="Arial" w:hAnsi="Arial"/>
          <w:sz w:val="24"/>
          <w:szCs w:val="24"/>
        </w:rPr>
      </w:pPr>
      <w:r>
        <w:rPr>
          <w:rFonts w:ascii="Arial" w:hAnsi="Arial" w:cs="Times New Roman"/>
          <w:bCs/>
          <w:color w:val="auto"/>
          <w:sz w:val="24"/>
          <w:szCs w:val="24"/>
        </w:rPr>
        <w:t>Оказание услуг, которые являются</w:t>
      </w:r>
      <w:r>
        <w:rPr>
          <w:rFonts w:ascii="Arial" w:hAnsi="Arial" w:cs="Times New Roman"/>
          <w:bCs/>
          <w:color w:val="auto"/>
          <w:sz w:val="24"/>
          <w:szCs w:val="24"/>
        </w:rPr>
        <w:t xml:space="preserve"> необходимыми и обязательными для предоставления муниципальной услуги, не предусмотрено.</w:t>
      </w:r>
    </w:p>
    <w:p w14:paraId="30BF72F1" w14:textId="77777777" w:rsidR="00A019DA" w:rsidRDefault="00B51675">
      <w:pPr>
        <w:pStyle w:val="10"/>
        <w:shd w:val="clear" w:color="auto" w:fill="FFFFFF"/>
        <w:spacing w:after="0" w:line="240" w:lineRule="auto"/>
        <w:ind w:firstLine="709"/>
        <w:jc w:val="both"/>
        <w:rPr>
          <w:rFonts w:ascii="Arial" w:hAnsi="Arial"/>
          <w:sz w:val="24"/>
          <w:szCs w:val="24"/>
        </w:rPr>
      </w:pPr>
      <w:r>
        <w:rPr>
          <w:rFonts w:ascii="Arial" w:hAnsi="Arial" w:cs="Times New Roman"/>
          <w:bCs/>
          <w:iCs/>
          <w:kern w:val="2"/>
          <w:sz w:val="24"/>
          <w:szCs w:val="24"/>
          <w:lang w:eastAsia="ar-SA"/>
        </w:rPr>
        <w:lastRenderedPageBreak/>
        <w:t xml:space="preserve"> </w:t>
      </w:r>
    </w:p>
    <w:p w14:paraId="3BA942F8" w14:textId="77777777" w:rsidR="00A019DA" w:rsidRDefault="00B51675">
      <w:pPr>
        <w:pStyle w:val="10"/>
        <w:widowControl w:val="0"/>
        <w:spacing w:after="0" w:line="240" w:lineRule="auto"/>
        <w:ind w:firstLine="709"/>
        <w:jc w:val="both"/>
        <w:rPr>
          <w:rFonts w:ascii="Arial" w:hAnsi="Arial"/>
          <w:sz w:val="24"/>
          <w:szCs w:val="24"/>
        </w:rPr>
      </w:pPr>
      <w:r>
        <w:rPr>
          <w:rFonts w:ascii="Arial" w:hAnsi="Arial" w:cs="Times New Roman"/>
          <w:b/>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14:paraId="677AFF81" w14:textId="77777777" w:rsidR="00A019DA" w:rsidRDefault="00A019DA">
      <w:pPr>
        <w:pStyle w:val="10"/>
        <w:widowControl w:val="0"/>
        <w:spacing w:after="0" w:line="240" w:lineRule="auto"/>
        <w:ind w:firstLine="709"/>
        <w:jc w:val="both"/>
        <w:rPr>
          <w:rFonts w:ascii="Arial" w:hAnsi="Arial" w:cs="Times New Roman"/>
          <w:b/>
          <w:bCs/>
          <w:sz w:val="24"/>
          <w:szCs w:val="24"/>
        </w:rPr>
      </w:pPr>
    </w:p>
    <w:p w14:paraId="74A8E8C7" w14:textId="77777777" w:rsidR="00A019DA" w:rsidRDefault="00B51675">
      <w:pPr>
        <w:pStyle w:val="10"/>
        <w:spacing w:after="0" w:line="240" w:lineRule="auto"/>
        <w:ind w:firstLine="709"/>
        <w:jc w:val="both"/>
        <w:rPr>
          <w:rFonts w:ascii="Arial" w:hAnsi="Arial"/>
          <w:sz w:val="24"/>
          <w:szCs w:val="24"/>
        </w:rPr>
      </w:pPr>
      <w:r>
        <w:rPr>
          <w:rFonts w:ascii="Arial" w:hAnsi="Arial" w:cs="Times New Roman"/>
          <w:sz w:val="24"/>
          <w:szCs w:val="24"/>
        </w:rPr>
        <w:t xml:space="preserve">Муниципальная услуга </w:t>
      </w:r>
      <w:r>
        <w:rPr>
          <w:rFonts w:ascii="Arial" w:hAnsi="Arial" w:cs="Times New Roman"/>
          <w:sz w:val="24"/>
          <w:szCs w:val="24"/>
        </w:rPr>
        <w:t>предоставляется без взимания государственной пошлины или иной платы.</w:t>
      </w:r>
    </w:p>
    <w:p w14:paraId="0EF7103C" w14:textId="77777777" w:rsidR="00A019DA" w:rsidRDefault="00B51675">
      <w:pPr>
        <w:pStyle w:val="10"/>
        <w:spacing w:line="240" w:lineRule="auto"/>
        <w:ind w:firstLine="540"/>
        <w:jc w:val="both"/>
        <w:rPr>
          <w:rFonts w:ascii="Arial" w:hAnsi="Arial"/>
          <w:sz w:val="24"/>
          <w:szCs w:val="24"/>
        </w:rPr>
      </w:pPr>
      <w:r>
        <w:rPr>
          <w:rFonts w:ascii="Arial" w:hAnsi="Arial"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w:t>
      </w:r>
      <w:r>
        <w:rPr>
          <w:rFonts w:ascii="Arial" w:hAnsi="Arial" w:cs="Times New Roman"/>
          <w:sz w:val="24"/>
          <w:szCs w:val="24"/>
        </w:rPr>
        <w:t>, многофункционального центра и (или) работника многофункционального центра, плата с заявителя не взимается.</w:t>
      </w:r>
    </w:p>
    <w:p w14:paraId="37367DAD" w14:textId="77777777" w:rsidR="00A019DA" w:rsidRDefault="00B51675">
      <w:pPr>
        <w:pStyle w:val="10"/>
        <w:spacing w:after="0" w:line="240" w:lineRule="auto"/>
        <w:ind w:firstLine="709"/>
        <w:jc w:val="both"/>
        <w:rPr>
          <w:rFonts w:ascii="Arial" w:hAnsi="Arial"/>
          <w:sz w:val="24"/>
          <w:szCs w:val="24"/>
        </w:rPr>
      </w:pPr>
      <w:r>
        <w:rPr>
          <w:rFonts w:ascii="Arial" w:hAnsi="Arial" w:cs="Times New Roman"/>
          <w:b/>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w:t>
      </w:r>
      <w:r>
        <w:rPr>
          <w:rFonts w:ascii="Arial" w:hAnsi="Arial" w:cs="Times New Roman"/>
          <w:b/>
          <w:bCs/>
          <w:sz w:val="24"/>
          <w:szCs w:val="24"/>
        </w:rPr>
        <w:t>льной услуги, включая информацию о методике расчета размера такой платы</w:t>
      </w:r>
    </w:p>
    <w:p w14:paraId="4080324F" w14:textId="77777777" w:rsidR="00A019DA" w:rsidRDefault="00A019DA">
      <w:pPr>
        <w:pStyle w:val="10"/>
        <w:spacing w:after="0" w:line="240" w:lineRule="auto"/>
        <w:ind w:firstLine="709"/>
        <w:jc w:val="both"/>
        <w:rPr>
          <w:rFonts w:ascii="Arial" w:hAnsi="Arial" w:cs="Times New Roman"/>
          <w:b/>
          <w:bCs/>
          <w:sz w:val="24"/>
          <w:szCs w:val="24"/>
        </w:rPr>
      </w:pPr>
    </w:p>
    <w:p w14:paraId="1116E016" w14:textId="77777777" w:rsidR="00A019DA" w:rsidRDefault="00B51675">
      <w:pPr>
        <w:pStyle w:val="10"/>
        <w:spacing w:after="0" w:line="240" w:lineRule="auto"/>
        <w:jc w:val="both"/>
        <w:rPr>
          <w:rFonts w:ascii="Arial" w:hAnsi="Arial"/>
          <w:sz w:val="24"/>
          <w:szCs w:val="24"/>
        </w:rPr>
      </w:pPr>
      <w:r>
        <w:rPr>
          <w:rFonts w:ascii="Arial" w:hAnsi="Arial" w:cs="Times New Roman"/>
          <w:bCs/>
          <w:color w:val="auto"/>
          <w:sz w:val="24"/>
          <w:szCs w:val="24"/>
        </w:rPr>
        <w:tab/>
        <w:t>Оказание услуг, которые являются необходимыми и обязательными для предоставления муниципальной услуги, не предусмотрено.</w:t>
      </w:r>
    </w:p>
    <w:p w14:paraId="359F683C" w14:textId="77777777" w:rsidR="00A019DA" w:rsidRDefault="00A019DA">
      <w:pPr>
        <w:pStyle w:val="10"/>
        <w:spacing w:after="0" w:line="240" w:lineRule="auto"/>
        <w:ind w:firstLine="709"/>
        <w:jc w:val="both"/>
        <w:rPr>
          <w:rFonts w:ascii="Arial" w:hAnsi="Arial" w:cs="Times New Roman"/>
          <w:bCs/>
          <w:color w:val="auto"/>
          <w:sz w:val="24"/>
          <w:szCs w:val="24"/>
        </w:rPr>
      </w:pPr>
    </w:p>
    <w:p w14:paraId="3F6EA123" w14:textId="77777777" w:rsidR="00A019DA" w:rsidRDefault="00B51675">
      <w:pPr>
        <w:pStyle w:val="10"/>
        <w:spacing w:after="0" w:line="240" w:lineRule="auto"/>
        <w:ind w:firstLine="709"/>
        <w:jc w:val="both"/>
        <w:rPr>
          <w:rFonts w:ascii="Arial" w:hAnsi="Arial"/>
          <w:sz w:val="24"/>
          <w:szCs w:val="24"/>
        </w:rPr>
      </w:pPr>
      <w:r>
        <w:rPr>
          <w:rFonts w:ascii="Arial" w:hAnsi="Arial" w:cs="Times New Roman"/>
          <w:b/>
          <w:bCs/>
          <w:color w:val="auto"/>
          <w:sz w:val="24"/>
          <w:szCs w:val="24"/>
        </w:rPr>
        <w:t>2.14. Максимальный срок ожидания в очереди при подаче запрос</w:t>
      </w:r>
      <w:r>
        <w:rPr>
          <w:rFonts w:ascii="Arial" w:hAnsi="Arial" w:cs="Times New Roman"/>
          <w:b/>
          <w:bCs/>
          <w:color w:val="auto"/>
          <w:sz w:val="24"/>
          <w:szCs w:val="24"/>
        </w:rPr>
        <w:t>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2287F4E" w14:textId="77777777" w:rsidR="00A019DA" w:rsidRDefault="00A019DA">
      <w:pPr>
        <w:pStyle w:val="10"/>
        <w:spacing w:after="0" w:line="240" w:lineRule="auto"/>
        <w:ind w:firstLine="709"/>
        <w:jc w:val="both"/>
        <w:rPr>
          <w:rFonts w:ascii="Arial" w:hAnsi="Arial" w:cs="Times New Roman"/>
          <w:color w:val="auto"/>
          <w:sz w:val="24"/>
          <w:szCs w:val="24"/>
        </w:rPr>
      </w:pPr>
    </w:p>
    <w:p w14:paraId="36A880AB" w14:textId="77777777" w:rsidR="00A019DA" w:rsidRDefault="00B51675">
      <w:pPr>
        <w:pStyle w:val="10"/>
        <w:spacing w:after="0" w:line="240" w:lineRule="auto"/>
        <w:ind w:firstLine="540"/>
        <w:jc w:val="both"/>
        <w:rPr>
          <w:rFonts w:ascii="Arial" w:hAnsi="Arial"/>
          <w:sz w:val="24"/>
          <w:szCs w:val="24"/>
        </w:rPr>
      </w:pPr>
      <w:r>
        <w:rPr>
          <w:rFonts w:ascii="Arial" w:hAnsi="Arial" w:cs="Times New Roman"/>
          <w:color w:val="auto"/>
          <w:sz w:val="24"/>
          <w:szCs w:val="24"/>
        </w:rPr>
        <w:t>Максимальный срок ожидания в очереди при подаче заявления о предоставлен</w:t>
      </w:r>
      <w:r>
        <w:rPr>
          <w:rFonts w:ascii="Arial" w:hAnsi="Arial" w:cs="Times New Roman"/>
          <w:color w:val="auto"/>
          <w:sz w:val="24"/>
          <w:szCs w:val="24"/>
        </w:rPr>
        <w:t>ии муниципальной услуги,   и при получении результата предоставления   муниципальной услуги   -  не</w:t>
      </w:r>
      <w:r>
        <w:rPr>
          <w:rFonts w:ascii="Arial" w:hAnsi="Arial" w:cs="Times New Roman"/>
          <w:color w:val="auto"/>
          <w:sz w:val="24"/>
          <w:szCs w:val="24"/>
          <w:lang w:eastAsia="ar-SA"/>
        </w:rPr>
        <w:t xml:space="preserve"> более 15 минут.</w:t>
      </w:r>
    </w:p>
    <w:p w14:paraId="795CF5D6" w14:textId="77777777" w:rsidR="00A019DA" w:rsidRDefault="00A019DA">
      <w:pPr>
        <w:pStyle w:val="10"/>
        <w:spacing w:after="0" w:line="240" w:lineRule="auto"/>
        <w:ind w:firstLine="709"/>
        <w:jc w:val="both"/>
        <w:rPr>
          <w:rFonts w:ascii="Arial" w:hAnsi="Arial" w:cs="Times New Roman"/>
          <w:b/>
          <w:bCs/>
          <w:color w:val="auto"/>
          <w:sz w:val="24"/>
          <w:szCs w:val="24"/>
        </w:rPr>
      </w:pPr>
    </w:p>
    <w:p w14:paraId="7E500B26" w14:textId="77777777" w:rsidR="00A019DA" w:rsidRDefault="00B51675">
      <w:pPr>
        <w:pStyle w:val="10"/>
        <w:spacing w:after="0" w:line="240" w:lineRule="auto"/>
        <w:ind w:firstLine="709"/>
        <w:jc w:val="both"/>
        <w:rPr>
          <w:rFonts w:ascii="Arial" w:hAnsi="Arial"/>
          <w:sz w:val="24"/>
          <w:szCs w:val="24"/>
        </w:rPr>
      </w:pPr>
      <w:r>
        <w:rPr>
          <w:rFonts w:ascii="Arial" w:hAnsi="Arial" w:cs="Times New Roman"/>
          <w:b/>
          <w:bCs/>
          <w:color w:val="auto"/>
          <w:sz w:val="24"/>
          <w:szCs w:val="24"/>
        </w:rPr>
        <w:t>2.15. Срок и порядок регистрации запроса заявителя о предоставлении муниципальной услуги в том числе в электронной форме</w:t>
      </w:r>
    </w:p>
    <w:p w14:paraId="5FC8AD1C" w14:textId="77777777" w:rsidR="00A019DA" w:rsidRDefault="00A019DA">
      <w:pPr>
        <w:pStyle w:val="10"/>
        <w:spacing w:after="0" w:line="240" w:lineRule="auto"/>
        <w:jc w:val="both"/>
        <w:rPr>
          <w:rFonts w:ascii="Arial" w:hAnsi="Arial" w:cs="Times New Roman"/>
          <w:b/>
          <w:bCs/>
          <w:color w:val="auto"/>
          <w:sz w:val="24"/>
          <w:szCs w:val="24"/>
        </w:rPr>
      </w:pPr>
    </w:p>
    <w:p w14:paraId="30A5F233" w14:textId="77777777" w:rsidR="00A019DA" w:rsidRDefault="00B51675">
      <w:pPr>
        <w:pStyle w:val="10"/>
        <w:spacing w:after="0" w:line="240" w:lineRule="auto"/>
        <w:jc w:val="both"/>
        <w:rPr>
          <w:rFonts w:ascii="Arial" w:hAnsi="Arial"/>
          <w:sz w:val="24"/>
          <w:szCs w:val="24"/>
        </w:rPr>
      </w:pPr>
      <w:r>
        <w:rPr>
          <w:rFonts w:ascii="Arial" w:hAnsi="Arial" w:cs="Times New Roman"/>
          <w:bCs/>
          <w:color w:val="auto"/>
          <w:sz w:val="24"/>
          <w:szCs w:val="24"/>
        </w:rPr>
        <w:tab/>
        <w:t>2.15.1. При непо</w:t>
      </w:r>
      <w:r>
        <w:rPr>
          <w:rFonts w:ascii="Arial" w:hAnsi="Arial" w:cs="Times New Roman"/>
          <w:bCs/>
          <w:color w:val="auto"/>
          <w:sz w:val="24"/>
          <w:szCs w:val="24"/>
        </w:rPr>
        <w:t>средственном обращении заявителя лично, максимальный срок регистрации заявления – 15 минут.</w:t>
      </w:r>
    </w:p>
    <w:p w14:paraId="69495F00" w14:textId="77777777" w:rsidR="00A019DA" w:rsidRDefault="00B51675">
      <w:pPr>
        <w:pStyle w:val="10"/>
        <w:spacing w:after="0" w:line="240" w:lineRule="auto"/>
        <w:jc w:val="both"/>
        <w:rPr>
          <w:rFonts w:ascii="Arial" w:hAnsi="Arial"/>
          <w:sz w:val="24"/>
          <w:szCs w:val="24"/>
        </w:rPr>
      </w:pPr>
      <w:r>
        <w:rPr>
          <w:rFonts w:ascii="Arial" w:hAnsi="Arial" w:cs="Times New Roman"/>
          <w:bCs/>
          <w:color w:val="auto"/>
          <w:sz w:val="24"/>
          <w:szCs w:val="24"/>
        </w:rPr>
        <w:tab/>
        <w:t xml:space="preserve">2.15.2. Запрос заявителя о предоставлении муниципальной услуги,  направленный почтовым отправлением, по электронной почте подлежит обязательной </w:t>
      </w:r>
      <w:r>
        <w:rPr>
          <w:rFonts w:ascii="Arial" w:hAnsi="Arial" w:cs="Times New Roman"/>
          <w:bCs/>
          <w:color w:val="auto"/>
          <w:sz w:val="24"/>
          <w:szCs w:val="24"/>
        </w:rPr>
        <w:t>регистрации в порядке общего делопроизводства в срок не позднее 1 рабочего дня, следующего за днем обращения заявителя.</w:t>
      </w:r>
    </w:p>
    <w:p w14:paraId="3ECE5FFD" w14:textId="77777777" w:rsidR="00A019DA" w:rsidRDefault="00B51675">
      <w:pPr>
        <w:pStyle w:val="10"/>
        <w:spacing w:after="0" w:line="240" w:lineRule="auto"/>
        <w:jc w:val="both"/>
        <w:rPr>
          <w:rFonts w:ascii="Arial" w:hAnsi="Arial"/>
          <w:sz w:val="24"/>
          <w:szCs w:val="24"/>
        </w:rPr>
      </w:pPr>
      <w:r>
        <w:rPr>
          <w:rFonts w:ascii="Arial" w:hAnsi="Arial" w:cs="Times New Roman"/>
          <w:bCs/>
          <w:color w:val="auto"/>
          <w:sz w:val="24"/>
          <w:szCs w:val="24"/>
        </w:rPr>
        <w:tab/>
        <w:t xml:space="preserve">2.15.3. </w:t>
      </w:r>
      <w:r>
        <w:rPr>
          <w:rFonts w:ascii="Arial" w:hAnsi="Arial" w:cs="Times New Roman"/>
          <w:color w:val="auto"/>
          <w:sz w:val="24"/>
          <w:szCs w:val="24"/>
        </w:rPr>
        <w:t>Специалист, ответственный за прием документов, в компетенцию которого входит прием, обработка, регистрация и распределение пост</w:t>
      </w:r>
      <w:r>
        <w:rPr>
          <w:rFonts w:ascii="Arial" w:hAnsi="Arial" w:cs="Times New Roman"/>
          <w:color w:val="auto"/>
          <w:sz w:val="24"/>
          <w:szCs w:val="24"/>
        </w:rPr>
        <w:t>упающей корреспонденции:</w:t>
      </w:r>
    </w:p>
    <w:p w14:paraId="0E453059" w14:textId="77777777" w:rsidR="00A019DA" w:rsidRDefault="00B51675">
      <w:pPr>
        <w:pStyle w:val="10"/>
        <w:spacing w:after="0" w:line="240" w:lineRule="auto"/>
        <w:ind w:firstLine="540"/>
        <w:jc w:val="both"/>
        <w:rPr>
          <w:rFonts w:ascii="Arial" w:hAnsi="Arial"/>
          <w:sz w:val="24"/>
          <w:szCs w:val="24"/>
        </w:rPr>
      </w:pPr>
      <w:r>
        <w:rPr>
          <w:rFonts w:ascii="Arial" w:hAnsi="Arial" w:cs="Times New Roman"/>
          <w:color w:val="auto"/>
          <w:sz w:val="24"/>
          <w:szCs w:val="24"/>
        </w:rPr>
        <w:t>проверяет (сличает) документы согласно представленной описи;</w:t>
      </w:r>
    </w:p>
    <w:p w14:paraId="0F5C8C18" w14:textId="77777777" w:rsidR="00A019DA" w:rsidRDefault="00B51675">
      <w:pPr>
        <w:pStyle w:val="10"/>
        <w:spacing w:after="0" w:line="240" w:lineRule="auto"/>
        <w:ind w:firstLine="540"/>
        <w:jc w:val="both"/>
        <w:rPr>
          <w:rFonts w:ascii="Arial" w:hAnsi="Arial"/>
          <w:sz w:val="24"/>
          <w:szCs w:val="24"/>
        </w:rPr>
      </w:pPr>
      <w:r>
        <w:rPr>
          <w:rFonts w:ascii="Arial" w:hAnsi="Arial" w:cs="Times New Roman"/>
          <w:color w:val="auto"/>
          <w:sz w:val="24"/>
          <w:szCs w:val="24"/>
        </w:rPr>
        <w:t>ставит на экземпляр заявления заявителя (при наличии) отметку с номером и датой регистрации заявления;</w:t>
      </w:r>
    </w:p>
    <w:p w14:paraId="6C772C50" w14:textId="77777777" w:rsidR="00A019DA" w:rsidRDefault="00B51675">
      <w:pPr>
        <w:pStyle w:val="10"/>
        <w:spacing w:after="0" w:line="240" w:lineRule="auto"/>
        <w:ind w:firstLine="540"/>
        <w:jc w:val="both"/>
        <w:rPr>
          <w:rFonts w:ascii="Arial" w:hAnsi="Arial"/>
          <w:sz w:val="24"/>
          <w:szCs w:val="24"/>
        </w:rPr>
      </w:pPr>
      <w:r>
        <w:rPr>
          <w:rFonts w:ascii="Arial" w:hAnsi="Arial" w:cs="Times New Roman"/>
          <w:color w:val="auto"/>
          <w:sz w:val="24"/>
          <w:szCs w:val="24"/>
        </w:rPr>
        <w:t>сообщает заявителю о предварительной дате выдачи результата  предос</w:t>
      </w:r>
      <w:r>
        <w:rPr>
          <w:rFonts w:ascii="Arial" w:hAnsi="Arial" w:cs="Times New Roman"/>
          <w:color w:val="auto"/>
          <w:sz w:val="24"/>
          <w:szCs w:val="24"/>
        </w:rPr>
        <w:t>тавления муниципальной услуги.</w:t>
      </w:r>
    </w:p>
    <w:p w14:paraId="32EBF0B9" w14:textId="77777777" w:rsidR="00A019DA" w:rsidRDefault="00B51675">
      <w:pPr>
        <w:pStyle w:val="10"/>
        <w:spacing w:after="0" w:line="240" w:lineRule="auto"/>
        <w:ind w:firstLine="540"/>
        <w:jc w:val="both"/>
        <w:rPr>
          <w:rFonts w:ascii="Arial" w:hAnsi="Arial"/>
          <w:sz w:val="24"/>
          <w:szCs w:val="24"/>
        </w:rPr>
      </w:pPr>
      <w:r>
        <w:rPr>
          <w:rFonts w:ascii="Arial" w:hAnsi="Arial" w:cs="Times New Roman"/>
          <w:color w:val="auto"/>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w:t>
      </w:r>
      <w:r>
        <w:rPr>
          <w:rFonts w:ascii="Arial" w:hAnsi="Arial" w:cs="Times New Roman"/>
          <w:color w:val="auto"/>
          <w:sz w:val="24"/>
          <w:szCs w:val="24"/>
        </w:rPr>
        <w:t>ке общего делопроизводства в срок не позднее 1 рабочего дня, следующего за днем поступления запроса.</w:t>
      </w:r>
    </w:p>
    <w:p w14:paraId="207EC632" w14:textId="77777777" w:rsidR="00A019DA" w:rsidRDefault="00A019DA">
      <w:pPr>
        <w:pStyle w:val="10"/>
        <w:widowControl w:val="0"/>
        <w:spacing w:after="0" w:line="240" w:lineRule="auto"/>
        <w:ind w:firstLine="567"/>
        <w:jc w:val="both"/>
        <w:rPr>
          <w:rFonts w:ascii="Arial" w:hAnsi="Arial" w:cs="Times New Roman"/>
          <w:b/>
          <w:bCs/>
          <w:sz w:val="24"/>
          <w:szCs w:val="24"/>
        </w:rPr>
      </w:pPr>
    </w:p>
    <w:p w14:paraId="3A862F9A" w14:textId="77777777" w:rsidR="00A019DA" w:rsidRDefault="00B51675">
      <w:pPr>
        <w:pStyle w:val="10"/>
        <w:widowControl w:val="0"/>
        <w:spacing w:after="0" w:line="240" w:lineRule="auto"/>
        <w:ind w:firstLine="567"/>
        <w:jc w:val="both"/>
        <w:rPr>
          <w:rFonts w:ascii="Arial" w:hAnsi="Arial"/>
          <w:sz w:val="24"/>
          <w:szCs w:val="24"/>
        </w:rPr>
      </w:pPr>
      <w:r>
        <w:rPr>
          <w:rFonts w:ascii="Arial" w:hAnsi="Arial" w:cs="Times New Roman"/>
          <w:b/>
          <w:bCs/>
          <w:sz w:val="24"/>
          <w:szCs w:val="24"/>
        </w:rPr>
        <w:t xml:space="preserve">2.16. Требования к помещениям, в которых предоставляются </w:t>
      </w:r>
      <w:r>
        <w:rPr>
          <w:rFonts w:ascii="Arial" w:hAnsi="Arial" w:cs="Times New Roman"/>
          <w:b/>
          <w:bCs/>
          <w:sz w:val="24"/>
          <w:szCs w:val="24"/>
        </w:rPr>
        <w:lastRenderedPageBreak/>
        <w:t xml:space="preserve">муниципальная услуга, услуга, предоставляемая организацией, участвующей в </w:t>
      </w:r>
      <w:r>
        <w:rPr>
          <w:rFonts w:ascii="Arial" w:hAnsi="Arial" w:cs="Times New Roman"/>
          <w:b/>
          <w:bCs/>
          <w:sz w:val="24"/>
          <w:szCs w:val="24"/>
        </w:rPr>
        <w:t>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w:t>
      </w:r>
      <w:r>
        <w:rPr>
          <w:rFonts w:ascii="Arial" w:hAnsi="Arial" w:cs="Times New Roman"/>
          <w:b/>
          <w:bCs/>
          <w:sz w:val="24"/>
          <w:szCs w:val="24"/>
        </w:rPr>
        <w:t>в в соответствии с законодательством Российской Федерации о социальной защите инвалидов</w:t>
      </w:r>
    </w:p>
    <w:p w14:paraId="48DCECB4" w14:textId="77777777" w:rsidR="00A019DA" w:rsidRDefault="00A019DA">
      <w:pPr>
        <w:pStyle w:val="10"/>
        <w:spacing w:after="0" w:line="240" w:lineRule="auto"/>
        <w:jc w:val="both"/>
        <w:rPr>
          <w:rFonts w:ascii="Arial" w:hAnsi="Arial" w:cs="Times New Roman"/>
          <w:b/>
          <w:bCs/>
          <w:color w:val="auto"/>
          <w:sz w:val="24"/>
          <w:szCs w:val="24"/>
        </w:rPr>
      </w:pPr>
    </w:p>
    <w:p w14:paraId="5E719359" w14:textId="77777777" w:rsidR="00A019DA" w:rsidRDefault="00B51675">
      <w:pPr>
        <w:pStyle w:val="10"/>
        <w:spacing w:after="0" w:line="240" w:lineRule="auto"/>
        <w:ind w:firstLine="539"/>
        <w:jc w:val="both"/>
        <w:rPr>
          <w:rFonts w:ascii="Arial" w:hAnsi="Arial"/>
          <w:sz w:val="24"/>
          <w:szCs w:val="24"/>
        </w:rPr>
      </w:pPr>
      <w:r>
        <w:rPr>
          <w:rFonts w:ascii="Arial" w:hAnsi="Arial" w:cs="Times New Roman"/>
          <w:sz w:val="24"/>
          <w:szCs w:val="24"/>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w:t>
      </w:r>
      <w:r>
        <w:rPr>
          <w:rFonts w:ascii="Arial" w:hAnsi="Arial" w:cs="Times New Roman"/>
          <w:sz w:val="24"/>
          <w:szCs w:val="24"/>
        </w:rPr>
        <w:t>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w:t>
      </w:r>
      <w:r>
        <w:rPr>
          <w:rFonts w:ascii="Arial" w:hAnsi="Arial" w:cs="Times New Roman"/>
          <w:sz w:val="24"/>
          <w:szCs w:val="24"/>
        </w:rPr>
        <w:t xml:space="preserve">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462EB4FE"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 xml:space="preserve">Места ожидания заявителей оборудуются стульями и </w:t>
      </w:r>
      <w:r>
        <w:rPr>
          <w:rFonts w:ascii="Arial" w:hAnsi="Arial" w:cs="Times New Roman"/>
          <w:sz w:val="24"/>
          <w:szCs w:val="24"/>
        </w:rPr>
        <w:t>(или) кресельными секциями, и (или) скамьями.</w:t>
      </w:r>
    </w:p>
    <w:p w14:paraId="08E25130" w14:textId="77777777" w:rsidR="00A019DA" w:rsidRDefault="00B51675">
      <w:pPr>
        <w:pStyle w:val="10"/>
        <w:spacing w:after="0" w:line="240" w:lineRule="auto"/>
        <w:ind w:firstLine="539"/>
        <w:jc w:val="both"/>
        <w:rPr>
          <w:rFonts w:ascii="Arial" w:hAnsi="Arial"/>
          <w:sz w:val="24"/>
          <w:szCs w:val="24"/>
        </w:rPr>
      </w:pPr>
      <w:r>
        <w:rPr>
          <w:rFonts w:ascii="Arial" w:hAnsi="Arial"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w:t>
      </w:r>
      <w:r>
        <w:rPr>
          <w:rFonts w:ascii="Arial" w:hAnsi="Arial" w:cs="Times New Roman"/>
          <w:sz w:val="24"/>
          <w:szCs w:val="24"/>
        </w:rPr>
        <w:t>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6D515AE7" w14:textId="77777777" w:rsidR="00A019DA" w:rsidRDefault="00B51675">
      <w:pPr>
        <w:pStyle w:val="10"/>
        <w:spacing w:after="0" w:line="240" w:lineRule="auto"/>
        <w:ind w:firstLine="709"/>
        <w:jc w:val="both"/>
        <w:rPr>
          <w:rFonts w:ascii="Arial" w:hAnsi="Arial"/>
          <w:sz w:val="24"/>
          <w:szCs w:val="24"/>
        </w:rPr>
      </w:pPr>
      <w:r>
        <w:rPr>
          <w:rFonts w:ascii="Arial" w:hAnsi="Arial" w:cs="Times New Roman"/>
          <w:bCs/>
          <w:sz w:val="24"/>
          <w:szCs w:val="24"/>
        </w:rPr>
        <w:t>2.16.3. Обеспечение доступности для инвалидов.</w:t>
      </w:r>
    </w:p>
    <w:p w14:paraId="65194029" w14:textId="77777777" w:rsidR="00A019DA" w:rsidRDefault="00B51675">
      <w:pPr>
        <w:pStyle w:val="10"/>
        <w:spacing w:after="0" w:line="240" w:lineRule="auto"/>
        <w:ind w:firstLine="709"/>
        <w:jc w:val="both"/>
        <w:rPr>
          <w:rFonts w:ascii="Arial" w:hAnsi="Arial"/>
          <w:sz w:val="24"/>
          <w:szCs w:val="24"/>
        </w:rPr>
      </w:pPr>
      <w:r>
        <w:rPr>
          <w:rFonts w:ascii="Arial" w:hAnsi="Arial" w:cs="Times New Roman"/>
          <w:sz w:val="24"/>
          <w:szCs w:val="24"/>
        </w:rPr>
        <w:t>Администрация     обеспечивает условия доступности для и</w:t>
      </w:r>
      <w:r>
        <w:rPr>
          <w:rFonts w:ascii="Arial" w:hAnsi="Arial" w:cs="Times New Roman"/>
          <w:sz w:val="24"/>
          <w:szCs w:val="24"/>
        </w:rPr>
        <w:t>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14BF42A2" w14:textId="77777777" w:rsidR="00A019DA" w:rsidRDefault="00B51675">
      <w:pPr>
        <w:pStyle w:val="10"/>
        <w:spacing w:after="0" w:line="240" w:lineRule="auto"/>
        <w:ind w:firstLine="709"/>
        <w:jc w:val="both"/>
        <w:rPr>
          <w:rFonts w:ascii="Arial" w:hAnsi="Arial"/>
          <w:sz w:val="24"/>
          <w:szCs w:val="24"/>
        </w:rPr>
      </w:pPr>
      <w:r>
        <w:rPr>
          <w:rFonts w:ascii="Arial" w:hAnsi="Arial" w:cs="Times New Roman"/>
          <w:sz w:val="24"/>
          <w:szCs w:val="24"/>
        </w:rPr>
        <w:t>возможность беспрепятственного входа в помещение  и выхода из него;</w:t>
      </w:r>
    </w:p>
    <w:p w14:paraId="086BFD3F" w14:textId="77777777" w:rsidR="00A019DA" w:rsidRDefault="00B51675">
      <w:pPr>
        <w:pStyle w:val="10"/>
        <w:spacing w:after="0" w:line="240" w:lineRule="auto"/>
        <w:ind w:firstLine="709"/>
        <w:jc w:val="both"/>
        <w:rPr>
          <w:rFonts w:ascii="Arial" w:hAnsi="Arial"/>
          <w:sz w:val="24"/>
          <w:szCs w:val="24"/>
        </w:rPr>
      </w:pPr>
      <w:r>
        <w:rPr>
          <w:rFonts w:ascii="Arial" w:hAnsi="Arial" w:cs="Times New Roman"/>
          <w:sz w:val="24"/>
          <w:szCs w:val="24"/>
        </w:rPr>
        <w:t>сопровождение инвалидов, имеющих стойкие р</w:t>
      </w:r>
      <w:r>
        <w:rPr>
          <w:rFonts w:ascii="Arial" w:hAnsi="Arial" w:cs="Times New Roman"/>
          <w:sz w:val="24"/>
          <w:szCs w:val="24"/>
        </w:rPr>
        <w:t>асстройства функции зрения и самостоятельного передвижения, и оказание им помощи;</w:t>
      </w:r>
    </w:p>
    <w:p w14:paraId="31DF1CCD" w14:textId="77777777" w:rsidR="00A019DA" w:rsidRDefault="00B51675">
      <w:pPr>
        <w:pStyle w:val="10"/>
        <w:spacing w:after="0" w:line="240" w:lineRule="auto"/>
        <w:ind w:firstLine="709"/>
        <w:jc w:val="both"/>
        <w:rPr>
          <w:rFonts w:ascii="Arial" w:hAnsi="Arial"/>
          <w:sz w:val="24"/>
          <w:szCs w:val="24"/>
        </w:rPr>
      </w:pPr>
      <w:r>
        <w:rPr>
          <w:rFonts w:ascii="Arial" w:hAnsi="Arial"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w:t>
      </w:r>
      <w:r>
        <w:rPr>
          <w:rFonts w:ascii="Arial" w:hAnsi="Arial" w:cs="Times New Roman"/>
          <w:sz w:val="24"/>
          <w:szCs w:val="24"/>
        </w:rPr>
        <w:t>сти;</w:t>
      </w:r>
    </w:p>
    <w:p w14:paraId="57609FD1" w14:textId="77777777" w:rsidR="00A019DA" w:rsidRDefault="00B51675">
      <w:pPr>
        <w:pStyle w:val="10"/>
        <w:spacing w:after="0" w:line="240" w:lineRule="auto"/>
        <w:ind w:firstLine="709"/>
        <w:jc w:val="both"/>
        <w:rPr>
          <w:rFonts w:ascii="Arial" w:hAnsi="Arial"/>
          <w:sz w:val="24"/>
          <w:szCs w:val="24"/>
        </w:rPr>
      </w:pPr>
      <w:r>
        <w:rPr>
          <w:rFonts w:ascii="Arial" w:hAnsi="Arial" w:cs="Times New Roman"/>
          <w:sz w:val="24"/>
          <w:szCs w:val="24"/>
        </w:rPr>
        <w:t>содействие со стороны должностных лиц, при необходимости, инвалиду при входе в объект и выходе из него;</w:t>
      </w:r>
    </w:p>
    <w:p w14:paraId="30DFE95F" w14:textId="77777777" w:rsidR="00A019DA" w:rsidRDefault="00B51675">
      <w:pPr>
        <w:pStyle w:val="10"/>
        <w:spacing w:after="0" w:line="240" w:lineRule="auto"/>
        <w:ind w:firstLine="709"/>
        <w:jc w:val="both"/>
        <w:rPr>
          <w:rFonts w:ascii="Arial" w:hAnsi="Arial"/>
          <w:sz w:val="24"/>
          <w:szCs w:val="24"/>
        </w:rPr>
      </w:pPr>
      <w:r>
        <w:rPr>
          <w:rFonts w:ascii="Arial" w:hAnsi="Arial" w:cs="Times New Roman"/>
          <w:sz w:val="24"/>
          <w:szCs w:val="24"/>
        </w:rPr>
        <w:t>оборудование на прилегающих к зданию территориях мест для парковки автотранспортных средств инвалидов;</w:t>
      </w:r>
    </w:p>
    <w:p w14:paraId="1908B030" w14:textId="77777777" w:rsidR="00A019DA" w:rsidRDefault="00B51675">
      <w:pPr>
        <w:pStyle w:val="10"/>
        <w:spacing w:after="0" w:line="240" w:lineRule="auto"/>
        <w:ind w:firstLine="709"/>
        <w:jc w:val="both"/>
        <w:rPr>
          <w:rFonts w:ascii="Arial" w:hAnsi="Arial"/>
          <w:sz w:val="24"/>
          <w:szCs w:val="24"/>
        </w:rPr>
      </w:pPr>
      <w:r>
        <w:rPr>
          <w:rFonts w:ascii="Arial" w:hAnsi="Arial" w:cs="Times New Roman"/>
          <w:sz w:val="24"/>
          <w:szCs w:val="24"/>
        </w:rPr>
        <w:t>сопровождение инвалидов, имеющих стойкие рас</w:t>
      </w:r>
      <w:r>
        <w:rPr>
          <w:rFonts w:ascii="Arial" w:hAnsi="Arial" w:cs="Times New Roman"/>
          <w:sz w:val="24"/>
          <w:szCs w:val="24"/>
        </w:rPr>
        <w:t>стройства функции зрения и самостоятельного передвижения, по территории объекта;</w:t>
      </w:r>
    </w:p>
    <w:p w14:paraId="7D5BF0A2" w14:textId="77777777" w:rsidR="00A019DA" w:rsidRDefault="00B51675">
      <w:pPr>
        <w:pStyle w:val="10"/>
        <w:spacing w:after="0" w:line="240" w:lineRule="auto"/>
        <w:ind w:firstLine="709"/>
        <w:jc w:val="both"/>
        <w:rPr>
          <w:rFonts w:ascii="Arial" w:hAnsi="Arial"/>
          <w:sz w:val="24"/>
          <w:szCs w:val="24"/>
        </w:rPr>
      </w:pPr>
      <w:r>
        <w:rPr>
          <w:rFonts w:ascii="Arial" w:hAnsi="Arial"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14:paraId="4B2B76D4" w14:textId="77777777" w:rsidR="00A019DA" w:rsidRDefault="00B51675">
      <w:pPr>
        <w:pStyle w:val="10"/>
        <w:spacing w:after="0" w:line="240" w:lineRule="auto"/>
        <w:ind w:firstLine="709"/>
        <w:jc w:val="both"/>
        <w:rPr>
          <w:rFonts w:ascii="Arial" w:hAnsi="Arial"/>
          <w:sz w:val="24"/>
          <w:szCs w:val="24"/>
        </w:rPr>
      </w:pPr>
      <w:r>
        <w:rPr>
          <w:rFonts w:ascii="Arial" w:hAnsi="Arial" w:cs="Times New Roman"/>
          <w:sz w:val="24"/>
          <w:szCs w:val="24"/>
        </w:rPr>
        <w:t>допуск в помещение  собаки-проводника при нали</w:t>
      </w:r>
      <w:r>
        <w:rPr>
          <w:rFonts w:ascii="Arial" w:hAnsi="Arial" w:cs="Times New Roman"/>
          <w:sz w:val="24"/>
          <w:szCs w:val="24"/>
        </w:rPr>
        <w:t>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w:t>
      </w:r>
      <w:r>
        <w:rPr>
          <w:rFonts w:ascii="Arial" w:hAnsi="Arial" w:cs="Times New Roman"/>
          <w:sz w:val="24"/>
          <w:szCs w:val="24"/>
        </w:rPr>
        <w:t>альной защиты населения;</w:t>
      </w:r>
    </w:p>
    <w:p w14:paraId="5D7A8625" w14:textId="77777777" w:rsidR="00A019DA" w:rsidRDefault="00B51675">
      <w:pPr>
        <w:pStyle w:val="10"/>
        <w:spacing w:after="0" w:line="240" w:lineRule="auto"/>
        <w:ind w:firstLine="709"/>
        <w:jc w:val="both"/>
        <w:rPr>
          <w:rFonts w:ascii="Arial" w:hAnsi="Arial"/>
          <w:sz w:val="24"/>
          <w:szCs w:val="24"/>
        </w:rPr>
      </w:pPr>
      <w:r>
        <w:rPr>
          <w:rFonts w:ascii="Arial" w:hAnsi="Arial" w:cs="Times New Roman"/>
          <w:sz w:val="24"/>
          <w:szCs w:val="24"/>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w:t>
      </w:r>
      <w:r>
        <w:rPr>
          <w:rFonts w:ascii="Arial" w:hAnsi="Arial" w:cs="Times New Roman"/>
          <w:sz w:val="24"/>
          <w:szCs w:val="24"/>
        </w:rPr>
        <w:lastRenderedPageBreak/>
        <w:t>ознакомлением инвали</w:t>
      </w:r>
      <w:r>
        <w:rPr>
          <w:rFonts w:ascii="Arial" w:hAnsi="Arial" w:cs="Times New Roman"/>
          <w:sz w:val="24"/>
          <w:szCs w:val="24"/>
        </w:rPr>
        <w:t>дов с размещением кабинетов, последовательностью действий, необходимых для получения услуги;</w:t>
      </w:r>
    </w:p>
    <w:p w14:paraId="40791F32" w14:textId="77777777" w:rsidR="00A019DA" w:rsidRDefault="00B51675">
      <w:pPr>
        <w:pStyle w:val="10"/>
        <w:spacing w:after="0" w:line="240" w:lineRule="auto"/>
        <w:ind w:firstLine="709"/>
        <w:jc w:val="both"/>
        <w:rPr>
          <w:rFonts w:ascii="Arial" w:hAnsi="Arial"/>
          <w:sz w:val="24"/>
          <w:szCs w:val="24"/>
        </w:rPr>
      </w:pPr>
      <w:r>
        <w:rPr>
          <w:rFonts w:ascii="Arial" w:hAnsi="Arial" w:cs="Times New Roman"/>
          <w:sz w:val="24"/>
          <w:szCs w:val="24"/>
        </w:rPr>
        <w:t>допуск в помещение сурдопереводчика и тифлосурдопереводчика;</w:t>
      </w:r>
    </w:p>
    <w:p w14:paraId="01AE8E45" w14:textId="77777777" w:rsidR="00A019DA" w:rsidRDefault="00B51675">
      <w:pPr>
        <w:pStyle w:val="10"/>
        <w:spacing w:after="0" w:line="240" w:lineRule="auto"/>
        <w:jc w:val="both"/>
        <w:rPr>
          <w:rFonts w:ascii="Arial" w:hAnsi="Arial"/>
          <w:sz w:val="24"/>
          <w:szCs w:val="24"/>
        </w:rPr>
      </w:pPr>
      <w:r>
        <w:rPr>
          <w:rFonts w:ascii="Arial" w:hAnsi="Arial" w:cs="Times New Roman"/>
          <w:sz w:val="24"/>
          <w:szCs w:val="24"/>
        </w:rPr>
        <w:tab/>
        <w:t>предоставление, при необходимости, услуги по месту жительства инвалида или в дистанционном режиме;</w:t>
      </w:r>
    </w:p>
    <w:p w14:paraId="20949D06" w14:textId="77777777" w:rsidR="00A019DA" w:rsidRDefault="00B51675">
      <w:pPr>
        <w:pStyle w:val="10"/>
        <w:spacing w:after="0" w:line="240" w:lineRule="auto"/>
        <w:ind w:firstLine="709"/>
        <w:jc w:val="both"/>
        <w:rPr>
          <w:rFonts w:ascii="Arial" w:hAnsi="Arial"/>
          <w:sz w:val="24"/>
          <w:szCs w:val="24"/>
        </w:rPr>
      </w:pPr>
      <w:r>
        <w:rPr>
          <w:rFonts w:ascii="Arial" w:hAnsi="Arial" w:cs="Times New Roman"/>
          <w:sz w:val="24"/>
          <w:szCs w:val="24"/>
        </w:rPr>
        <w:t>ок</w:t>
      </w:r>
      <w:r>
        <w:rPr>
          <w:rFonts w:ascii="Arial" w:hAnsi="Arial" w:cs="Times New Roman"/>
          <w:sz w:val="24"/>
          <w:szCs w:val="24"/>
        </w:rPr>
        <w:t>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0058AC41" w14:textId="77777777" w:rsidR="00A019DA" w:rsidRDefault="00A019DA">
      <w:pPr>
        <w:pStyle w:val="10"/>
        <w:spacing w:after="0" w:line="240" w:lineRule="auto"/>
        <w:ind w:firstLine="709"/>
        <w:jc w:val="both"/>
        <w:rPr>
          <w:rFonts w:ascii="Arial" w:hAnsi="Arial" w:cs="Times New Roman"/>
          <w:color w:val="auto"/>
          <w:sz w:val="24"/>
          <w:szCs w:val="24"/>
        </w:rPr>
      </w:pPr>
    </w:p>
    <w:p w14:paraId="64D4DF27" w14:textId="77777777" w:rsidR="00A019DA" w:rsidRDefault="00B51675">
      <w:pPr>
        <w:pStyle w:val="10"/>
        <w:spacing w:after="0" w:line="240" w:lineRule="auto"/>
        <w:ind w:firstLine="709"/>
        <w:jc w:val="both"/>
        <w:rPr>
          <w:rFonts w:ascii="Arial" w:hAnsi="Arial"/>
          <w:sz w:val="24"/>
          <w:szCs w:val="24"/>
        </w:rPr>
      </w:pPr>
      <w:r>
        <w:rPr>
          <w:rFonts w:ascii="Arial" w:hAnsi="Arial" w:cs="Times New Roman"/>
          <w:b/>
          <w:bCs/>
          <w:color w:val="auto"/>
          <w:sz w:val="24"/>
          <w:szCs w:val="24"/>
        </w:rPr>
        <w:t xml:space="preserve">2.17 . </w:t>
      </w:r>
      <w:r>
        <w:rPr>
          <w:rFonts w:ascii="Arial" w:eastAsia="Calibri" w:hAnsi="Arial" w:cs="Times New Roman"/>
          <w:b/>
          <w:bCs/>
          <w:color w:val="auto"/>
          <w:sz w:val="24"/>
          <w:szCs w:val="24"/>
        </w:rPr>
        <w:t>П</w:t>
      </w:r>
      <w:r>
        <w:rPr>
          <w:rFonts w:ascii="Arial" w:eastAsia="Calibri" w:hAnsi="Arial" w:cs="Times New Roman"/>
          <w:b/>
          <w:color w:val="auto"/>
          <w:sz w:val="24"/>
          <w:szCs w:val="24"/>
        </w:rPr>
        <w:t xml:space="preserve">оказатели доступности и качества муниципальной услуги, в том числе количество </w:t>
      </w:r>
      <w:r>
        <w:rPr>
          <w:rFonts w:ascii="Arial" w:eastAsia="Calibri" w:hAnsi="Arial" w:cs="Times New Roman"/>
          <w:b/>
          <w:color w:val="auto"/>
          <w:sz w:val="24"/>
          <w:szCs w:val="24"/>
        </w:rPr>
        <w:t>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w:t>
      </w:r>
      <w:r>
        <w:rPr>
          <w:rFonts w:ascii="Arial" w:eastAsia="Calibri" w:hAnsi="Arial" w:cs="Times New Roman"/>
          <w:b/>
          <w:color w:val="auto"/>
          <w:sz w:val="24"/>
          <w:szCs w:val="24"/>
        </w:rPr>
        <w:t>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w:t>
      </w:r>
      <w:r>
        <w:rPr>
          <w:rFonts w:ascii="Arial" w:eastAsia="Calibri" w:hAnsi="Arial" w:cs="Times New Roman"/>
          <w:b/>
          <w:color w:val="auto"/>
          <w:sz w:val="24"/>
          <w:szCs w:val="24"/>
        </w:rPr>
        <w:t>ципальных услуг в многофункциональных</w:t>
      </w:r>
      <w:r>
        <w:rPr>
          <w:rFonts w:ascii="Arial" w:eastAsia="Calibri" w:hAnsi="Arial" w:cs="Times New Roman"/>
          <w:color w:val="auto"/>
          <w:sz w:val="24"/>
          <w:szCs w:val="24"/>
        </w:rPr>
        <w:t xml:space="preserve"> </w:t>
      </w:r>
      <w:r>
        <w:rPr>
          <w:rFonts w:ascii="Arial" w:eastAsia="Calibri" w:hAnsi="Arial" w:cs="Times New Roman"/>
          <w:b/>
          <w:color w:val="auto"/>
          <w:sz w:val="24"/>
          <w:szCs w:val="24"/>
        </w:rPr>
        <w:t>центрах предоставления государственных и муниципальных услуг, предусмотренного статьей 15.1 Федерального закона (далее – комплексный запрос)</w:t>
      </w:r>
    </w:p>
    <w:p w14:paraId="5581B515" w14:textId="77777777" w:rsidR="00A019DA" w:rsidRDefault="00A019DA">
      <w:pPr>
        <w:pStyle w:val="10"/>
        <w:spacing w:after="0" w:line="240" w:lineRule="auto"/>
        <w:jc w:val="both"/>
        <w:rPr>
          <w:rFonts w:ascii="Arial" w:hAnsi="Arial" w:cs="Times New Roman"/>
          <w:b/>
          <w:bCs/>
          <w:color w:val="auto"/>
          <w:sz w:val="24"/>
          <w:szCs w:val="24"/>
        </w:rPr>
      </w:pPr>
    </w:p>
    <w:p w14:paraId="6C0CCDA7" w14:textId="77777777" w:rsidR="00A019DA" w:rsidRDefault="00B51675">
      <w:pPr>
        <w:pStyle w:val="10"/>
        <w:spacing w:after="0" w:line="240" w:lineRule="auto"/>
        <w:jc w:val="both"/>
        <w:rPr>
          <w:rFonts w:ascii="Arial" w:hAnsi="Arial"/>
          <w:sz w:val="24"/>
          <w:szCs w:val="24"/>
        </w:rPr>
      </w:pPr>
      <w:r>
        <w:rPr>
          <w:rFonts w:ascii="Arial" w:hAnsi="Arial" w:cs="Times New Roman"/>
          <w:b/>
          <w:sz w:val="24"/>
          <w:szCs w:val="24"/>
        </w:rPr>
        <w:t>Показатели доступности муниципальной услуги:</w:t>
      </w:r>
    </w:p>
    <w:p w14:paraId="423A7681" w14:textId="77777777" w:rsidR="00A019DA" w:rsidRDefault="00A019DA">
      <w:pPr>
        <w:pStyle w:val="10"/>
        <w:spacing w:after="0" w:line="240" w:lineRule="auto"/>
        <w:jc w:val="both"/>
        <w:rPr>
          <w:rFonts w:ascii="Arial" w:hAnsi="Arial" w:cs="Times New Roman"/>
          <w:sz w:val="24"/>
          <w:szCs w:val="24"/>
        </w:rPr>
      </w:pPr>
    </w:p>
    <w:p w14:paraId="57E10FFF" w14:textId="77777777" w:rsidR="00A019DA" w:rsidRDefault="00B51675">
      <w:pPr>
        <w:pStyle w:val="10"/>
        <w:shd w:val="clear" w:color="auto" w:fill="FFFFFF"/>
        <w:spacing w:after="0" w:line="240" w:lineRule="auto"/>
        <w:ind w:firstLine="708"/>
        <w:jc w:val="both"/>
        <w:rPr>
          <w:rFonts w:ascii="Arial" w:hAnsi="Arial"/>
          <w:sz w:val="24"/>
          <w:szCs w:val="24"/>
        </w:rPr>
      </w:pPr>
      <w:r>
        <w:rPr>
          <w:rFonts w:ascii="Arial" w:hAnsi="Arial" w:cs="Times New Roman"/>
          <w:sz w:val="24"/>
          <w:szCs w:val="24"/>
        </w:rPr>
        <w:t>транспортная или пешая доступн</w:t>
      </w:r>
      <w:r>
        <w:rPr>
          <w:rFonts w:ascii="Arial" w:hAnsi="Arial" w:cs="Times New Roman"/>
          <w:sz w:val="24"/>
          <w:szCs w:val="24"/>
        </w:rPr>
        <w:t>ость к местам предоставления муниципальной услуги;</w:t>
      </w:r>
    </w:p>
    <w:p w14:paraId="702FA15F" w14:textId="77777777" w:rsidR="00A019DA" w:rsidRDefault="00B51675">
      <w:pPr>
        <w:pStyle w:val="10"/>
        <w:spacing w:after="0" w:line="240" w:lineRule="auto"/>
        <w:ind w:firstLine="708"/>
        <w:jc w:val="both"/>
        <w:rPr>
          <w:rFonts w:ascii="Arial" w:hAnsi="Arial"/>
          <w:sz w:val="24"/>
          <w:szCs w:val="24"/>
        </w:rPr>
      </w:pPr>
      <w:r>
        <w:rPr>
          <w:rFonts w:ascii="Arial" w:hAnsi="Arial"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w:t>
      </w:r>
      <w:r>
        <w:rPr>
          <w:rFonts w:ascii="Arial" w:hAnsi="Arial" w:cs="Times New Roman"/>
          <w:sz w:val="24"/>
          <w:szCs w:val="24"/>
        </w:rPr>
        <w:t>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6E4E9D63" w14:textId="77777777" w:rsidR="00A019DA" w:rsidRDefault="00B51675">
      <w:pPr>
        <w:pStyle w:val="10"/>
        <w:spacing w:after="0" w:line="240" w:lineRule="auto"/>
        <w:ind w:firstLine="708"/>
        <w:jc w:val="both"/>
        <w:rPr>
          <w:rFonts w:ascii="Arial" w:hAnsi="Arial"/>
          <w:sz w:val="24"/>
          <w:szCs w:val="24"/>
        </w:rPr>
      </w:pPr>
      <w:r>
        <w:rPr>
          <w:rFonts w:ascii="Arial" w:hAnsi="Arial" w:cs="Times New Roman"/>
          <w:sz w:val="24"/>
          <w:szCs w:val="24"/>
        </w:rPr>
        <w:t>наличие необходимого и достаточного количества специалистов, а также помещений, в которых предоставля</w:t>
      </w:r>
      <w:r>
        <w:rPr>
          <w:rFonts w:ascii="Arial" w:hAnsi="Arial" w:cs="Times New Roman"/>
          <w:sz w:val="24"/>
          <w:szCs w:val="24"/>
        </w:rPr>
        <w:t>ется муниципальной услуги в целях соблюдения установленных настоящим Административным регламентом  сроков  предоставления  муниципальной услуги;</w:t>
      </w:r>
    </w:p>
    <w:p w14:paraId="58F8E41C" w14:textId="77777777" w:rsidR="00A019DA" w:rsidRDefault="00B51675">
      <w:pPr>
        <w:pStyle w:val="10"/>
        <w:spacing w:after="0" w:line="240" w:lineRule="auto"/>
        <w:ind w:firstLine="708"/>
        <w:jc w:val="both"/>
        <w:rPr>
          <w:rFonts w:ascii="Arial" w:hAnsi="Arial"/>
          <w:sz w:val="24"/>
          <w:szCs w:val="24"/>
        </w:rPr>
      </w:pPr>
      <w:r>
        <w:rPr>
          <w:rFonts w:ascii="Arial" w:hAnsi="Arial" w:cs="Times New Roman"/>
          <w:sz w:val="24"/>
          <w:szCs w:val="24"/>
        </w:rPr>
        <w:t>доступность обращения за предоставлением муниципальной  услуги, в том числе для лиц с ограниченными возможностя</w:t>
      </w:r>
      <w:r>
        <w:rPr>
          <w:rFonts w:ascii="Arial" w:hAnsi="Arial" w:cs="Times New Roman"/>
          <w:sz w:val="24"/>
          <w:szCs w:val="24"/>
        </w:rPr>
        <w:t>ми здоровья;</w:t>
      </w:r>
    </w:p>
    <w:p w14:paraId="5F53FDD5" w14:textId="77777777" w:rsidR="00A019DA" w:rsidRDefault="00B51675">
      <w:pPr>
        <w:pStyle w:val="10"/>
        <w:shd w:val="clear" w:color="auto" w:fill="FFFFFF"/>
        <w:spacing w:after="0" w:line="240" w:lineRule="auto"/>
        <w:ind w:firstLine="708"/>
        <w:jc w:val="both"/>
        <w:rPr>
          <w:rFonts w:ascii="Arial" w:hAnsi="Arial"/>
          <w:sz w:val="24"/>
          <w:szCs w:val="24"/>
        </w:rPr>
      </w:pPr>
      <w:r>
        <w:rPr>
          <w:rFonts w:ascii="Arial" w:hAnsi="Arial" w:cs="Times New Roman"/>
          <w:sz w:val="24"/>
          <w:szCs w:val="24"/>
        </w:rPr>
        <w:t xml:space="preserve">  возможность получения муниципальной услуги в многофункциональном центре предоставления государственных и муниципальных услуг;</w:t>
      </w:r>
    </w:p>
    <w:p w14:paraId="343DB14B" w14:textId="77777777" w:rsidR="00A019DA" w:rsidRDefault="00B51675">
      <w:pPr>
        <w:pStyle w:val="10"/>
        <w:shd w:val="clear" w:color="auto" w:fill="FFFFFF"/>
        <w:spacing w:after="0" w:line="240" w:lineRule="auto"/>
        <w:ind w:firstLine="708"/>
        <w:jc w:val="both"/>
        <w:rPr>
          <w:rFonts w:ascii="Arial" w:hAnsi="Arial"/>
          <w:sz w:val="24"/>
          <w:szCs w:val="24"/>
        </w:rPr>
      </w:pPr>
      <w:r>
        <w:rPr>
          <w:rFonts w:ascii="Arial" w:hAnsi="Arial" w:cs="Times New Roman"/>
          <w:sz w:val="24"/>
          <w:szCs w:val="24"/>
        </w:rPr>
        <w:t>возможность получения муниципальной  услуги в многофункциональном центре предоставления государственных и муниципал</w:t>
      </w:r>
      <w:r>
        <w:rPr>
          <w:rFonts w:ascii="Arial" w:hAnsi="Arial" w:cs="Times New Roman"/>
          <w:sz w:val="24"/>
          <w:szCs w:val="24"/>
        </w:rPr>
        <w:t xml:space="preserve">ьных услуг посредством  комплексного запроса; </w:t>
      </w:r>
    </w:p>
    <w:p w14:paraId="3DC746B7" w14:textId="77777777" w:rsidR="00A019DA" w:rsidRDefault="00B51675">
      <w:pPr>
        <w:pStyle w:val="10"/>
        <w:spacing w:after="0" w:line="240" w:lineRule="auto"/>
        <w:ind w:firstLine="708"/>
        <w:jc w:val="both"/>
        <w:rPr>
          <w:rFonts w:ascii="Arial" w:hAnsi="Arial"/>
          <w:sz w:val="24"/>
          <w:szCs w:val="24"/>
        </w:rPr>
      </w:pPr>
      <w:r>
        <w:rPr>
          <w:rFonts w:ascii="Arial" w:hAnsi="Arial" w:cs="Times New Roman"/>
          <w:sz w:val="24"/>
          <w:szCs w:val="24"/>
        </w:rPr>
        <w:t>предоставление возможности получения муниципальной услуги в электронном виде.</w:t>
      </w:r>
    </w:p>
    <w:p w14:paraId="20F0A45D" w14:textId="77777777" w:rsidR="00A019DA" w:rsidRDefault="00A019DA">
      <w:pPr>
        <w:pStyle w:val="10"/>
        <w:spacing w:after="0" w:line="240" w:lineRule="auto"/>
        <w:ind w:firstLine="708"/>
        <w:jc w:val="both"/>
        <w:rPr>
          <w:rFonts w:ascii="Arial" w:hAnsi="Arial" w:cs="Times New Roman"/>
          <w:sz w:val="24"/>
          <w:szCs w:val="24"/>
        </w:rPr>
      </w:pPr>
    </w:p>
    <w:p w14:paraId="4ADE3B02" w14:textId="77777777" w:rsidR="00A019DA" w:rsidRDefault="00B51675">
      <w:pPr>
        <w:pStyle w:val="10"/>
        <w:spacing w:after="0" w:line="240" w:lineRule="auto"/>
        <w:ind w:firstLine="539"/>
        <w:jc w:val="both"/>
        <w:rPr>
          <w:rFonts w:ascii="Arial" w:hAnsi="Arial"/>
          <w:sz w:val="24"/>
          <w:szCs w:val="24"/>
        </w:rPr>
      </w:pPr>
      <w:r>
        <w:rPr>
          <w:rFonts w:ascii="Arial" w:hAnsi="Arial" w:cs="Times New Roman"/>
          <w:b/>
          <w:sz w:val="24"/>
          <w:szCs w:val="24"/>
        </w:rPr>
        <w:t xml:space="preserve">Показателями доступности предоставления муниципальной услуги в  электронной форме являются: </w:t>
      </w:r>
    </w:p>
    <w:p w14:paraId="4A8A908C" w14:textId="77777777" w:rsidR="00A019DA" w:rsidRDefault="00A019DA">
      <w:pPr>
        <w:pStyle w:val="10"/>
        <w:spacing w:after="0" w:line="240" w:lineRule="auto"/>
        <w:ind w:firstLine="539"/>
        <w:jc w:val="both"/>
        <w:rPr>
          <w:rFonts w:ascii="Arial" w:hAnsi="Arial" w:cs="Times New Roman"/>
          <w:b/>
          <w:sz w:val="24"/>
          <w:szCs w:val="24"/>
        </w:rPr>
      </w:pPr>
    </w:p>
    <w:p w14:paraId="40D81603" w14:textId="77777777" w:rsidR="00A019DA" w:rsidRDefault="00B51675">
      <w:pPr>
        <w:pStyle w:val="10"/>
        <w:spacing w:after="0" w:line="240" w:lineRule="auto"/>
        <w:ind w:firstLine="539"/>
        <w:jc w:val="both"/>
        <w:rPr>
          <w:rFonts w:ascii="Arial" w:hAnsi="Arial"/>
          <w:sz w:val="24"/>
          <w:szCs w:val="24"/>
        </w:rPr>
      </w:pPr>
      <w:r>
        <w:rPr>
          <w:rFonts w:ascii="Arial" w:hAnsi="Arial" w:cs="Times New Roman"/>
          <w:sz w:val="24"/>
          <w:szCs w:val="24"/>
        </w:rPr>
        <w:t xml:space="preserve">получение информации о </w:t>
      </w:r>
      <w:r>
        <w:rPr>
          <w:rFonts w:ascii="Arial" w:hAnsi="Arial" w:cs="Times New Roman"/>
          <w:sz w:val="24"/>
          <w:szCs w:val="24"/>
        </w:rPr>
        <w:t>порядке и сроках предоставления услуги;</w:t>
      </w:r>
    </w:p>
    <w:p w14:paraId="3CD1520C"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lastRenderedPageBreak/>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14:paraId="454571D9" w14:textId="77777777" w:rsidR="00A019DA" w:rsidRDefault="00B51675">
      <w:pPr>
        <w:pStyle w:val="10"/>
        <w:spacing w:after="0" w:line="240" w:lineRule="auto"/>
        <w:ind w:firstLine="539"/>
        <w:jc w:val="both"/>
        <w:rPr>
          <w:rFonts w:ascii="Arial" w:hAnsi="Arial"/>
          <w:sz w:val="24"/>
          <w:szCs w:val="24"/>
        </w:rPr>
      </w:pPr>
      <w:r>
        <w:rPr>
          <w:rFonts w:ascii="Arial" w:hAnsi="Arial" w:cs="Times New Roman"/>
          <w:sz w:val="24"/>
          <w:szCs w:val="24"/>
        </w:rPr>
        <w:t>формирование запроса;</w:t>
      </w:r>
    </w:p>
    <w:p w14:paraId="142D635B" w14:textId="77777777" w:rsidR="00A019DA" w:rsidRDefault="00B51675">
      <w:pPr>
        <w:pStyle w:val="10"/>
        <w:spacing w:after="0" w:line="240" w:lineRule="auto"/>
        <w:ind w:firstLine="539"/>
        <w:jc w:val="both"/>
        <w:rPr>
          <w:rFonts w:ascii="Arial" w:hAnsi="Arial"/>
          <w:sz w:val="24"/>
          <w:szCs w:val="24"/>
        </w:rPr>
      </w:pPr>
      <w:r>
        <w:rPr>
          <w:rFonts w:ascii="Arial" w:hAnsi="Arial" w:cs="Times New Roman"/>
          <w:sz w:val="24"/>
          <w:szCs w:val="24"/>
        </w:rPr>
        <w:t>прием и регистрация органом (организац</w:t>
      </w:r>
      <w:r>
        <w:rPr>
          <w:rFonts w:ascii="Arial" w:hAnsi="Arial" w:cs="Times New Roman"/>
          <w:sz w:val="24"/>
          <w:szCs w:val="24"/>
        </w:rPr>
        <w:t>ией) запроса и иных документов, необходимых для предоставления услуги;</w:t>
      </w:r>
    </w:p>
    <w:p w14:paraId="2C496583" w14:textId="77777777" w:rsidR="00A019DA" w:rsidRDefault="00B51675">
      <w:pPr>
        <w:pStyle w:val="10"/>
        <w:spacing w:after="0" w:line="240" w:lineRule="auto"/>
        <w:ind w:firstLine="539"/>
        <w:jc w:val="both"/>
        <w:rPr>
          <w:rFonts w:ascii="Arial" w:hAnsi="Arial"/>
          <w:sz w:val="24"/>
          <w:szCs w:val="24"/>
        </w:rPr>
      </w:pPr>
      <w:r>
        <w:rPr>
          <w:rFonts w:ascii="Arial" w:hAnsi="Arial" w:cs="Times New Roman"/>
          <w:sz w:val="24"/>
          <w:szCs w:val="24"/>
        </w:rPr>
        <w:t>получение результата предоставления услуги;</w:t>
      </w:r>
    </w:p>
    <w:p w14:paraId="16C8290F" w14:textId="77777777" w:rsidR="00A019DA" w:rsidRDefault="00B51675">
      <w:pPr>
        <w:pStyle w:val="10"/>
        <w:spacing w:after="0" w:line="240" w:lineRule="auto"/>
        <w:ind w:firstLine="539"/>
        <w:jc w:val="both"/>
        <w:rPr>
          <w:rFonts w:ascii="Arial" w:hAnsi="Arial"/>
          <w:sz w:val="24"/>
          <w:szCs w:val="24"/>
        </w:rPr>
      </w:pPr>
      <w:r>
        <w:rPr>
          <w:rFonts w:ascii="Arial" w:hAnsi="Arial" w:cs="Times New Roman"/>
          <w:sz w:val="24"/>
          <w:szCs w:val="24"/>
        </w:rPr>
        <w:t>получение сведений о ходе выполнения запроса;</w:t>
      </w:r>
    </w:p>
    <w:p w14:paraId="17DBEF75"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осуществление оценки качества предоставления  муниципальной услуги;</w:t>
      </w:r>
    </w:p>
    <w:p w14:paraId="6B7E0829" w14:textId="77777777" w:rsidR="00A019DA" w:rsidRDefault="00B51675">
      <w:pPr>
        <w:pStyle w:val="10"/>
        <w:spacing w:after="0" w:line="240" w:lineRule="auto"/>
        <w:ind w:firstLine="539"/>
        <w:jc w:val="both"/>
        <w:rPr>
          <w:rFonts w:ascii="Arial" w:hAnsi="Arial"/>
          <w:sz w:val="24"/>
          <w:szCs w:val="24"/>
        </w:rPr>
      </w:pPr>
      <w:r>
        <w:rPr>
          <w:rFonts w:ascii="Arial" w:hAnsi="Arial" w:cs="Times New Roman"/>
          <w:sz w:val="24"/>
          <w:szCs w:val="24"/>
        </w:rPr>
        <w:t xml:space="preserve">досудебное </w:t>
      </w:r>
      <w:r>
        <w:rPr>
          <w:rFonts w:ascii="Arial" w:hAnsi="Arial" w:cs="Times New Roman"/>
          <w:sz w:val="24"/>
          <w:szCs w:val="24"/>
        </w:rPr>
        <w:t>(внесудебное) обжалование решений и действий (бездействия)   Администрации, должностного лица Администрации   либо   муниципального служащего.</w:t>
      </w:r>
    </w:p>
    <w:p w14:paraId="5D0BF09F" w14:textId="77777777" w:rsidR="00A019DA" w:rsidRDefault="00A019DA">
      <w:pPr>
        <w:pStyle w:val="10"/>
        <w:spacing w:after="0" w:line="240" w:lineRule="auto"/>
        <w:jc w:val="both"/>
        <w:rPr>
          <w:rFonts w:ascii="Arial" w:hAnsi="Arial" w:cs="Times New Roman"/>
          <w:b/>
          <w:bCs/>
          <w:color w:val="auto"/>
          <w:sz w:val="24"/>
          <w:szCs w:val="24"/>
        </w:rPr>
      </w:pPr>
    </w:p>
    <w:p w14:paraId="2E1AFAF9" w14:textId="77777777" w:rsidR="00A019DA" w:rsidRDefault="00B51675">
      <w:pPr>
        <w:pStyle w:val="10"/>
        <w:spacing w:after="0" w:line="240" w:lineRule="auto"/>
        <w:ind w:firstLine="284"/>
        <w:jc w:val="both"/>
        <w:rPr>
          <w:rFonts w:ascii="Arial" w:hAnsi="Arial"/>
          <w:sz w:val="24"/>
          <w:szCs w:val="24"/>
        </w:rPr>
      </w:pPr>
      <w:r>
        <w:rPr>
          <w:rFonts w:ascii="Arial" w:hAnsi="Arial" w:cs="Times New Roman"/>
          <w:b/>
          <w:bCs/>
          <w:sz w:val="24"/>
          <w:szCs w:val="24"/>
        </w:rPr>
        <w:tab/>
      </w:r>
      <w:r>
        <w:rPr>
          <w:rFonts w:ascii="Arial" w:hAnsi="Arial" w:cs="Times New Roman"/>
          <w:b/>
          <w:sz w:val="24"/>
          <w:szCs w:val="24"/>
        </w:rPr>
        <w:t>Показатели качества муниципальной услуги:</w:t>
      </w:r>
    </w:p>
    <w:p w14:paraId="5C1AFBEC" w14:textId="77777777" w:rsidR="00A019DA" w:rsidRDefault="00A019DA">
      <w:pPr>
        <w:pStyle w:val="10"/>
        <w:spacing w:after="0" w:line="240" w:lineRule="auto"/>
        <w:ind w:firstLine="284"/>
        <w:jc w:val="both"/>
        <w:rPr>
          <w:rFonts w:ascii="Arial" w:hAnsi="Arial" w:cs="Times New Roman"/>
          <w:sz w:val="24"/>
          <w:szCs w:val="24"/>
        </w:rPr>
      </w:pPr>
    </w:p>
    <w:p w14:paraId="123F61EE" w14:textId="77777777" w:rsidR="00A019DA" w:rsidRDefault="00B51675">
      <w:pPr>
        <w:pStyle w:val="10"/>
        <w:spacing w:after="0" w:line="240" w:lineRule="auto"/>
        <w:jc w:val="both"/>
        <w:rPr>
          <w:rFonts w:ascii="Arial" w:hAnsi="Arial"/>
          <w:sz w:val="24"/>
          <w:szCs w:val="24"/>
        </w:rPr>
      </w:pPr>
      <w:r>
        <w:rPr>
          <w:rFonts w:ascii="Arial" w:hAnsi="Arial" w:cs="Times New Roman"/>
          <w:sz w:val="24"/>
          <w:szCs w:val="24"/>
        </w:rPr>
        <w:t>полнота и актуальность информации о порядке предоставления муниципал</w:t>
      </w:r>
      <w:r>
        <w:rPr>
          <w:rFonts w:ascii="Arial" w:hAnsi="Arial" w:cs="Times New Roman"/>
          <w:sz w:val="24"/>
          <w:szCs w:val="24"/>
        </w:rPr>
        <w:t>ьной услуги;</w:t>
      </w:r>
    </w:p>
    <w:p w14:paraId="249CAF18"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9F5F813"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 xml:space="preserve"> наличие необходимого и достаточного количества специалистов, а также помещений, в которых осуществляе</w:t>
      </w:r>
      <w:r>
        <w:rPr>
          <w:rFonts w:ascii="Arial" w:hAnsi="Arial" w:cs="Times New Roman"/>
          <w:sz w:val="24"/>
          <w:szCs w:val="24"/>
        </w:rPr>
        <w:t>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14:paraId="5C3AA7E6"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количество   взаимодействий  заявителя с должностными лицами при предоставлении муниципальной услуг</w:t>
      </w:r>
      <w:r>
        <w:rPr>
          <w:rFonts w:ascii="Arial" w:hAnsi="Arial" w:cs="Times New Roman"/>
          <w:sz w:val="24"/>
          <w:szCs w:val="24"/>
        </w:rPr>
        <w:t>и и их продолжительность;</w:t>
      </w:r>
    </w:p>
    <w:p w14:paraId="514808D5"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отсутствие очередей при приеме и выдаче документов заявителям;</w:t>
      </w:r>
    </w:p>
    <w:p w14:paraId="5387AAE5"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отсутствие обоснованных жалоб на действия (бездействие) специалистов и уполномоченных должностных лиц;</w:t>
      </w:r>
    </w:p>
    <w:p w14:paraId="16B3F307"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отсутствие  жалоб на некорректное, невнимательное отношение спец</w:t>
      </w:r>
      <w:r>
        <w:rPr>
          <w:rFonts w:ascii="Arial" w:hAnsi="Arial" w:cs="Times New Roman"/>
          <w:sz w:val="24"/>
          <w:szCs w:val="24"/>
        </w:rPr>
        <w:t>иалистов и уполномоченных должностных лиц к заявителям.</w:t>
      </w:r>
    </w:p>
    <w:p w14:paraId="107F133C" w14:textId="77777777" w:rsidR="00A019DA" w:rsidRDefault="00A019DA">
      <w:pPr>
        <w:pStyle w:val="10"/>
        <w:spacing w:after="0" w:line="240" w:lineRule="auto"/>
        <w:jc w:val="both"/>
        <w:rPr>
          <w:rFonts w:ascii="Arial" w:hAnsi="Arial" w:cs="Times New Roman"/>
          <w:bCs/>
          <w:color w:val="auto"/>
          <w:sz w:val="24"/>
          <w:szCs w:val="24"/>
        </w:rPr>
      </w:pPr>
    </w:p>
    <w:p w14:paraId="7611A768" w14:textId="77777777" w:rsidR="00A019DA" w:rsidRDefault="00B51675">
      <w:pPr>
        <w:pStyle w:val="10"/>
        <w:spacing w:after="0" w:line="240" w:lineRule="auto"/>
        <w:ind w:firstLine="709"/>
        <w:jc w:val="both"/>
        <w:rPr>
          <w:rFonts w:ascii="Arial" w:hAnsi="Arial"/>
          <w:sz w:val="24"/>
          <w:szCs w:val="24"/>
        </w:rPr>
      </w:pPr>
      <w:r>
        <w:rPr>
          <w:rFonts w:ascii="Arial" w:hAnsi="Arial" w:cs="Times New Roman"/>
          <w:b/>
          <w:bCs/>
          <w:color w:val="auto"/>
          <w:sz w:val="24"/>
          <w:szCs w:val="24"/>
        </w:rPr>
        <w:t>2.18. Иные требования, в том числе учитывающие особенности предоставления муниципальной услуги в электронной форме</w:t>
      </w:r>
    </w:p>
    <w:p w14:paraId="1E502CFB" w14:textId="77777777" w:rsidR="00A019DA" w:rsidRDefault="00A019DA">
      <w:pPr>
        <w:pStyle w:val="10"/>
        <w:widowControl w:val="0"/>
        <w:spacing w:after="0" w:line="240" w:lineRule="auto"/>
        <w:jc w:val="both"/>
        <w:rPr>
          <w:rFonts w:ascii="Arial" w:hAnsi="Arial" w:cs="Times New Roman"/>
          <w:sz w:val="24"/>
          <w:szCs w:val="24"/>
        </w:rPr>
      </w:pPr>
    </w:p>
    <w:p w14:paraId="04DA57C1" w14:textId="77777777" w:rsidR="00A019DA" w:rsidRDefault="00B51675">
      <w:pPr>
        <w:pStyle w:val="10"/>
        <w:widowControl w:val="0"/>
        <w:spacing w:after="0" w:line="240" w:lineRule="auto"/>
        <w:ind w:firstLine="540"/>
        <w:jc w:val="both"/>
        <w:rPr>
          <w:rFonts w:ascii="Arial" w:hAnsi="Arial"/>
          <w:sz w:val="24"/>
          <w:szCs w:val="24"/>
        </w:rPr>
      </w:pPr>
      <w:r>
        <w:rPr>
          <w:rFonts w:ascii="Arial" w:hAnsi="Arial" w:cs="Times New Roman"/>
          <w:bCs/>
          <w:sz w:val="24"/>
          <w:szCs w:val="24"/>
        </w:rPr>
        <w:t xml:space="preserve">2.18.1. Заявление в форме электронного документа представляется по выбору </w:t>
      </w:r>
      <w:r>
        <w:rPr>
          <w:rFonts w:ascii="Arial" w:hAnsi="Arial" w:cs="Times New Roman"/>
          <w:bCs/>
          <w:sz w:val="24"/>
          <w:szCs w:val="24"/>
        </w:rPr>
        <w:t>заявителя:</w:t>
      </w:r>
    </w:p>
    <w:p w14:paraId="47652DED" w14:textId="77777777" w:rsidR="00A019DA" w:rsidRDefault="00B51675">
      <w:pPr>
        <w:pStyle w:val="10"/>
        <w:widowControl w:val="0"/>
        <w:spacing w:after="0" w:line="240" w:lineRule="auto"/>
        <w:ind w:firstLine="540"/>
        <w:jc w:val="both"/>
        <w:rPr>
          <w:rFonts w:ascii="Arial" w:hAnsi="Arial"/>
          <w:sz w:val="24"/>
          <w:szCs w:val="24"/>
        </w:rPr>
      </w:pPr>
      <w:r>
        <w:rPr>
          <w:rFonts w:ascii="Arial" w:hAnsi="Arial" w:cs="Times New Roman"/>
          <w:bCs/>
          <w:sz w:val="24"/>
          <w:szCs w:val="24"/>
        </w:rPr>
        <w:t xml:space="preserve">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на Едином  портале. </w:t>
      </w:r>
    </w:p>
    <w:p w14:paraId="0F9FBA63" w14:textId="77777777" w:rsidR="00A019DA" w:rsidRDefault="00B51675">
      <w:pPr>
        <w:pStyle w:val="10"/>
        <w:widowControl w:val="0"/>
        <w:spacing w:after="0" w:line="240" w:lineRule="auto"/>
        <w:ind w:firstLine="540"/>
        <w:jc w:val="both"/>
        <w:rPr>
          <w:rFonts w:ascii="Arial" w:hAnsi="Arial"/>
          <w:sz w:val="24"/>
          <w:szCs w:val="24"/>
        </w:rPr>
      </w:pPr>
      <w:r>
        <w:rPr>
          <w:rFonts w:ascii="Arial" w:hAnsi="Arial" w:cs="Times New Roman"/>
          <w:bCs/>
          <w:sz w:val="24"/>
          <w:szCs w:val="24"/>
        </w:rPr>
        <w:t>путем направления электронного документа в уполномочен</w:t>
      </w:r>
      <w:r>
        <w:rPr>
          <w:rFonts w:ascii="Arial" w:hAnsi="Arial" w:cs="Times New Roman"/>
          <w:bCs/>
          <w:sz w:val="24"/>
          <w:szCs w:val="24"/>
        </w:rPr>
        <w:t xml:space="preserve">ный орган на официальную электронную почту. </w:t>
      </w:r>
    </w:p>
    <w:p w14:paraId="7DBE20E8"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xml:space="preserve">2.18.2. </w:t>
      </w:r>
      <w:r>
        <w:rPr>
          <w:rFonts w:ascii="Arial" w:hAnsi="Arial" w:cs="Times New Roman"/>
          <w:sz w:val="24"/>
          <w:szCs w:val="24"/>
        </w:rPr>
        <w:t xml:space="preserve"> В заявлении указывается один из следующих способов предоставления результатов рассмотрения заявления уполномоченным органом:</w:t>
      </w:r>
      <w:r>
        <w:rPr>
          <w:rFonts w:ascii="Arial" w:hAnsi="Arial" w:cs="Times New Roman"/>
          <w:color w:val="FF0000"/>
          <w:sz w:val="24"/>
          <w:szCs w:val="24"/>
        </w:rPr>
        <w:t xml:space="preserve">  </w:t>
      </w:r>
    </w:p>
    <w:p w14:paraId="02016649"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xml:space="preserve">в виде бумажного документа, который заявитель получает непосредственно при </w:t>
      </w:r>
      <w:r>
        <w:rPr>
          <w:rFonts w:ascii="Arial" w:hAnsi="Arial" w:cs="Times New Roman"/>
          <w:sz w:val="24"/>
          <w:szCs w:val="24"/>
        </w:rPr>
        <w:t>личном обращении;</w:t>
      </w:r>
      <w:r>
        <w:rPr>
          <w:rFonts w:ascii="Arial" w:hAnsi="Arial" w:cs="Times New Roman"/>
          <w:sz w:val="24"/>
          <w:szCs w:val="24"/>
        </w:rPr>
        <w:t xml:space="preserve"> </w:t>
      </w:r>
    </w:p>
    <w:p w14:paraId="0ABDB7B2"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в виде бумажного документа, который направляется посредством почтового отправления;</w:t>
      </w:r>
    </w:p>
    <w:p w14:paraId="2B3CCB7C"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в виде электронного документа,  который направляется посредством электронной почты;</w:t>
      </w:r>
    </w:p>
    <w:p w14:paraId="565717C6"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в виде электронного документа, размещенного на официальном сайте, ссы</w:t>
      </w:r>
      <w:r>
        <w:rPr>
          <w:rFonts w:ascii="Arial" w:hAnsi="Arial" w:cs="Times New Roman"/>
          <w:sz w:val="24"/>
          <w:szCs w:val="24"/>
        </w:rPr>
        <w:t>лка на который направляется посредством электронной почты.</w:t>
      </w:r>
    </w:p>
    <w:p w14:paraId="6637D950" w14:textId="77777777" w:rsidR="00A019DA" w:rsidRDefault="00B51675">
      <w:pPr>
        <w:pStyle w:val="10"/>
        <w:widowControl w:val="0"/>
        <w:spacing w:after="0" w:line="240" w:lineRule="auto"/>
        <w:ind w:firstLine="567"/>
        <w:jc w:val="both"/>
        <w:rPr>
          <w:rFonts w:ascii="Arial" w:hAnsi="Arial"/>
          <w:sz w:val="24"/>
          <w:szCs w:val="24"/>
        </w:rPr>
      </w:pPr>
      <w:r>
        <w:rPr>
          <w:rFonts w:ascii="Arial" w:hAnsi="Arial" w:cs="Times New Roman"/>
          <w:bCs/>
          <w:sz w:val="24"/>
          <w:szCs w:val="24"/>
        </w:rPr>
        <w:lastRenderedPageBreak/>
        <w:t>2.18.3.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w:t>
      </w:r>
      <w:r>
        <w:rPr>
          <w:rFonts w:ascii="Arial" w:hAnsi="Arial" w:cs="Times New Roman"/>
          <w:bCs/>
          <w:sz w:val="24"/>
          <w:szCs w:val="24"/>
        </w:rPr>
        <w:t>ом почтового отправления.</w:t>
      </w:r>
    </w:p>
    <w:p w14:paraId="0798B413"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 xml:space="preserve">2.18.4. </w:t>
      </w:r>
      <w:r>
        <w:rPr>
          <w:rFonts w:ascii="Arial" w:hAnsi="Arial" w:cs="Times New Roman"/>
          <w:sz w:val="24"/>
          <w:szCs w:val="24"/>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14:paraId="0840E07F"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электронной подписью заявителя;</w:t>
      </w:r>
    </w:p>
    <w:p w14:paraId="3BF12654"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усиленной квалифицированной электронной подп</w:t>
      </w:r>
      <w:r>
        <w:rPr>
          <w:rFonts w:ascii="Arial" w:hAnsi="Arial" w:cs="Times New Roman"/>
          <w:sz w:val="24"/>
          <w:szCs w:val="24"/>
        </w:rPr>
        <w:t>исью заявителя.</w:t>
      </w:r>
    </w:p>
    <w:p w14:paraId="2D583537"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2BFE4A82"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лица, действующего от имени юридического лица без до</w:t>
      </w:r>
      <w:r>
        <w:rPr>
          <w:rFonts w:ascii="Arial" w:hAnsi="Arial" w:cs="Times New Roman"/>
          <w:sz w:val="24"/>
          <w:szCs w:val="24"/>
        </w:rPr>
        <w:t>веренности;</w:t>
      </w:r>
    </w:p>
    <w:p w14:paraId="557D3AA9"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404052A4"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 xml:space="preserve">2.18.5. </w:t>
      </w:r>
      <w:r>
        <w:rPr>
          <w:rFonts w:ascii="Arial" w:hAnsi="Arial" w:cs="Times New Roman"/>
          <w:sz w:val="24"/>
          <w:szCs w:val="24"/>
        </w:rPr>
        <w:t>При подаче заявлений к ним прилагаются документы, указанные в подразделе  2.6. настоящего Админис</w:t>
      </w:r>
      <w:r>
        <w:rPr>
          <w:rFonts w:ascii="Arial" w:hAnsi="Arial" w:cs="Times New Roman"/>
          <w:sz w:val="24"/>
          <w:szCs w:val="24"/>
        </w:rPr>
        <w:t>тративного регламента. К заявлению прилагается копия документа, удостоверяющего личность заявителя  в виде электронного образа такого документа.</w:t>
      </w:r>
    </w:p>
    <w:p w14:paraId="7EAF30F8"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Представление копии документа, удостоверяющего личность заявителя  не требуется в случае представления заявлени</w:t>
      </w:r>
      <w:r>
        <w:rPr>
          <w:rFonts w:ascii="Arial" w:hAnsi="Arial" w:cs="Times New Roman"/>
          <w:sz w:val="24"/>
          <w:szCs w:val="24"/>
        </w:rPr>
        <w:t>я посредством отправки через   «Личный кабинет» Регионального портала,</w:t>
      </w:r>
      <w:r>
        <w:rPr>
          <w:rFonts w:ascii="Arial" w:hAnsi="Arial" w:cs="Times New Roman"/>
          <w:b/>
          <w:sz w:val="24"/>
          <w:szCs w:val="24"/>
        </w:rPr>
        <w:t xml:space="preserve"> </w:t>
      </w:r>
      <w:r>
        <w:rPr>
          <w:rFonts w:ascii="Arial" w:hAnsi="Arial" w:cs="Times New Roman"/>
          <w:sz w:val="24"/>
          <w:szCs w:val="24"/>
        </w:rPr>
        <w:t xml:space="preserve">а также, если заявление подписано усиленной квалифицированной электронной подписью. </w:t>
      </w:r>
    </w:p>
    <w:p w14:paraId="21F6A0AB"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В случае представления заявления уполномоченным представителем, к заявлению также прилагается довере</w:t>
      </w:r>
      <w:r>
        <w:rPr>
          <w:rFonts w:ascii="Arial" w:hAnsi="Arial" w:cs="Times New Roman"/>
          <w:sz w:val="24"/>
          <w:szCs w:val="24"/>
        </w:rPr>
        <w:t>нность в виде электронного образа такого документа.</w:t>
      </w:r>
    </w:p>
    <w:p w14:paraId="0D7E7C4B" w14:textId="77777777" w:rsidR="00A019DA" w:rsidRDefault="00B51675">
      <w:pPr>
        <w:pStyle w:val="10"/>
        <w:spacing w:after="0" w:line="240" w:lineRule="auto"/>
        <w:ind w:firstLine="709"/>
        <w:jc w:val="both"/>
        <w:rPr>
          <w:rFonts w:ascii="Arial" w:hAnsi="Arial"/>
          <w:sz w:val="24"/>
          <w:szCs w:val="24"/>
        </w:rPr>
      </w:pPr>
      <w:r>
        <w:rPr>
          <w:rFonts w:ascii="Arial" w:hAnsi="Arial" w:cs="Times New Roman"/>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w:t>
      </w:r>
      <w:r>
        <w:rPr>
          <w:rFonts w:ascii="Arial" w:hAnsi="Arial" w:cs="Times New Roman"/>
          <w:sz w:val="24"/>
          <w:szCs w:val="24"/>
        </w:rPr>
        <w:t>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w:t>
      </w:r>
      <w:r>
        <w:rPr>
          <w:rFonts w:ascii="Arial" w:hAnsi="Arial" w:cs="Times New Roman"/>
          <w:sz w:val="24"/>
          <w:szCs w:val="24"/>
        </w:rPr>
        <w:t>изического лица установлена при личном приеме.</w:t>
      </w:r>
    </w:p>
    <w:p w14:paraId="4872F740"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 xml:space="preserve">2.18.6. </w:t>
      </w:r>
      <w:r>
        <w:rPr>
          <w:rFonts w:ascii="Arial" w:hAnsi="Arial" w:cs="Times New Roman"/>
          <w:sz w:val="24"/>
          <w:szCs w:val="24"/>
        </w:rPr>
        <w:t>Получение заявления и прилагаемых к нему документов подтверждается Администрацией</w:t>
      </w:r>
      <w:r>
        <w:rPr>
          <w:rFonts w:ascii="Arial" w:hAnsi="Arial" w:cs="Times New Roman"/>
          <w:sz w:val="24"/>
          <w:szCs w:val="24"/>
        </w:rPr>
        <w:t xml:space="preserve"> </w:t>
      </w:r>
      <w:r>
        <w:rPr>
          <w:rFonts w:ascii="Arial" w:hAnsi="Arial" w:cs="Times New Roman"/>
          <w:sz w:val="24"/>
          <w:szCs w:val="24"/>
        </w:rPr>
        <w:t>путем направления заявителю уведомления, содержащего входящий регистрационный номер заявления, дату получения указанног</w:t>
      </w:r>
      <w:r>
        <w:rPr>
          <w:rFonts w:ascii="Arial" w:hAnsi="Arial" w:cs="Times New Roman"/>
          <w:sz w:val="24"/>
          <w:szCs w:val="24"/>
        </w:rPr>
        <w:t>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7D844051" w14:textId="77777777" w:rsidR="00A019DA" w:rsidRDefault="00B51675">
      <w:pPr>
        <w:pStyle w:val="10"/>
        <w:spacing w:after="0" w:line="240" w:lineRule="auto"/>
        <w:ind w:firstLine="709"/>
        <w:jc w:val="both"/>
        <w:rPr>
          <w:rFonts w:ascii="Arial" w:hAnsi="Arial"/>
          <w:sz w:val="24"/>
          <w:szCs w:val="24"/>
        </w:rPr>
      </w:pPr>
      <w:r>
        <w:rPr>
          <w:rFonts w:ascii="Arial" w:hAnsi="Arial" w:cs="Times New Roman"/>
          <w:sz w:val="24"/>
          <w:szCs w:val="24"/>
        </w:rPr>
        <w:t xml:space="preserve">2.18.7. Для подачи заявления через Региональный портал  заявитель заполняет форму запроса (заявления). </w:t>
      </w:r>
      <w:r>
        <w:rPr>
          <w:rFonts w:ascii="Arial" w:hAnsi="Arial" w:cs="Times New Roman"/>
          <w:sz w:val="24"/>
          <w:szCs w:val="24"/>
        </w:rPr>
        <w:t xml:space="preserve">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14:paraId="55A45D1C"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xml:space="preserve"> </w:t>
      </w:r>
      <w:r>
        <w:rPr>
          <w:rFonts w:ascii="Arial" w:hAnsi="Arial" w:cs="Times New Roman"/>
          <w:sz w:val="24"/>
          <w:szCs w:val="24"/>
        </w:rPr>
        <w:t xml:space="preserve">2.18.8. </w:t>
      </w:r>
      <w:r>
        <w:rPr>
          <w:rFonts w:ascii="Arial" w:hAnsi="Arial" w:cs="Times New Roman"/>
          <w:sz w:val="24"/>
          <w:szCs w:val="24"/>
        </w:rPr>
        <w:t>Заявления и прилагаемые к ним документы предоставляются в Администраци</w:t>
      </w:r>
      <w:r>
        <w:rPr>
          <w:rFonts w:ascii="Arial" w:hAnsi="Arial" w:cs="Times New Roman"/>
          <w:sz w:val="24"/>
          <w:szCs w:val="24"/>
        </w:rPr>
        <w:t>ю</w:t>
      </w:r>
      <w:r>
        <w:rPr>
          <w:rFonts w:ascii="Arial" w:hAnsi="Arial" w:cs="Times New Roman"/>
          <w:sz w:val="24"/>
          <w:szCs w:val="24"/>
        </w:rPr>
        <w:t xml:space="preserve"> </w:t>
      </w:r>
      <w:r>
        <w:rPr>
          <w:rFonts w:ascii="Arial" w:hAnsi="Arial" w:cs="Times New Roman"/>
          <w:sz w:val="24"/>
          <w:szCs w:val="24"/>
        </w:rPr>
        <w:t>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w:t>
      </w:r>
      <w:r>
        <w:rPr>
          <w:rFonts w:ascii="Arial" w:hAnsi="Arial" w:cs="Times New Roman"/>
          <w:sz w:val="24"/>
          <w:szCs w:val="24"/>
        </w:rPr>
        <w:t>чивающих считывание и контроль представленных данных.</w:t>
      </w:r>
    </w:p>
    <w:p w14:paraId="1D94D46A"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xml:space="preserve">2.18.9. </w:t>
      </w:r>
      <w:r>
        <w:rPr>
          <w:rFonts w:ascii="Arial" w:hAnsi="Arial" w:cs="Times New Roman"/>
          <w:sz w:val="24"/>
          <w:szCs w:val="24"/>
        </w:rPr>
        <w:t xml:space="preserve"> 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w:t>
      </w:r>
    </w:p>
    <w:p w14:paraId="71A5A6CB"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lastRenderedPageBreak/>
        <w:t xml:space="preserve">2.18.10. </w:t>
      </w:r>
      <w:r>
        <w:rPr>
          <w:rFonts w:ascii="Arial" w:hAnsi="Arial" w:cs="Times New Roman"/>
          <w:sz w:val="24"/>
          <w:szCs w:val="24"/>
        </w:rPr>
        <w:t xml:space="preserve"> Электронные документы (электронные образы до</w:t>
      </w:r>
      <w:r>
        <w:rPr>
          <w:rFonts w:ascii="Arial" w:hAnsi="Arial" w:cs="Times New Roman"/>
          <w:sz w:val="24"/>
          <w:szCs w:val="24"/>
        </w:rPr>
        <w:t>кументов), прилагаемые к заявлению, в том числе доверенности, направляются в виде файлов в форматах PDF, TIF.</w:t>
      </w:r>
    </w:p>
    <w:p w14:paraId="7AFCB41A"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2.18.11.</w:t>
      </w:r>
      <w:r>
        <w:rPr>
          <w:rFonts w:ascii="Arial" w:hAnsi="Arial" w:cs="Times New Roman"/>
          <w:sz w:val="24"/>
          <w:szCs w:val="24"/>
        </w:rPr>
        <w:t xml:space="preserve"> Качество предоставляемых электронных документов (электронных образов документов) в форматах PDF, TIF должно позволять в полном объеме про</w:t>
      </w:r>
      <w:r>
        <w:rPr>
          <w:rFonts w:ascii="Arial" w:hAnsi="Arial" w:cs="Times New Roman"/>
          <w:sz w:val="24"/>
          <w:szCs w:val="24"/>
        </w:rPr>
        <w:t>читать текст документа и распознать реквизиты документа.</w:t>
      </w:r>
    </w:p>
    <w:p w14:paraId="4B963B1C"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xml:space="preserve">2.18.12. </w:t>
      </w:r>
      <w:r>
        <w:rPr>
          <w:rFonts w:ascii="Arial" w:hAnsi="Arial" w:cs="Times New Roman"/>
          <w:sz w:val="24"/>
          <w:szCs w:val="24"/>
        </w:rPr>
        <w:t xml:space="preserve"> Документы, которые предоставляются Администрацией</w:t>
      </w:r>
      <w:r>
        <w:rPr>
          <w:rFonts w:ascii="Arial" w:hAnsi="Arial" w:cs="Times New Roman"/>
          <w:sz w:val="24"/>
          <w:szCs w:val="24"/>
        </w:rPr>
        <w:t xml:space="preserve"> </w:t>
      </w:r>
      <w:r>
        <w:rPr>
          <w:rFonts w:ascii="Arial" w:hAnsi="Arial" w:cs="Times New Roman"/>
          <w:sz w:val="24"/>
          <w:szCs w:val="24"/>
        </w:rPr>
        <w:t xml:space="preserve">по результатам рассмотрения заявления в электронной форме, должны быть доступны для просмотра в виде, пригодном для восприятия </w:t>
      </w:r>
      <w:r>
        <w:rPr>
          <w:rFonts w:ascii="Arial" w:hAnsi="Arial" w:cs="Times New Roman"/>
          <w:sz w:val="24"/>
          <w:szCs w:val="24"/>
        </w:rPr>
        <w:t>человеком, с использованием электронных вычислительных машин, в том числе без использования сети Интернет.</w:t>
      </w:r>
    </w:p>
    <w:p w14:paraId="5D669024"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xml:space="preserve">2.18.13. </w:t>
      </w:r>
      <w:r>
        <w:rPr>
          <w:rFonts w:ascii="Arial" w:hAnsi="Arial" w:cs="Times New Roman"/>
          <w:sz w:val="24"/>
          <w:szCs w:val="24"/>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w:t>
      </w:r>
      <w:r>
        <w:rPr>
          <w:rFonts w:ascii="Arial" w:hAnsi="Arial" w:cs="Times New Roman"/>
          <w:sz w:val="24"/>
          <w:szCs w:val="24"/>
        </w:rPr>
        <w:t>ы в соответствии с законодательством Российской Федерации.</w:t>
      </w:r>
    </w:p>
    <w:p w14:paraId="42B48F4B"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lang w:eastAsia="ar-SA"/>
        </w:rPr>
        <w:t xml:space="preserve">2.18.14. </w:t>
      </w:r>
      <w:r>
        <w:rPr>
          <w:rFonts w:ascii="Arial" w:hAnsi="Arial" w:cs="Times New Roman"/>
          <w:sz w:val="24"/>
          <w:szCs w:val="24"/>
        </w:rPr>
        <w:t xml:space="preserve">Заявление, представленное с нарушением изложенных в данном подразделе  требований,  Администрацией  не рассматривается. </w:t>
      </w:r>
    </w:p>
    <w:p w14:paraId="23E9FE66" w14:textId="77777777" w:rsidR="00A019DA" w:rsidRDefault="00B51675">
      <w:pPr>
        <w:pStyle w:val="10"/>
        <w:spacing w:after="0" w:line="240" w:lineRule="auto"/>
        <w:ind w:firstLine="540"/>
        <w:jc w:val="both"/>
        <w:rPr>
          <w:rFonts w:ascii="Arial" w:hAnsi="Arial"/>
          <w:sz w:val="24"/>
          <w:szCs w:val="24"/>
        </w:rPr>
      </w:pPr>
      <w:r>
        <w:rPr>
          <w:rFonts w:ascii="Arial" w:hAnsi="Arial" w:cs="Times New Roman"/>
          <w:kern w:val="2"/>
          <w:sz w:val="24"/>
          <w:szCs w:val="24"/>
          <w:lang w:eastAsia="zh-CN"/>
        </w:rPr>
        <w:t xml:space="preserve">Администрация </w:t>
      </w:r>
      <w:r>
        <w:rPr>
          <w:rFonts w:ascii="Arial" w:hAnsi="Arial" w:cs="Times New Roman"/>
          <w:sz w:val="24"/>
          <w:szCs w:val="24"/>
        </w:rPr>
        <w:t xml:space="preserve">  в течение пяти рабочих дней со дня получения такого</w:t>
      </w:r>
      <w:r>
        <w:rPr>
          <w:rFonts w:ascii="Arial" w:hAnsi="Arial" w:cs="Times New Roman"/>
          <w:sz w:val="24"/>
          <w:szCs w:val="24"/>
        </w:rPr>
        <w:t xml:space="preserve"> заявления направляет  заявителю  на указанный в заявлении адрес уведомление с указанием допущенных нарушений требований, в соответствии с которыми должно быть представлено заявление.</w:t>
      </w:r>
    </w:p>
    <w:p w14:paraId="62D153D6" w14:textId="77777777" w:rsidR="00A019DA" w:rsidRDefault="00A019DA">
      <w:pPr>
        <w:pStyle w:val="10"/>
        <w:spacing w:after="0" w:line="240" w:lineRule="auto"/>
        <w:jc w:val="both"/>
        <w:rPr>
          <w:rFonts w:ascii="Arial" w:hAnsi="Arial" w:cs="Times New Roman"/>
          <w:sz w:val="24"/>
          <w:szCs w:val="24"/>
        </w:rPr>
      </w:pPr>
    </w:p>
    <w:p w14:paraId="138A2F35" w14:textId="77777777" w:rsidR="00A019DA" w:rsidRDefault="00B51675">
      <w:pPr>
        <w:pStyle w:val="10"/>
        <w:spacing w:after="0" w:line="240" w:lineRule="auto"/>
        <w:jc w:val="both"/>
        <w:rPr>
          <w:rFonts w:ascii="Arial" w:hAnsi="Arial"/>
          <w:sz w:val="24"/>
          <w:szCs w:val="24"/>
        </w:rPr>
      </w:pPr>
      <w:r>
        <w:rPr>
          <w:rFonts w:ascii="Arial" w:hAnsi="Arial" w:cs="Times New Roman"/>
          <w:b/>
          <w:bCs/>
          <w:color w:val="auto"/>
          <w:sz w:val="24"/>
          <w:szCs w:val="24"/>
        </w:rPr>
        <w:t>III</w:t>
      </w:r>
      <w:r>
        <w:rPr>
          <w:rFonts w:ascii="Arial" w:hAnsi="Arial" w:cs="Times New Roman"/>
          <w:b/>
          <w:bCs/>
          <w:color w:val="auto"/>
          <w:sz w:val="24"/>
          <w:szCs w:val="24"/>
          <w:lang w:eastAsia="ar-SA"/>
        </w:rPr>
        <w:t>. Состав, последовательность и сроки выполнения административных про</w:t>
      </w:r>
      <w:r>
        <w:rPr>
          <w:rFonts w:ascii="Arial" w:hAnsi="Arial" w:cs="Times New Roman"/>
          <w:b/>
          <w:bCs/>
          <w:color w:val="auto"/>
          <w:sz w:val="24"/>
          <w:szCs w:val="24"/>
          <w:lang w:eastAsia="ar-SA"/>
        </w:rPr>
        <w:t>цедур, требования к порядку их выполнения, в том числе особенности выполнения административных процедур в электронной форме</w:t>
      </w:r>
      <w:r>
        <w:rPr>
          <w:rFonts w:ascii="Arial" w:hAnsi="Arial" w:cs="Times New Roman"/>
          <w:color w:val="auto"/>
          <w:sz w:val="24"/>
          <w:szCs w:val="24"/>
        </w:rPr>
        <w:t xml:space="preserve">. </w:t>
      </w:r>
      <w:r>
        <w:rPr>
          <w:rFonts w:ascii="Arial" w:hAnsi="Arial" w:cs="Times New Roman"/>
          <w:b/>
          <w:bCs/>
          <w:color w:val="auto"/>
          <w:sz w:val="24"/>
          <w:szCs w:val="24"/>
        </w:rPr>
        <w:t>Исчерпывающий перечень административных процедур:</w:t>
      </w:r>
    </w:p>
    <w:p w14:paraId="3741BE66" w14:textId="77777777" w:rsidR="00A019DA" w:rsidRDefault="00A019DA">
      <w:pPr>
        <w:pStyle w:val="10"/>
        <w:spacing w:after="0" w:line="240" w:lineRule="auto"/>
        <w:jc w:val="both"/>
        <w:rPr>
          <w:rFonts w:ascii="Arial" w:hAnsi="Arial" w:cs="Times New Roman"/>
          <w:color w:val="auto"/>
          <w:sz w:val="24"/>
          <w:szCs w:val="24"/>
        </w:rPr>
      </w:pPr>
    </w:p>
    <w:p w14:paraId="70322718" w14:textId="77777777" w:rsidR="00A019DA" w:rsidRDefault="00B51675">
      <w:pPr>
        <w:pStyle w:val="10"/>
        <w:spacing w:after="0" w:line="240" w:lineRule="auto"/>
        <w:ind w:firstLine="709"/>
        <w:jc w:val="both"/>
        <w:rPr>
          <w:rFonts w:ascii="Arial" w:hAnsi="Arial"/>
          <w:sz w:val="24"/>
          <w:szCs w:val="24"/>
        </w:rPr>
      </w:pPr>
      <w:r>
        <w:rPr>
          <w:rFonts w:ascii="Arial" w:hAnsi="Arial" w:cs="Times New Roman"/>
          <w:color w:val="auto"/>
          <w:sz w:val="24"/>
          <w:szCs w:val="24"/>
        </w:rPr>
        <w:t>прием и регистрация заявления и документов, необходимых для предоставления муниц</w:t>
      </w:r>
      <w:r>
        <w:rPr>
          <w:rFonts w:ascii="Arial" w:hAnsi="Arial" w:cs="Times New Roman"/>
          <w:color w:val="auto"/>
          <w:sz w:val="24"/>
          <w:szCs w:val="24"/>
        </w:rPr>
        <w:t>ипальной услуги;</w:t>
      </w:r>
    </w:p>
    <w:p w14:paraId="4F12ADF7" w14:textId="77777777" w:rsidR="00A019DA" w:rsidRDefault="00B51675">
      <w:pPr>
        <w:pStyle w:val="10"/>
        <w:spacing w:after="0" w:line="240" w:lineRule="auto"/>
        <w:ind w:firstLine="709"/>
        <w:jc w:val="both"/>
        <w:rPr>
          <w:rFonts w:ascii="Arial" w:hAnsi="Arial"/>
          <w:sz w:val="24"/>
          <w:szCs w:val="24"/>
        </w:rPr>
      </w:pPr>
      <w:r>
        <w:rPr>
          <w:rFonts w:ascii="Arial" w:hAnsi="Arial" w:cs="Times New Roman"/>
          <w:color w:val="auto"/>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14:paraId="1AA8CC73" w14:textId="77777777" w:rsidR="00A019DA" w:rsidRDefault="00B51675">
      <w:pPr>
        <w:pStyle w:val="10"/>
        <w:spacing w:after="0" w:line="240" w:lineRule="auto"/>
        <w:ind w:firstLine="709"/>
        <w:jc w:val="both"/>
        <w:rPr>
          <w:rFonts w:ascii="Arial" w:hAnsi="Arial"/>
          <w:sz w:val="24"/>
          <w:szCs w:val="24"/>
        </w:rPr>
      </w:pPr>
      <w:r>
        <w:rPr>
          <w:rFonts w:ascii="Arial" w:hAnsi="Arial" w:cs="Times New Roman"/>
          <w:color w:val="auto"/>
          <w:sz w:val="24"/>
          <w:szCs w:val="24"/>
        </w:rPr>
        <w:t>р</w:t>
      </w:r>
      <w:r>
        <w:rPr>
          <w:rFonts w:ascii="Arial" w:hAnsi="Arial" w:cs="Times New Roman"/>
          <w:bCs/>
          <w:color w:val="auto"/>
          <w:sz w:val="24"/>
          <w:szCs w:val="24"/>
        </w:rPr>
        <w:t>ассмотрение документов и принятие решения;</w:t>
      </w:r>
    </w:p>
    <w:p w14:paraId="58B82AF2" w14:textId="77777777" w:rsidR="00A019DA" w:rsidRDefault="00B51675">
      <w:pPr>
        <w:pStyle w:val="10"/>
        <w:spacing w:after="0" w:line="240" w:lineRule="auto"/>
        <w:ind w:firstLine="709"/>
        <w:jc w:val="both"/>
        <w:rPr>
          <w:rFonts w:ascii="Arial" w:hAnsi="Arial"/>
          <w:sz w:val="24"/>
          <w:szCs w:val="24"/>
        </w:rPr>
      </w:pPr>
      <w:r>
        <w:rPr>
          <w:rFonts w:ascii="Arial" w:hAnsi="Arial" w:cs="Times New Roman"/>
          <w:color w:val="auto"/>
          <w:sz w:val="24"/>
          <w:szCs w:val="24"/>
        </w:rPr>
        <w:t>выдача (направление) заявителю результата предоставления муниципаль</w:t>
      </w:r>
      <w:r>
        <w:rPr>
          <w:rFonts w:ascii="Arial" w:hAnsi="Arial" w:cs="Times New Roman"/>
          <w:color w:val="auto"/>
          <w:sz w:val="24"/>
          <w:szCs w:val="24"/>
        </w:rPr>
        <w:t>ной услуги.</w:t>
      </w:r>
    </w:p>
    <w:p w14:paraId="2C547795" w14:textId="77777777" w:rsidR="00A019DA" w:rsidRDefault="00A019DA">
      <w:pPr>
        <w:pStyle w:val="10"/>
        <w:spacing w:after="0" w:line="240" w:lineRule="auto"/>
        <w:ind w:firstLine="709"/>
        <w:jc w:val="both"/>
        <w:rPr>
          <w:rFonts w:ascii="Arial" w:hAnsi="Arial" w:cs="Times New Roman"/>
          <w:color w:val="auto"/>
          <w:sz w:val="24"/>
          <w:szCs w:val="24"/>
        </w:rPr>
      </w:pPr>
    </w:p>
    <w:p w14:paraId="3F7C57A9" w14:textId="77777777" w:rsidR="00A019DA" w:rsidRDefault="00B51675">
      <w:pPr>
        <w:pStyle w:val="10"/>
        <w:spacing w:after="0" w:line="240" w:lineRule="auto"/>
        <w:ind w:firstLine="709"/>
        <w:jc w:val="both"/>
        <w:rPr>
          <w:rFonts w:ascii="Arial" w:hAnsi="Arial"/>
          <w:sz w:val="24"/>
          <w:szCs w:val="24"/>
        </w:rPr>
      </w:pPr>
      <w:r>
        <w:rPr>
          <w:rFonts w:ascii="Arial" w:hAnsi="Arial" w:cs="Times New Roman"/>
          <w:b/>
          <w:bCs/>
          <w:color w:val="auto"/>
          <w:sz w:val="24"/>
          <w:szCs w:val="24"/>
        </w:rPr>
        <w:t>3.1. Прием и регистрация заявления  и документов,  необходимых для предоставления муниципальной услуги</w:t>
      </w:r>
    </w:p>
    <w:p w14:paraId="203BC1A4" w14:textId="77777777" w:rsidR="00A019DA" w:rsidRDefault="00A019DA">
      <w:pPr>
        <w:pStyle w:val="10"/>
        <w:spacing w:after="0" w:line="240" w:lineRule="auto"/>
        <w:ind w:firstLine="709"/>
        <w:jc w:val="both"/>
        <w:rPr>
          <w:rFonts w:ascii="Arial" w:hAnsi="Arial" w:cs="Times New Roman"/>
          <w:color w:val="auto"/>
          <w:sz w:val="24"/>
          <w:szCs w:val="24"/>
        </w:rPr>
      </w:pPr>
    </w:p>
    <w:p w14:paraId="2F8082DA" w14:textId="77777777" w:rsidR="00A019DA" w:rsidRDefault="00B51675">
      <w:pPr>
        <w:pStyle w:val="10"/>
        <w:spacing w:after="0" w:line="240" w:lineRule="auto"/>
        <w:ind w:firstLine="540"/>
        <w:jc w:val="both"/>
        <w:rPr>
          <w:rFonts w:ascii="Arial" w:hAnsi="Arial"/>
          <w:sz w:val="24"/>
          <w:szCs w:val="24"/>
        </w:rPr>
      </w:pPr>
      <w:r>
        <w:rPr>
          <w:rFonts w:ascii="Arial" w:hAnsi="Arial" w:cs="Times New Roman"/>
          <w:color w:val="auto"/>
          <w:sz w:val="24"/>
          <w:szCs w:val="24"/>
        </w:rPr>
        <w:t>3.1.1. Основанием для начала данной административной процедуры является подача заявителем заявления о предоставлении муниципальной услуги с</w:t>
      </w:r>
      <w:r>
        <w:rPr>
          <w:rFonts w:ascii="Arial" w:hAnsi="Arial" w:cs="Times New Roman"/>
          <w:color w:val="auto"/>
          <w:sz w:val="24"/>
          <w:szCs w:val="24"/>
        </w:rPr>
        <w:t xml:space="preserve"> документами, указанными в подразделе  2.6. настоящего  Административного регламента.</w:t>
      </w:r>
    </w:p>
    <w:p w14:paraId="7028A99A" w14:textId="77777777" w:rsidR="00A019DA" w:rsidRDefault="00B51675">
      <w:pPr>
        <w:pStyle w:val="10"/>
        <w:spacing w:after="0" w:line="240" w:lineRule="auto"/>
        <w:ind w:firstLine="540"/>
        <w:jc w:val="both"/>
        <w:rPr>
          <w:rFonts w:ascii="Arial" w:hAnsi="Arial"/>
          <w:sz w:val="24"/>
          <w:szCs w:val="24"/>
        </w:rPr>
      </w:pPr>
      <w:r>
        <w:rPr>
          <w:rFonts w:ascii="Arial" w:hAnsi="Arial" w:cs="Times New Roman"/>
          <w:color w:val="auto"/>
          <w:sz w:val="24"/>
          <w:szCs w:val="24"/>
        </w:rPr>
        <w:t>3.1.2. При получении заявления от заявителя  специалист Администрации, ответственный  за предоставление муниципальной услуги (далее - ответственный исполнитель) проверяет</w:t>
      </w:r>
      <w:r>
        <w:rPr>
          <w:rFonts w:ascii="Arial" w:hAnsi="Arial" w:cs="Times New Roman"/>
          <w:color w:val="auto"/>
          <w:sz w:val="24"/>
          <w:szCs w:val="24"/>
        </w:rPr>
        <w:t>:</w:t>
      </w:r>
    </w:p>
    <w:p w14:paraId="62FF72ED" w14:textId="77777777" w:rsidR="00A019DA" w:rsidRDefault="00B51675">
      <w:pPr>
        <w:pStyle w:val="10"/>
        <w:spacing w:after="0" w:line="240" w:lineRule="auto"/>
        <w:ind w:firstLine="540"/>
        <w:jc w:val="both"/>
        <w:rPr>
          <w:rFonts w:ascii="Arial" w:hAnsi="Arial"/>
          <w:sz w:val="24"/>
          <w:szCs w:val="24"/>
        </w:rPr>
      </w:pPr>
      <w:r>
        <w:rPr>
          <w:rFonts w:ascii="Arial" w:hAnsi="Arial" w:cs="Times New Roman"/>
          <w:color w:val="auto"/>
          <w:sz w:val="24"/>
          <w:szCs w:val="24"/>
        </w:rPr>
        <w:t>1) правильность оформления заявления.</w:t>
      </w:r>
    </w:p>
    <w:p w14:paraId="7CE8E335" w14:textId="77777777" w:rsidR="00A019DA" w:rsidRDefault="00B51675">
      <w:pPr>
        <w:pStyle w:val="10"/>
        <w:spacing w:after="0" w:line="240" w:lineRule="auto"/>
        <w:ind w:firstLine="540"/>
        <w:jc w:val="both"/>
        <w:rPr>
          <w:rFonts w:ascii="Arial" w:hAnsi="Arial"/>
          <w:sz w:val="24"/>
          <w:szCs w:val="24"/>
        </w:rPr>
      </w:pPr>
      <w:r>
        <w:rPr>
          <w:rFonts w:ascii="Arial" w:hAnsi="Arial" w:cs="Times New Roman"/>
          <w:color w:val="auto"/>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14:paraId="0D6164CA" w14:textId="77777777" w:rsidR="00A019DA" w:rsidRDefault="00B51675">
      <w:pPr>
        <w:pStyle w:val="10"/>
        <w:spacing w:after="0" w:line="240" w:lineRule="auto"/>
        <w:ind w:firstLine="540"/>
        <w:jc w:val="both"/>
        <w:rPr>
          <w:rFonts w:ascii="Arial" w:hAnsi="Arial"/>
          <w:sz w:val="24"/>
          <w:szCs w:val="24"/>
        </w:rPr>
      </w:pPr>
      <w:r>
        <w:rPr>
          <w:rFonts w:ascii="Arial" w:hAnsi="Arial" w:cs="Times New Roman"/>
          <w:color w:val="auto"/>
          <w:sz w:val="24"/>
          <w:szCs w:val="24"/>
        </w:rPr>
        <w:t xml:space="preserve">2) сверяет подлинники и копии документов, верность которых не </w:t>
      </w:r>
      <w:r>
        <w:rPr>
          <w:rFonts w:ascii="Arial" w:hAnsi="Arial" w:cs="Times New Roman"/>
          <w:color w:val="auto"/>
          <w:sz w:val="24"/>
          <w:szCs w:val="24"/>
        </w:rPr>
        <w:t>засвидетельствована в установленном законом порядке, если документы представлены заявителем лично;</w:t>
      </w:r>
    </w:p>
    <w:p w14:paraId="6C6448A9" w14:textId="77777777" w:rsidR="00A019DA" w:rsidRDefault="00B51675">
      <w:pPr>
        <w:pStyle w:val="10"/>
        <w:spacing w:after="0" w:line="240" w:lineRule="auto"/>
        <w:ind w:firstLine="540"/>
        <w:jc w:val="both"/>
        <w:rPr>
          <w:rFonts w:ascii="Arial" w:hAnsi="Arial"/>
          <w:sz w:val="24"/>
          <w:szCs w:val="24"/>
        </w:rPr>
      </w:pPr>
      <w:r>
        <w:rPr>
          <w:rFonts w:ascii="Arial" w:hAnsi="Arial" w:cs="Times New Roman"/>
          <w:color w:val="auto"/>
          <w:sz w:val="24"/>
          <w:szCs w:val="24"/>
        </w:rPr>
        <w:t>3) заполняет расписку о приеме (регистрации) заявления заявителя;</w:t>
      </w:r>
    </w:p>
    <w:p w14:paraId="5E446CD6" w14:textId="77777777" w:rsidR="00A019DA" w:rsidRDefault="00B51675">
      <w:pPr>
        <w:pStyle w:val="10"/>
        <w:spacing w:after="0" w:line="240" w:lineRule="auto"/>
        <w:ind w:firstLine="540"/>
        <w:jc w:val="both"/>
        <w:rPr>
          <w:rFonts w:ascii="Arial" w:hAnsi="Arial"/>
          <w:sz w:val="24"/>
          <w:szCs w:val="24"/>
        </w:rPr>
      </w:pPr>
      <w:r>
        <w:rPr>
          <w:rFonts w:ascii="Arial" w:hAnsi="Arial" w:cs="Times New Roman"/>
          <w:color w:val="auto"/>
          <w:sz w:val="24"/>
          <w:szCs w:val="24"/>
        </w:rPr>
        <w:lastRenderedPageBreak/>
        <w:t>4) вносит запись о приеме заявления в Журнал</w:t>
      </w:r>
      <w:r>
        <w:rPr>
          <w:rFonts w:ascii="Arial" w:hAnsi="Arial" w:cs="Times New Roman"/>
          <w:color w:val="00B050"/>
          <w:sz w:val="24"/>
          <w:szCs w:val="24"/>
        </w:rPr>
        <w:t xml:space="preserve"> </w:t>
      </w:r>
      <w:r>
        <w:rPr>
          <w:rFonts w:ascii="Arial" w:hAnsi="Arial" w:cs="Times New Roman"/>
          <w:color w:val="auto"/>
          <w:sz w:val="24"/>
          <w:szCs w:val="24"/>
        </w:rPr>
        <w:t xml:space="preserve">регистрации заявлений  </w:t>
      </w:r>
    </w:p>
    <w:p w14:paraId="021027E3" w14:textId="77777777" w:rsidR="00A019DA" w:rsidRDefault="00B51675">
      <w:pPr>
        <w:pStyle w:val="10"/>
        <w:spacing w:after="0" w:line="240" w:lineRule="auto"/>
        <w:ind w:firstLine="540"/>
        <w:jc w:val="both"/>
        <w:rPr>
          <w:rFonts w:ascii="Arial" w:hAnsi="Arial"/>
          <w:sz w:val="24"/>
          <w:szCs w:val="24"/>
        </w:rPr>
      </w:pPr>
      <w:r>
        <w:rPr>
          <w:rFonts w:ascii="Arial" w:hAnsi="Arial" w:cs="Times New Roman"/>
          <w:color w:val="auto"/>
          <w:sz w:val="24"/>
          <w:szCs w:val="24"/>
        </w:rPr>
        <w:t xml:space="preserve">3.1.3.  Максимальный  </w:t>
      </w:r>
      <w:r>
        <w:rPr>
          <w:rFonts w:ascii="Arial" w:hAnsi="Arial" w:cs="Times New Roman"/>
          <w:color w:val="auto"/>
          <w:sz w:val="24"/>
          <w:szCs w:val="24"/>
        </w:rPr>
        <w:t>срок выполнения административной процедуры - 30 минут.</w:t>
      </w:r>
    </w:p>
    <w:p w14:paraId="40D6D049"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3.1.4. Критерием принятия решения  является обращение  заявителя за получением муниципальной услуги.</w:t>
      </w:r>
    </w:p>
    <w:p w14:paraId="0C01496E"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xml:space="preserve">3.1.5. Результатом выполнения  административной процедуры является прием заявления и  прилагаемых документов.  </w:t>
      </w:r>
    </w:p>
    <w:p w14:paraId="286AC153" w14:textId="77777777" w:rsidR="00A019DA" w:rsidRDefault="00B51675">
      <w:pPr>
        <w:pStyle w:val="10"/>
        <w:spacing w:after="0" w:line="240" w:lineRule="auto"/>
        <w:ind w:firstLine="540"/>
        <w:jc w:val="both"/>
        <w:rPr>
          <w:rFonts w:ascii="Arial" w:hAnsi="Arial"/>
          <w:sz w:val="24"/>
          <w:szCs w:val="24"/>
        </w:rPr>
      </w:pPr>
      <w:r>
        <w:rPr>
          <w:rFonts w:ascii="Arial" w:hAnsi="Arial" w:cs="Times New Roman"/>
          <w:color w:val="auto"/>
          <w:sz w:val="24"/>
          <w:szCs w:val="24"/>
        </w:rPr>
        <w:t>3.1.6. Способом фиксации результата выполнения административной процедуры является регистрация заявления в Журнале регистрации заявлений</w:t>
      </w:r>
      <w:r>
        <w:rPr>
          <w:rFonts w:ascii="Arial" w:hAnsi="Arial" w:cs="Times New Roman"/>
          <w:color w:val="00B050"/>
          <w:sz w:val="24"/>
          <w:szCs w:val="24"/>
        </w:rPr>
        <w:t xml:space="preserve"> </w:t>
      </w:r>
    </w:p>
    <w:p w14:paraId="2287681E" w14:textId="77777777" w:rsidR="00A019DA" w:rsidRDefault="00B51675">
      <w:pPr>
        <w:pStyle w:val="10"/>
        <w:spacing w:after="0" w:line="240" w:lineRule="auto"/>
        <w:ind w:firstLine="709"/>
        <w:jc w:val="both"/>
        <w:rPr>
          <w:rFonts w:ascii="Arial" w:hAnsi="Arial"/>
          <w:sz w:val="24"/>
          <w:szCs w:val="24"/>
        </w:rPr>
      </w:pPr>
      <w:r>
        <w:rPr>
          <w:rFonts w:ascii="Arial" w:hAnsi="Arial" w:cs="Times New Roman"/>
          <w:b/>
          <w:color w:val="auto"/>
          <w:sz w:val="24"/>
          <w:szCs w:val="24"/>
        </w:rPr>
        <w:t>3.2. Ф</w:t>
      </w:r>
      <w:r>
        <w:rPr>
          <w:rFonts w:ascii="Arial" w:hAnsi="Arial" w:cs="Times New Roman"/>
          <w:b/>
          <w:color w:val="auto"/>
          <w:sz w:val="24"/>
          <w:szCs w:val="24"/>
        </w:rPr>
        <w:t>ормирование и направление межведомственных запросов в органы, участвующие в предоставлении муниципальной услуги</w:t>
      </w:r>
    </w:p>
    <w:p w14:paraId="3FB20E01" w14:textId="77777777" w:rsidR="00A019DA" w:rsidRDefault="00A019DA">
      <w:pPr>
        <w:pStyle w:val="10"/>
        <w:spacing w:after="0" w:line="240" w:lineRule="auto"/>
        <w:ind w:firstLine="540"/>
        <w:jc w:val="both"/>
        <w:rPr>
          <w:rFonts w:ascii="Arial" w:hAnsi="Arial" w:cs="Times New Roman"/>
          <w:b/>
          <w:color w:val="auto"/>
          <w:sz w:val="24"/>
          <w:szCs w:val="24"/>
        </w:rPr>
      </w:pPr>
    </w:p>
    <w:p w14:paraId="2CD024AA" w14:textId="77777777" w:rsidR="00A019DA" w:rsidRDefault="00B51675">
      <w:pPr>
        <w:pStyle w:val="10"/>
        <w:spacing w:after="0" w:line="240" w:lineRule="auto"/>
        <w:ind w:firstLine="540"/>
        <w:jc w:val="both"/>
        <w:rPr>
          <w:rFonts w:ascii="Arial" w:hAnsi="Arial"/>
          <w:sz w:val="24"/>
          <w:szCs w:val="24"/>
        </w:rPr>
      </w:pPr>
      <w:r>
        <w:rPr>
          <w:rFonts w:ascii="Arial" w:hAnsi="Arial" w:cs="Times New Roman"/>
          <w:color w:val="auto"/>
          <w:sz w:val="24"/>
          <w:szCs w:val="24"/>
        </w:rPr>
        <w:t xml:space="preserve">3.2.1. Основанием для начала административной процедуры является  непредставление заявителем по собственной инициативе документа, указанного в </w:t>
      </w:r>
      <w:r>
        <w:rPr>
          <w:rFonts w:ascii="Arial" w:hAnsi="Arial" w:cs="Times New Roman"/>
          <w:color w:val="auto"/>
          <w:sz w:val="24"/>
          <w:szCs w:val="24"/>
        </w:rPr>
        <w:t>подразделе 2.7. настоящего Административного  регламента.</w:t>
      </w:r>
    </w:p>
    <w:p w14:paraId="481B619A" w14:textId="77777777" w:rsidR="00A019DA" w:rsidRDefault="00B51675">
      <w:pPr>
        <w:pStyle w:val="10"/>
        <w:spacing w:after="0" w:line="240" w:lineRule="auto"/>
        <w:ind w:firstLine="540"/>
        <w:jc w:val="both"/>
        <w:rPr>
          <w:rFonts w:ascii="Arial" w:hAnsi="Arial"/>
          <w:sz w:val="24"/>
          <w:szCs w:val="24"/>
        </w:rPr>
      </w:pPr>
      <w:r>
        <w:rPr>
          <w:rFonts w:ascii="Arial" w:hAnsi="Arial" w:cs="Times New Roman"/>
          <w:color w:val="auto"/>
          <w:sz w:val="24"/>
          <w:szCs w:val="24"/>
        </w:rPr>
        <w:t>3.2.2. Межведомственный запрос при предоставлении муниципальной услуги осуществляется в случае, если муниципальная услуга предоставляется</w:t>
      </w:r>
      <w:r>
        <w:rPr>
          <w:rFonts w:ascii="Arial" w:hAnsi="Arial" w:cs="Times New Roman"/>
          <w:i/>
          <w:color w:val="auto"/>
          <w:sz w:val="24"/>
          <w:szCs w:val="24"/>
        </w:rPr>
        <w:t xml:space="preserve">  </w:t>
      </w:r>
      <w:r>
        <w:rPr>
          <w:rFonts w:ascii="Arial" w:hAnsi="Arial" w:cs="Times New Roman"/>
          <w:color w:val="auto"/>
          <w:sz w:val="24"/>
          <w:szCs w:val="24"/>
        </w:rPr>
        <w:t>в целях образования земельного участка  путем раздела земел</w:t>
      </w:r>
      <w:r>
        <w:rPr>
          <w:rFonts w:ascii="Arial" w:hAnsi="Arial" w:cs="Times New Roman"/>
          <w:color w:val="auto"/>
          <w:sz w:val="24"/>
          <w:szCs w:val="24"/>
        </w:rPr>
        <w:t>ьного участка, находящегося в муниципальной собственности и предоставленного юридическому лицу на праве постоянного (бессрочного) пользования, а также предоставленного гражданину или юридическому лицу на праве аренды или безвозмездного пользования.</w:t>
      </w:r>
    </w:p>
    <w:p w14:paraId="5D7C3499" w14:textId="77777777" w:rsidR="00A019DA" w:rsidRDefault="00B51675">
      <w:pPr>
        <w:pStyle w:val="10"/>
        <w:spacing w:after="0" w:line="240" w:lineRule="auto"/>
        <w:ind w:firstLine="540"/>
        <w:jc w:val="both"/>
        <w:rPr>
          <w:rFonts w:ascii="Arial" w:hAnsi="Arial"/>
          <w:sz w:val="24"/>
          <w:szCs w:val="24"/>
        </w:rPr>
      </w:pPr>
      <w:r>
        <w:rPr>
          <w:rFonts w:ascii="Arial" w:hAnsi="Arial" w:cs="Times New Roman"/>
          <w:color w:val="auto"/>
          <w:sz w:val="24"/>
          <w:szCs w:val="24"/>
        </w:rPr>
        <w:t xml:space="preserve">3.2.3. </w:t>
      </w:r>
      <w:r>
        <w:rPr>
          <w:rFonts w:ascii="Arial" w:hAnsi="Arial" w:cs="Times New Roman"/>
          <w:color w:val="auto"/>
          <w:sz w:val="24"/>
          <w:szCs w:val="24"/>
        </w:rPr>
        <w:t xml:space="preserve">Специалист Администрации в течение 1  рабочего  дня  со дня поступления заявления в Администрацию осуществляет подготовку и направление межведомственного запроса  в </w:t>
      </w:r>
      <w:r>
        <w:rPr>
          <w:rFonts w:ascii="Arial" w:hAnsi="Arial" w:cs="Times New Roman"/>
          <w:bCs/>
          <w:color w:val="auto"/>
          <w:sz w:val="24"/>
          <w:szCs w:val="24"/>
        </w:rPr>
        <w:t>межрайонный отдел Управление  Федеральной  службы государственной регистрации, кадастра и к</w:t>
      </w:r>
      <w:r>
        <w:rPr>
          <w:rFonts w:ascii="Arial" w:hAnsi="Arial" w:cs="Times New Roman"/>
          <w:bCs/>
          <w:color w:val="auto"/>
          <w:sz w:val="24"/>
          <w:szCs w:val="24"/>
        </w:rPr>
        <w:t xml:space="preserve">артографии по Курской области  </w:t>
      </w:r>
      <w:r>
        <w:rPr>
          <w:rFonts w:ascii="Arial" w:hAnsi="Arial" w:cs="Times New Roman"/>
          <w:color w:val="auto"/>
          <w:sz w:val="24"/>
          <w:szCs w:val="24"/>
        </w:rPr>
        <w:t xml:space="preserve">-  о предоставлении выписки из Единого государственного реестра недвижимости. </w:t>
      </w:r>
    </w:p>
    <w:p w14:paraId="00FAC1C1" w14:textId="77777777" w:rsidR="00A019DA" w:rsidRDefault="00B51675">
      <w:pPr>
        <w:pStyle w:val="10"/>
        <w:widowControl w:val="0"/>
        <w:spacing w:after="0" w:line="240" w:lineRule="auto"/>
        <w:ind w:firstLine="708"/>
        <w:jc w:val="both"/>
      </w:pPr>
      <w:r>
        <w:rPr>
          <w:rFonts w:ascii="Arial" w:hAnsi="Arial" w:cs="Times New Roman"/>
          <w:sz w:val="24"/>
          <w:szCs w:val="24"/>
        </w:rPr>
        <w:t>3.2.4. Межведомственный запрос направляется в форме электронного документа с использованием единой системы межведомственного электронного взаимоде</w:t>
      </w:r>
      <w:r>
        <w:rPr>
          <w:rFonts w:ascii="Arial" w:hAnsi="Arial" w:cs="Times New Roman"/>
          <w:sz w:val="24"/>
          <w:szCs w:val="24"/>
        </w:rPr>
        <w:t xml:space="preserve">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3">
        <w:r>
          <w:rPr>
            <w:rFonts w:ascii="Arial" w:hAnsi="Arial" w:cs="Times New Roman"/>
            <w:sz w:val="24"/>
            <w:szCs w:val="24"/>
          </w:rPr>
          <w:t>законодательства</w:t>
        </w:r>
      </w:hyperlink>
      <w:r>
        <w:rPr>
          <w:rFonts w:ascii="Arial" w:hAnsi="Arial" w:cs="Times New Roman"/>
          <w:sz w:val="24"/>
          <w:szCs w:val="24"/>
        </w:rPr>
        <w:t xml:space="preserve"> Российской Федерации о защите персональных данных.</w:t>
      </w:r>
    </w:p>
    <w:p w14:paraId="2EE7B95E" w14:textId="77777777" w:rsidR="00A019DA" w:rsidRDefault="00B51675">
      <w:pPr>
        <w:pStyle w:val="10"/>
        <w:widowControl w:val="0"/>
        <w:spacing w:after="0" w:line="240" w:lineRule="auto"/>
        <w:jc w:val="both"/>
        <w:rPr>
          <w:rFonts w:ascii="Arial" w:hAnsi="Arial"/>
          <w:sz w:val="24"/>
          <w:szCs w:val="24"/>
        </w:rPr>
      </w:pPr>
      <w:r>
        <w:rPr>
          <w:rFonts w:ascii="Arial" w:hAnsi="Arial" w:cs="Times New Roman"/>
          <w:sz w:val="24"/>
          <w:szCs w:val="24"/>
        </w:rPr>
        <w:tab/>
        <w:t xml:space="preserve"> 3.2.5. Межведомственный запрос на бумажном носителе заполняется в соответствии с требованиями статьи 7.2 Федерального закона от 27.07.2010 № </w:t>
      </w:r>
      <w:r>
        <w:rPr>
          <w:rFonts w:ascii="Arial" w:hAnsi="Arial" w:cs="Times New Roman"/>
          <w:sz w:val="24"/>
          <w:szCs w:val="24"/>
        </w:rPr>
        <w:t>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14:paraId="0ABF2418"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xml:space="preserve">Ответственный </w:t>
      </w:r>
      <w:r>
        <w:rPr>
          <w:rFonts w:ascii="Arial" w:hAnsi="Arial" w:cs="Times New Roman"/>
          <w:sz w:val="24"/>
          <w:szCs w:val="24"/>
        </w:rPr>
        <w:t>исполнитель  Администрации</w:t>
      </w:r>
      <w:r>
        <w:rPr>
          <w:rFonts w:ascii="Arial" w:hAnsi="Arial" w:cs="Times New Roman"/>
          <w:color w:val="FF0000"/>
          <w:sz w:val="24"/>
          <w:szCs w:val="24"/>
        </w:rPr>
        <w:t xml:space="preserve"> </w:t>
      </w:r>
      <w:r>
        <w:rPr>
          <w:rFonts w:ascii="Arial" w:hAnsi="Arial" w:cs="Times New Roman"/>
          <w:sz w:val="24"/>
          <w:szCs w:val="24"/>
        </w:rPr>
        <w:t>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14:paraId="61D85CA2" w14:textId="77777777" w:rsidR="00A019DA" w:rsidRDefault="00B51675">
      <w:pPr>
        <w:pStyle w:val="10"/>
        <w:widowControl w:val="0"/>
        <w:spacing w:after="0" w:line="240" w:lineRule="auto"/>
        <w:ind w:firstLine="708"/>
        <w:jc w:val="both"/>
        <w:rPr>
          <w:rFonts w:ascii="Arial" w:hAnsi="Arial"/>
          <w:sz w:val="24"/>
          <w:szCs w:val="24"/>
        </w:rPr>
      </w:pPr>
      <w:r>
        <w:rPr>
          <w:rFonts w:ascii="Arial" w:hAnsi="Arial" w:cs="Times New Roman"/>
          <w:sz w:val="24"/>
          <w:szCs w:val="24"/>
        </w:rPr>
        <w:t>3.2.6. Максимальный срок подготовки и направления ответа на запрос  -   5</w:t>
      </w:r>
      <w:r>
        <w:rPr>
          <w:rFonts w:ascii="Arial" w:hAnsi="Arial" w:cs="Times New Roman"/>
          <w:color w:val="FF0000"/>
          <w:sz w:val="24"/>
          <w:szCs w:val="24"/>
        </w:rPr>
        <w:t xml:space="preserve"> </w:t>
      </w:r>
      <w:r>
        <w:rPr>
          <w:rFonts w:ascii="Arial" w:hAnsi="Arial" w:cs="Times New Roman"/>
          <w:sz w:val="24"/>
          <w:szCs w:val="24"/>
        </w:rPr>
        <w:t>рабочих дне</w:t>
      </w:r>
      <w:r>
        <w:rPr>
          <w:rFonts w:ascii="Arial" w:hAnsi="Arial" w:cs="Times New Roman"/>
          <w:sz w:val="24"/>
          <w:szCs w:val="24"/>
        </w:rPr>
        <w:t xml:space="preserve">й со дня поступления межведомственного запроса    </w:t>
      </w:r>
    </w:p>
    <w:p w14:paraId="4466A5FB" w14:textId="77777777" w:rsidR="00A019DA" w:rsidRDefault="00B51675">
      <w:pPr>
        <w:pStyle w:val="10"/>
        <w:widowControl w:val="0"/>
        <w:spacing w:after="0" w:line="240" w:lineRule="auto"/>
        <w:ind w:firstLine="708"/>
        <w:jc w:val="both"/>
        <w:rPr>
          <w:rFonts w:ascii="Arial" w:hAnsi="Arial"/>
          <w:sz w:val="24"/>
          <w:szCs w:val="24"/>
        </w:rPr>
      </w:pPr>
      <w:r>
        <w:rPr>
          <w:rFonts w:ascii="Arial" w:hAnsi="Arial" w:cs="Times New Roman"/>
          <w:sz w:val="24"/>
          <w:szCs w:val="24"/>
        </w:rPr>
        <w:t>3.2.7. При получении ответа на  межведомственный запрос ответственный исполнитель приобщает  полученный  ответ к  заявлению, представленному  заявителем.</w:t>
      </w:r>
    </w:p>
    <w:p w14:paraId="30FA585D" w14:textId="77777777" w:rsidR="00A019DA" w:rsidRDefault="00B51675">
      <w:pPr>
        <w:pStyle w:val="10"/>
        <w:widowControl w:val="0"/>
        <w:spacing w:after="0" w:line="240" w:lineRule="auto"/>
        <w:ind w:firstLine="708"/>
        <w:jc w:val="both"/>
        <w:rPr>
          <w:rFonts w:ascii="Arial" w:hAnsi="Arial"/>
          <w:sz w:val="24"/>
          <w:szCs w:val="24"/>
        </w:rPr>
      </w:pPr>
      <w:r>
        <w:rPr>
          <w:rFonts w:ascii="Arial" w:eastAsia="Calibri" w:hAnsi="Arial" w:cs="Times New Roman"/>
          <w:sz w:val="24"/>
          <w:szCs w:val="24"/>
        </w:rPr>
        <w:t>3.2.8. Максимальный срок выполнения административно</w:t>
      </w:r>
      <w:r>
        <w:rPr>
          <w:rFonts w:ascii="Arial" w:eastAsia="Calibri" w:hAnsi="Arial" w:cs="Times New Roman"/>
          <w:sz w:val="24"/>
          <w:szCs w:val="24"/>
        </w:rPr>
        <w:t xml:space="preserve">й процедуры   7 рабочих дней.  </w:t>
      </w:r>
    </w:p>
    <w:p w14:paraId="0F1CBAE2" w14:textId="77777777" w:rsidR="00A019DA" w:rsidRDefault="00B51675">
      <w:pPr>
        <w:pStyle w:val="10"/>
        <w:spacing w:after="0" w:line="240" w:lineRule="auto"/>
        <w:ind w:firstLine="708"/>
        <w:jc w:val="both"/>
        <w:rPr>
          <w:rFonts w:ascii="Arial" w:hAnsi="Arial"/>
          <w:sz w:val="24"/>
          <w:szCs w:val="24"/>
        </w:rPr>
      </w:pPr>
      <w:r>
        <w:rPr>
          <w:rFonts w:ascii="Arial" w:hAnsi="Arial" w:cs="Times New Roman"/>
          <w:sz w:val="24"/>
          <w:szCs w:val="24"/>
        </w:rPr>
        <w:t>3.2.9. Критерием принятие решения является отсутствие  документов,  указанных в  подразделе 2.7. настоящего Административного регламента.</w:t>
      </w:r>
    </w:p>
    <w:p w14:paraId="5C3A346F" w14:textId="77777777" w:rsidR="00A019DA" w:rsidRDefault="00B51675">
      <w:pPr>
        <w:pStyle w:val="10"/>
        <w:spacing w:after="0" w:line="240" w:lineRule="auto"/>
        <w:ind w:firstLine="708"/>
        <w:jc w:val="both"/>
        <w:rPr>
          <w:rFonts w:ascii="Arial" w:hAnsi="Arial"/>
          <w:sz w:val="24"/>
          <w:szCs w:val="24"/>
        </w:rPr>
      </w:pPr>
      <w:r>
        <w:rPr>
          <w:rFonts w:ascii="Arial" w:hAnsi="Arial" w:cs="Times New Roman"/>
          <w:sz w:val="24"/>
          <w:szCs w:val="24"/>
        </w:rPr>
        <w:lastRenderedPageBreak/>
        <w:t>3.2.10. Результат административной процедуры – получение ответа на межведомственный за</w:t>
      </w:r>
      <w:r>
        <w:rPr>
          <w:rFonts w:ascii="Arial" w:hAnsi="Arial" w:cs="Times New Roman"/>
          <w:sz w:val="24"/>
          <w:szCs w:val="24"/>
        </w:rPr>
        <w:t>прос.</w:t>
      </w:r>
    </w:p>
    <w:p w14:paraId="3FFA7957" w14:textId="77777777" w:rsidR="00A019DA" w:rsidRDefault="00B51675">
      <w:pPr>
        <w:pStyle w:val="10"/>
        <w:widowControl w:val="0"/>
        <w:spacing w:after="0" w:line="240" w:lineRule="auto"/>
        <w:ind w:firstLine="708"/>
        <w:jc w:val="both"/>
        <w:rPr>
          <w:rFonts w:ascii="Arial" w:hAnsi="Arial"/>
          <w:sz w:val="24"/>
          <w:szCs w:val="24"/>
        </w:rPr>
      </w:pPr>
      <w:r>
        <w:rPr>
          <w:rFonts w:ascii="Arial" w:hAnsi="Arial" w:cs="Times New Roman"/>
          <w:sz w:val="24"/>
          <w:szCs w:val="24"/>
        </w:rPr>
        <w:t>3.2.11.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14:paraId="070DD17B" w14:textId="77777777" w:rsidR="00A019DA" w:rsidRDefault="00A019DA">
      <w:pPr>
        <w:pStyle w:val="10"/>
        <w:widowControl w:val="0"/>
        <w:spacing w:after="0" w:line="240" w:lineRule="auto"/>
        <w:ind w:firstLine="708"/>
        <w:jc w:val="both"/>
        <w:rPr>
          <w:rFonts w:ascii="Arial" w:hAnsi="Arial" w:cs="Times New Roman"/>
          <w:sz w:val="24"/>
          <w:szCs w:val="24"/>
        </w:rPr>
      </w:pPr>
    </w:p>
    <w:p w14:paraId="382A0B1D" w14:textId="77777777" w:rsidR="00A019DA" w:rsidRDefault="00B51675">
      <w:pPr>
        <w:pStyle w:val="10"/>
        <w:spacing w:after="0" w:line="240" w:lineRule="auto"/>
        <w:ind w:firstLine="709"/>
        <w:jc w:val="both"/>
        <w:rPr>
          <w:rFonts w:ascii="Arial" w:hAnsi="Arial"/>
          <w:sz w:val="24"/>
          <w:szCs w:val="24"/>
        </w:rPr>
      </w:pPr>
      <w:r>
        <w:rPr>
          <w:rFonts w:ascii="Arial" w:hAnsi="Arial" w:cs="Times New Roman"/>
          <w:b/>
          <w:bCs/>
          <w:color w:val="auto"/>
          <w:sz w:val="24"/>
          <w:szCs w:val="24"/>
        </w:rPr>
        <w:t>3.3. Рассмотрение документов и принятие решения</w:t>
      </w:r>
    </w:p>
    <w:p w14:paraId="3FF9308D" w14:textId="77777777" w:rsidR="00A019DA" w:rsidRDefault="00A019DA">
      <w:pPr>
        <w:pStyle w:val="10"/>
        <w:spacing w:after="0" w:line="240" w:lineRule="auto"/>
        <w:ind w:firstLine="709"/>
        <w:jc w:val="both"/>
        <w:rPr>
          <w:rFonts w:ascii="Arial" w:hAnsi="Arial" w:cs="Times New Roman"/>
          <w:b/>
          <w:bCs/>
          <w:color w:val="auto"/>
          <w:sz w:val="24"/>
          <w:szCs w:val="24"/>
        </w:rPr>
      </w:pPr>
    </w:p>
    <w:p w14:paraId="55C862F8" w14:textId="77777777" w:rsidR="00A019DA" w:rsidRDefault="00B51675">
      <w:pPr>
        <w:pStyle w:val="ConsPlusNormal"/>
        <w:ind w:firstLine="567"/>
        <w:jc w:val="both"/>
        <w:rPr>
          <w:rFonts w:ascii="Arial" w:hAnsi="Arial"/>
          <w:szCs w:val="24"/>
        </w:rPr>
      </w:pPr>
      <w:r>
        <w:rPr>
          <w:rFonts w:ascii="Arial" w:hAnsi="Arial"/>
          <w:szCs w:val="24"/>
        </w:rPr>
        <w:t xml:space="preserve">3.3.1. Основанием для </w:t>
      </w:r>
      <w:r>
        <w:rPr>
          <w:rFonts w:ascii="Arial" w:hAnsi="Arial"/>
          <w:szCs w:val="24"/>
        </w:rPr>
        <w:t>начала административной процедуры является наличие полного пакета  документов, указанных в подразделах 2.6. и 2.7. настоящего Административного регламента.</w:t>
      </w:r>
    </w:p>
    <w:p w14:paraId="0389A475" w14:textId="77777777" w:rsidR="00A019DA" w:rsidRDefault="00B51675">
      <w:pPr>
        <w:pStyle w:val="ConsPlusNormal"/>
        <w:ind w:firstLine="567"/>
        <w:jc w:val="both"/>
        <w:rPr>
          <w:rFonts w:ascii="Arial" w:hAnsi="Arial"/>
          <w:szCs w:val="24"/>
        </w:rPr>
      </w:pPr>
      <w:r>
        <w:rPr>
          <w:rFonts w:ascii="Arial" w:hAnsi="Arial"/>
          <w:szCs w:val="24"/>
        </w:rPr>
        <w:t>3.3.2. Ответственный исполнитель проводит экспертизу, представленных документов, устанавливает прина</w:t>
      </w:r>
      <w:r>
        <w:rPr>
          <w:rFonts w:ascii="Arial" w:hAnsi="Arial"/>
          <w:szCs w:val="24"/>
        </w:rPr>
        <w:t>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подразделом 2.6 настоящего Административного регламента, устанавливает нал</w:t>
      </w:r>
      <w:r>
        <w:rPr>
          <w:rFonts w:ascii="Arial" w:hAnsi="Arial"/>
          <w:szCs w:val="24"/>
        </w:rPr>
        <w:t>ичие или отсутствие оснований для приостановления   или отказа в предоставлении муниципальной услуги   перечисленных в    подразделе 2.10  настоящего Административного  регламента.</w:t>
      </w:r>
    </w:p>
    <w:p w14:paraId="5276C03E" w14:textId="77777777" w:rsidR="00A019DA" w:rsidRDefault="00B51675">
      <w:pPr>
        <w:pStyle w:val="ConsPlusNormal"/>
        <w:ind w:firstLine="540"/>
        <w:jc w:val="both"/>
        <w:rPr>
          <w:rFonts w:ascii="Arial" w:hAnsi="Arial"/>
          <w:szCs w:val="24"/>
        </w:rPr>
      </w:pPr>
      <w:r>
        <w:rPr>
          <w:rFonts w:ascii="Arial" w:hAnsi="Arial"/>
          <w:szCs w:val="24"/>
        </w:rPr>
        <w:t>Максимальный срок выполнения административного действия - два рабочих дня.</w:t>
      </w:r>
      <w:r>
        <w:rPr>
          <w:rFonts w:ascii="Arial" w:hAnsi="Arial"/>
          <w:color w:val="FF0000"/>
          <w:szCs w:val="24"/>
        </w:rPr>
        <w:t xml:space="preserve"> </w:t>
      </w:r>
      <w:r>
        <w:rPr>
          <w:rFonts w:ascii="Arial" w:hAnsi="Arial"/>
          <w:color w:val="FF0000"/>
          <w:szCs w:val="24"/>
        </w:rPr>
        <w:t xml:space="preserve"> </w:t>
      </w:r>
      <w:r>
        <w:rPr>
          <w:rFonts w:ascii="Arial" w:hAnsi="Arial"/>
          <w:color w:val="00B050"/>
          <w:szCs w:val="24"/>
        </w:rPr>
        <w:t xml:space="preserve"> </w:t>
      </w:r>
    </w:p>
    <w:p w14:paraId="30B9FD04" w14:textId="77777777" w:rsidR="00A019DA" w:rsidRDefault="00B51675">
      <w:pPr>
        <w:pStyle w:val="ConsPlusNormal"/>
        <w:ind w:firstLine="540"/>
        <w:jc w:val="both"/>
        <w:rPr>
          <w:rFonts w:ascii="Arial" w:hAnsi="Arial"/>
          <w:szCs w:val="24"/>
        </w:rPr>
      </w:pPr>
      <w:r>
        <w:rPr>
          <w:rFonts w:ascii="Arial" w:hAnsi="Arial"/>
          <w:szCs w:val="24"/>
        </w:rPr>
        <w:t>3.3.3. При наличии оснований для отказа в предоставлении муниципальной услуги, указанных в пункте 2.10.2 настоящего Административного регламента,  специалист  Администрации осуществляет подготовку проекта решения  об отказе  в утверждении</w:t>
      </w:r>
      <w:r>
        <w:rPr>
          <w:rFonts w:ascii="Arial" w:hAnsi="Arial"/>
          <w:b/>
          <w:szCs w:val="24"/>
        </w:rPr>
        <w:t xml:space="preserve"> </w:t>
      </w:r>
      <w:r>
        <w:rPr>
          <w:rFonts w:ascii="Arial" w:hAnsi="Arial"/>
          <w:szCs w:val="24"/>
        </w:rPr>
        <w:t xml:space="preserve">схемы </w:t>
      </w:r>
      <w:r>
        <w:rPr>
          <w:rFonts w:ascii="Arial" w:hAnsi="Arial"/>
          <w:szCs w:val="24"/>
        </w:rPr>
        <w:t>расположения земельного участка на кадастровом плане территории  и обеспечивает его дальнейшее согласование и подписание.</w:t>
      </w:r>
    </w:p>
    <w:p w14:paraId="6A2C4AE8" w14:textId="77777777" w:rsidR="00A019DA" w:rsidRDefault="00B51675">
      <w:pPr>
        <w:pStyle w:val="ConsPlusNormal"/>
        <w:ind w:firstLine="540"/>
        <w:jc w:val="both"/>
        <w:rPr>
          <w:rFonts w:ascii="Arial" w:hAnsi="Arial"/>
          <w:szCs w:val="24"/>
        </w:rPr>
      </w:pPr>
      <w:r>
        <w:rPr>
          <w:rFonts w:ascii="Arial" w:hAnsi="Arial"/>
          <w:szCs w:val="24"/>
        </w:rPr>
        <w:t xml:space="preserve">Максимальный срок выполнения административного действия - 3 рабочих дня. </w:t>
      </w:r>
    </w:p>
    <w:p w14:paraId="404298EC" w14:textId="77777777" w:rsidR="00A019DA" w:rsidRDefault="00B51675">
      <w:pPr>
        <w:pStyle w:val="ConsPlusNormal"/>
        <w:ind w:firstLine="540"/>
        <w:jc w:val="both"/>
        <w:rPr>
          <w:rFonts w:ascii="Arial" w:hAnsi="Arial"/>
          <w:szCs w:val="24"/>
        </w:rPr>
      </w:pPr>
      <w:r>
        <w:rPr>
          <w:rFonts w:ascii="Arial" w:hAnsi="Arial"/>
          <w:szCs w:val="24"/>
        </w:rPr>
        <w:t>3.3.4. В случае отсутствия оснований для отказа в предоставл</w:t>
      </w:r>
      <w:r>
        <w:rPr>
          <w:rFonts w:ascii="Arial" w:hAnsi="Arial"/>
          <w:szCs w:val="24"/>
        </w:rPr>
        <w:t>ении муниципальной услуги, указанных в пункте 2.10.2 настоящего Административного регламента специалист Администрации  обеспечивает подготовку и согласование решения об утверждении схемы расположения земельного участка или земельных участков на кадастровом</w:t>
      </w:r>
      <w:r>
        <w:rPr>
          <w:rFonts w:ascii="Arial" w:hAnsi="Arial"/>
          <w:szCs w:val="24"/>
        </w:rPr>
        <w:t xml:space="preserve"> плане территории в целях раздела земельного участка или объединения земельных участков, предоставленных на праве постоянного (бессрочного) пользования, аренды или безвозмездного пользования или решения об утверждении схемы расположения земельного участка </w:t>
      </w:r>
      <w:r>
        <w:rPr>
          <w:rFonts w:ascii="Arial" w:hAnsi="Arial"/>
          <w:szCs w:val="24"/>
        </w:rPr>
        <w:t>(земельных участков) на кадастровом плане территории в целях последующего предоставления земельного участка или земельных участков на аукционе.</w:t>
      </w:r>
    </w:p>
    <w:p w14:paraId="55F16C20" w14:textId="77777777" w:rsidR="00A019DA" w:rsidRDefault="00B51675">
      <w:pPr>
        <w:pStyle w:val="10"/>
        <w:spacing w:after="0" w:line="240" w:lineRule="auto"/>
        <w:ind w:firstLine="540"/>
        <w:jc w:val="both"/>
        <w:rPr>
          <w:rFonts w:ascii="Arial" w:hAnsi="Arial"/>
          <w:sz w:val="24"/>
          <w:szCs w:val="24"/>
        </w:rPr>
      </w:pPr>
      <w:r>
        <w:rPr>
          <w:rFonts w:ascii="Arial" w:hAnsi="Arial" w:cs="Times New Roman"/>
          <w:color w:val="auto"/>
          <w:sz w:val="24"/>
          <w:szCs w:val="24"/>
        </w:rPr>
        <w:t xml:space="preserve">3.3.5. Максимальный срок выполнения указанного административного действия составляет   7 рабочих дней  в случае </w:t>
      </w:r>
      <w:r>
        <w:rPr>
          <w:rFonts w:ascii="Arial" w:hAnsi="Arial" w:cs="Times New Roman"/>
          <w:color w:val="auto"/>
          <w:sz w:val="24"/>
          <w:szCs w:val="24"/>
        </w:rPr>
        <w:t>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  30 рабочих дней в случае утверждения схемы в целях подготовки и организации а</w:t>
      </w:r>
      <w:r>
        <w:rPr>
          <w:rFonts w:ascii="Arial" w:hAnsi="Arial" w:cs="Times New Roman"/>
          <w:color w:val="auto"/>
          <w:sz w:val="24"/>
          <w:szCs w:val="24"/>
        </w:rPr>
        <w:t>укциона по продаже земельного участка или аукциона на право заключения договора аренды земельного участка.</w:t>
      </w:r>
    </w:p>
    <w:p w14:paraId="29CDF206"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3.3.6. В случае  указанном в п.2.10.1. настоящего Административного регламента, при наличии в письменной форме согласия лица, обратившегося позднее с</w:t>
      </w:r>
      <w:r>
        <w:rPr>
          <w:rFonts w:ascii="Arial" w:hAnsi="Arial" w:cs="Times New Roman"/>
          <w:sz w:val="24"/>
          <w:szCs w:val="24"/>
        </w:rPr>
        <w:t xml:space="preserve"> заявлением об утверждении схемы, Администрация вправе утвердить иной вариант схемы расположения земельного участка.</w:t>
      </w:r>
    </w:p>
    <w:p w14:paraId="5CCAA752"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xml:space="preserve">3.3.7. Специалист </w:t>
      </w:r>
      <w:r>
        <w:rPr>
          <w:rFonts w:ascii="Arial" w:hAnsi="Arial" w:cs="Times New Roman"/>
          <w:sz w:val="24"/>
          <w:szCs w:val="24"/>
        </w:rPr>
        <w:t xml:space="preserve">Администрации </w:t>
      </w:r>
      <w:r>
        <w:rPr>
          <w:rFonts w:ascii="Arial" w:hAnsi="Arial" w:cs="Times New Roman"/>
          <w:sz w:val="24"/>
          <w:szCs w:val="24"/>
        </w:rPr>
        <w:t>в срок не более 5 рабочих дней со дня принятия решения об  утверждении схемы расположения земельного участк</w:t>
      </w:r>
      <w:r>
        <w:rPr>
          <w:rFonts w:ascii="Arial" w:hAnsi="Arial" w:cs="Times New Roman"/>
          <w:sz w:val="24"/>
          <w:szCs w:val="24"/>
        </w:rPr>
        <w:t xml:space="preserve">а на кадастровом плане территории направляет указанное решение  в </w:t>
      </w:r>
      <w:r>
        <w:rPr>
          <w:rFonts w:ascii="Arial" w:hAnsi="Arial" w:cs="Times New Roman"/>
          <w:sz w:val="24"/>
          <w:szCs w:val="24"/>
        </w:rPr>
        <w:t xml:space="preserve">Управление Федеральной службы государственной регистрации, кадастра и картографии по </w:t>
      </w:r>
      <w:r>
        <w:rPr>
          <w:rFonts w:ascii="Arial" w:hAnsi="Arial" w:cs="Times New Roman"/>
          <w:sz w:val="24"/>
          <w:szCs w:val="24"/>
        </w:rPr>
        <w:lastRenderedPageBreak/>
        <w:t>Курской области</w:t>
      </w:r>
      <w:r>
        <w:rPr>
          <w:rFonts w:ascii="Arial" w:hAnsi="Arial" w:cs="Times New Roman"/>
          <w:sz w:val="24"/>
          <w:szCs w:val="24"/>
        </w:rPr>
        <w:t>,   в том числе с использованием единой системы межведомственного электронного взаимодейст</w:t>
      </w:r>
      <w:r>
        <w:rPr>
          <w:rFonts w:ascii="Arial" w:hAnsi="Arial" w:cs="Times New Roman"/>
          <w:sz w:val="24"/>
          <w:szCs w:val="24"/>
        </w:rPr>
        <w:t>вия и подключаемых к ней региональных систем межведомственного электронного взаимодействия.</w:t>
      </w:r>
    </w:p>
    <w:p w14:paraId="6581D824"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xml:space="preserve">3.3.8. Максимальный срок выполнения административной процедуры составляет 7  рабочих  дней. </w:t>
      </w:r>
    </w:p>
    <w:p w14:paraId="414DD7BC"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3.3.9.  Критерием принятия решения  является  наличие (отсутствие)  осн</w:t>
      </w:r>
      <w:r>
        <w:rPr>
          <w:rFonts w:ascii="Arial" w:hAnsi="Arial" w:cs="Times New Roman"/>
          <w:sz w:val="24"/>
          <w:szCs w:val="24"/>
        </w:rPr>
        <w:t>ований для отказа в предоставлении муниципальной услуги.</w:t>
      </w:r>
    </w:p>
    <w:p w14:paraId="625A2E65" w14:textId="77777777" w:rsidR="00A019DA" w:rsidRDefault="00B51675">
      <w:pPr>
        <w:pStyle w:val="10"/>
        <w:spacing w:after="0" w:line="240" w:lineRule="auto"/>
        <w:ind w:firstLine="540"/>
        <w:jc w:val="both"/>
        <w:rPr>
          <w:rFonts w:ascii="Arial" w:hAnsi="Arial"/>
          <w:sz w:val="24"/>
          <w:szCs w:val="24"/>
        </w:rPr>
      </w:pPr>
      <w:r>
        <w:rPr>
          <w:rFonts w:ascii="Arial" w:hAnsi="Arial" w:cs="Times New Roman"/>
          <w:color w:val="auto"/>
          <w:sz w:val="24"/>
          <w:szCs w:val="24"/>
        </w:rPr>
        <w:t>3.3.10. Результат административной процедуры:</w:t>
      </w:r>
    </w:p>
    <w:p w14:paraId="38B2D67F" w14:textId="77777777" w:rsidR="00A019DA" w:rsidRDefault="00B51675">
      <w:pPr>
        <w:pStyle w:val="10"/>
        <w:spacing w:after="0" w:line="240" w:lineRule="auto"/>
        <w:ind w:firstLine="540"/>
        <w:jc w:val="both"/>
        <w:rPr>
          <w:rFonts w:ascii="Arial" w:hAnsi="Arial"/>
          <w:sz w:val="24"/>
          <w:szCs w:val="24"/>
        </w:rPr>
      </w:pPr>
      <w:r>
        <w:rPr>
          <w:rFonts w:ascii="Arial" w:hAnsi="Arial" w:cs="Times New Roman"/>
          <w:color w:val="auto"/>
          <w:sz w:val="24"/>
          <w:szCs w:val="24"/>
        </w:rPr>
        <w:t xml:space="preserve"> - подписанное решение  об утверждении схемы расположения земельного участка на кадастровом плане территории;</w:t>
      </w:r>
    </w:p>
    <w:p w14:paraId="3FDB9F01" w14:textId="77777777" w:rsidR="00A019DA" w:rsidRDefault="00B51675">
      <w:pPr>
        <w:pStyle w:val="10"/>
        <w:spacing w:after="0" w:line="240" w:lineRule="auto"/>
        <w:ind w:firstLine="540"/>
        <w:jc w:val="both"/>
        <w:rPr>
          <w:rFonts w:ascii="Arial" w:hAnsi="Arial"/>
          <w:sz w:val="24"/>
          <w:szCs w:val="24"/>
        </w:rPr>
      </w:pPr>
      <w:r>
        <w:rPr>
          <w:rFonts w:ascii="Arial" w:hAnsi="Arial" w:cs="Times New Roman"/>
          <w:color w:val="auto"/>
          <w:sz w:val="24"/>
          <w:szCs w:val="24"/>
        </w:rPr>
        <w:t>- решение об отказе  в утверждении схемы ра</w:t>
      </w:r>
      <w:r>
        <w:rPr>
          <w:rFonts w:ascii="Arial" w:hAnsi="Arial" w:cs="Times New Roman"/>
          <w:color w:val="auto"/>
          <w:sz w:val="24"/>
          <w:szCs w:val="24"/>
        </w:rPr>
        <w:t>сположения земельного участка на кадастровом плане территории.</w:t>
      </w:r>
    </w:p>
    <w:p w14:paraId="676FAD2C" w14:textId="77777777" w:rsidR="00A019DA" w:rsidRDefault="00B51675">
      <w:pPr>
        <w:pStyle w:val="10"/>
        <w:spacing w:after="0" w:line="240" w:lineRule="auto"/>
        <w:ind w:firstLine="540"/>
        <w:jc w:val="both"/>
        <w:rPr>
          <w:rFonts w:ascii="Arial" w:hAnsi="Arial"/>
          <w:sz w:val="24"/>
          <w:szCs w:val="24"/>
        </w:rPr>
      </w:pPr>
      <w:r>
        <w:rPr>
          <w:rFonts w:ascii="Arial" w:hAnsi="Arial" w:cs="Times New Roman"/>
          <w:color w:val="auto"/>
          <w:sz w:val="24"/>
          <w:szCs w:val="24"/>
        </w:rPr>
        <w:t>3.3.11. Способ фиксации результата выполнения административной процедуры  - регистрация решения Администрации об утверждении схемы расположения земельного участка на кадастровом плане территори</w:t>
      </w:r>
      <w:r>
        <w:rPr>
          <w:rFonts w:ascii="Arial" w:hAnsi="Arial" w:cs="Times New Roman"/>
          <w:color w:val="auto"/>
          <w:sz w:val="24"/>
          <w:szCs w:val="24"/>
        </w:rPr>
        <w:t xml:space="preserve">и в Журнале </w:t>
      </w:r>
      <w:r>
        <w:rPr>
          <w:rFonts w:ascii="Arial" w:hAnsi="Arial" w:cs="Times New Roman"/>
          <w:color w:val="00B050"/>
          <w:sz w:val="24"/>
          <w:szCs w:val="24"/>
        </w:rPr>
        <w:t xml:space="preserve"> </w:t>
      </w:r>
      <w:r>
        <w:rPr>
          <w:rFonts w:ascii="Arial" w:hAnsi="Arial" w:cs="Times New Roman"/>
          <w:color w:val="auto"/>
          <w:sz w:val="24"/>
          <w:szCs w:val="24"/>
        </w:rPr>
        <w:t xml:space="preserve">регистрации </w:t>
      </w:r>
      <w:r>
        <w:rPr>
          <w:rFonts w:ascii="Arial" w:hAnsi="Arial" w:cs="Times New Roman"/>
          <w:color w:val="00B050"/>
          <w:sz w:val="24"/>
          <w:szCs w:val="24"/>
        </w:rPr>
        <w:t xml:space="preserve"> </w:t>
      </w:r>
      <w:r>
        <w:rPr>
          <w:rFonts w:ascii="Arial" w:hAnsi="Arial" w:cs="Times New Roman"/>
          <w:color w:val="auto"/>
          <w:sz w:val="24"/>
          <w:szCs w:val="24"/>
        </w:rPr>
        <w:t xml:space="preserve"> или  решения об отказе в утверждении схемы расположения земельного участка на кадастровом плане территории в журнале регистрации исходящей корреспонденции. </w:t>
      </w:r>
    </w:p>
    <w:p w14:paraId="42535996" w14:textId="77777777" w:rsidR="00A019DA" w:rsidRDefault="00A019DA">
      <w:pPr>
        <w:pStyle w:val="10"/>
        <w:spacing w:after="0" w:line="240" w:lineRule="auto"/>
        <w:ind w:firstLine="709"/>
        <w:jc w:val="both"/>
        <w:rPr>
          <w:rFonts w:ascii="Arial" w:hAnsi="Arial" w:cs="Times New Roman"/>
          <w:b/>
          <w:bCs/>
          <w:color w:val="auto"/>
          <w:sz w:val="24"/>
          <w:szCs w:val="24"/>
        </w:rPr>
      </w:pPr>
    </w:p>
    <w:p w14:paraId="12A098DA" w14:textId="77777777" w:rsidR="00A019DA" w:rsidRDefault="00B51675">
      <w:pPr>
        <w:pStyle w:val="10"/>
        <w:spacing w:after="0" w:line="240" w:lineRule="auto"/>
        <w:ind w:firstLine="709"/>
        <w:jc w:val="both"/>
        <w:rPr>
          <w:rFonts w:ascii="Arial" w:hAnsi="Arial"/>
          <w:sz w:val="24"/>
          <w:szCs w:val="24"/>
        </w:rPr>
      </w:pPr>
      <w:r>
        <w:rPr>
          <w:rFonts w:ascii="Arial" w:hAnsi="Arial" w:cs="Times New Roman"/>
          <w:b/>
          <w:bCs/>
          <w:color w:val="auto"/>
          <w:sz w:val="24"/>
          <w:szCs w:val="24"/>
        </w:rPr>
        <w:t>3.4. Выдача (направление) заявителю результата предоставления муниципал</w:t>
      </w:r>
      <w:r>
        <w:rPr>
          <w:rFonts w:ascii="Arial" w:hAnsi="Arial" w:cs="Times New Roman"/>
          <w:b/>
          <w:bCs/>
          <w:color w:val="auto"/>
          <w:sz w:val="24"/>
          <w:szCs w:val="24"/>
        </w:rPr>
        <w:t>ьной услуги</w:t>
      </w:r>
    </w:p>
    <w:p w14:paraId="36149001" w14:textId="77777777" w:rsidR="00A019DA" w:rsidRDefault="00A019DA">
      <w:pPr>
        <w:pStyle w:val="10"/>
        <w:spacing w:after="0" w:line="240" w:lineRule="auto"/>
        <w:ind w:firstLine="709"/>
        <w:jc w:val="both"/>
        <w:rPr>
          <w:rFonts w:ascii="Arial" w:hAnsi="Arial" w:cs="Times New Roman"/>
          <w:color w:val="auto"/>
          <w:sz w:val="24"/>
          <w:szCs w:val="24"/>
        </w:rPr>
      </w:pPr>
    </w:p>
    <w:p w14:paraId="4DE541AA" w14:textId="77777777" w:rsidR="00A019DA" w:rsidRDefault="00B51675">
      <w:pPr>
        <w:pStyle w:val="10"/>
        <w:spacing w:after="0" w:line="240" w:lineRule="auto"/>
        <w:ind w:firstLine="709"/>
        <w:jc w:val="both"/>
        <w:rPr>
          <w:rFonts w:ascii="Arial" w:hAnsi="Arial"/>
          <w:sz w:val="24"/>
          <w:szCs w:val="24"/>
        </w:rPr>
      </w:pPr>
      <w:r>
        <w:rPr>
          <w:rFonts w:ascii="Arial" w:hAnsi="Arial" w:cs="Times New Roman"/>
          <w:color w:val="auto"/>
          <w:sz w:val="24"/>
          <w:szCs w:val="24"/>
        </w:rPr>
        <w:t>3.4.1. Основанием для начала административной процедуры является подписанное Главой Нижнеборковскогосельсовета Горшеченского района решение об утверждении схемы расположения земельного участка на кадастровом плане территории либо решение об от</w:t>
      </w:r>
      <w:r>
        <w:rPr>
          <w:rFonts w:ascii="Arial" w:hAnsi="Arial" w:cs="Times New Roman"/>
          <w:color w:val="auto"/>
          <w:sz w:val="24"/>
          <w:szCs w:val="24"/>
        </w:rPr>
        <w:t>казе в предоставлении муниципальной услуги.</w:t>
      </w:r>
    </w:p>
    <w:p w14:paraId="6F1505A6" w14:textId="77777777" w:rsidR="00A019DA" w:rsidRDefault="00B51675">
      <w:pPr>
        <w:pStyle w:val="10"/>
        <w:spacing w:after="0" w:line="240" w:lineRule="auto"/>
        <w:ind w:firstLine="708"/>
        <w:jc w:val="both"/>
        <w:rPr>
          <w:rFonts w:ascii="Arial" w:hAnsi="Arial"/>
          <w:sz w:val="24"/>
          <w:szCs w:val="24"/>
        </w:rPr>
      </w:pPr>
      <w:r>
        <w:rPr>
          <w:rFonts w:ascii="Arial" w:hAnsi="Arial" w:cs="Times New Roman"/>
          <w:sz w:val="24"/>
          <w:szCs w:val="24"/>
        </w:rPr>
        <w:t xml:space="preserve">3.4.2. </w:t>
      </w:r>
      <w:r>
        <w:rPr>
          <w:rFonts w:ascii="Arial" w:hAnsi="Arial" w:cs="Times New Roman"/>
          <w:sz w:val="24"/>
          <w:szCs w:val="24"/>
          <w:lang w:eastAsia="zh-CN"/>
        </w:rPr>
        <w:t xml:space="preserve">Результат предоставления муниципальной услуги выдается (направляется)  заявителю способом, указанным в заявлении. </w:t>
      </w:r>
    </w:p>
    <w:p w14:paraId="1486AAEB" w14:textId="77777777" w:rsidR="00A019DA" w:rsidRDefault="00B51675">
      <w:pPr>
        <w:pStyle w:val="10"/>
        <w:widowControl w:val="0"/>
        <w:tabs>
          <w:tab w:val="clear" w:pos="709"/>
          <w:tab w:val="left" w:pos="-5160"/>
          <w:tab w:val="left" w:pos="-3420"/>
        </w:tabs>
        <w:spacing w:after="0" w:line="240" w:lineRule="auto"/>
        <w:jc w:val="both"/>
        <w:rPr>
          <w:rFonts w:ascii="Arial" w:hAnsi="Arial"/>
          <w:sz w:val="24"/>
          <w:szCs w:val="24"/>
        </w:rPr>
      </w:pPr>
      <w:r>
        <w:rPr>
          <w:rFonts w:ascii="Arial" w:hAnsi="Arial" w:cs="Times New Roman"/>
          <w:sz w:val="24"/>
          <w:szCs w:val="24"/>
          <w:lang w:eastAsia="zh-CN"/>
        </w:rPr>
        <w:t xml:space="preserve">    </w:t>
      </w:r>
      <w:r>
        <w:rPr>
          <w:rFonts w:ascii="Arial" w:hAnsi="Arial" w:cs="Times New Roman"/>
          <w:bCs/>
          <w:sz w:val="24"/>
          <w:szCs w:val="24"/>
          <w:lang w:eastAsia="ar-SA"/>
        </w:rPr>
        <w:tab/>
      </w:r>
      <w:r>
        <w:rPr>
          <w:rFonts w:ascii="Arial" w:hAnsi="Arial" w:cs="Times New Roman"/>
          <w:bCs/>
          <w:sz w:val="24"/>
          <w:szCs w:val="24"/>
          <w:lang w:eastAsia="ar-SA"/>
        </w:rPr>
        <w:t xml:space="preserve">3.4.3. Ответственный исполнитель Администрации, </w:t>
      </w:r>
      <w:r>
        <w:rPr>
          <w:rFonts w:ascii="Arial" w:eastAsia="Calibri" w:hAnsi="Arial" w:cs="Times New Roman"/>
          <w:sz w:val="24"/>
          <w:szCs w:val="24"/>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w:t>
      </w:r>
      <w:r>
        <w:rPr>
          <w:rFonts w:ascii="Arial" w:eastAsia="Calibri" w:hAnsi="Arial" w:cs="Times New Roman"/>
          <w:sz w:val="24"/>
          <w:szCs w:val="24"/>
        </w:rPr>
        <w:t xml:space="preserve">по адресу, указанному в заявлении. </w:t>
      </w:r>
    </w:p>
    <w:p w14:paraId="0D57A55C"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xml:space="preserve">3.4.4. Максимальный срок выполнения административной процедуры составляет 1  рабочий  день. </w:t>
      </w:r>
    </w:p>
    <w:p w14:paraId="766F5F6F" w14:textId="77777777" w:rsidR="00A019DA" w:rsidRDefault="00B51675">
      <w:pPr>
        <w:pStyle w:val="10"/>
        <w:spacing w:after="0" w:line="240" w:lineRule="auto"/>
        <w:ind w:firstLine="567"/>
        <w:jc w:val="both"/>
        <w:rPr>
          <w:rFonts w:ascii="Arial" w:hAnsi="Arial"/>
          <w:sz w:val="24"/>
          <w:szCs w:val="24"/>
        </w:rPr>
      </w:pPr>
      <w:r>
        <w:rPr>
          <w:rFonts w:ascii="Arial" w:hAnsi="Arial" w:cs="Times New Roman"/>
          <w:sz w:val="24"/>
          <w:szCs w:val="24"/>
        </w:rPr>
        <w:t>3.4.6.    Критерием принятия решения является наличие решения  об утверждении схемы расположения земельного участка на кадастро</w:t>
      </w:r>
      <w:r>
        <w:rPr>
          <w:rFonts w:ascii="Arial" w:hAnsi="Arial" w:cs="Times New Roman"/>
          <w:sz w:val="24"/>
          <w:szCs w:val="24"/>
        </w:rPr>
        <w:t>вом плане территории или решения об отказе в утверждении схемы расположения земельного участка на кадастровом плане территории.</w:t>
      </w:r>
    </w:p>
    <w:p w14:paraId="29AD1B30" w14:textId="77777777" w:rsidR="00A019DA" w:rsidRDefault="00B51675">
      <w:pPr>
        <w:pStyle w:val="10"/>
        <w:spacing w:after="0" w:line="240" w:lineRule="auto"/>
        <w:ind w:firstLine="567"/>
        <w:jc w:val="both"/>
        <w:rPr>
          <w:rFonts w:ascii="Arial" w:hAnsi="Arial"/>
          <w:sz w:val="24"/>
          <w:szCs w:val="24"/>
        </w:rPr>
      </w:pPr>
      <w:r>
        <w:rPr>
          <w:rFonts w:ascii="Arial" w:hAnsi="Arial" w:cs="Times New Roman"/>
          <w:color w:val="auto"/>
          <w:sz w:val="24"/>
          <w:szCs w:val="24"/>
        </w:rPr>
        <w:t>3.4.7.  Результатом административной процедуры  является выдача (направление) заявителю  решения  об утверждении схемы расположе</w:t>
      </w:r>
      <w:r>
        <w:rPr>
          <w:rFonts w:ascii="Arial" w:hAnsi="Arial" w:cs="Times New Roman"/>
          <w:color w:val="auto"/>
          <w:sz w:val="24"/>
          <w:szCs w:val="24"/>
        </w:rPr>
        <w:t>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14:paraId="70F8CFA2" w14:textId="77777777" w:rsidR="00A019DA" w:rsidRDefault="00B51675">
      <w:pPr>
        <w:pStyle w:val="10"/>
        <w:spacing w:after="0" w:line="240" w:lineRule="auto"/>
        <w:ind w:firstLine="709"/>
        <w:jc w:val="both"/>
        <w:rPr>
          <w:rFonts w:ascii="Arial" w:hAnsi="Arial"/>
          <w:sz w:val="24"/>
          <w:szCs w:val="24"/>
        </w:rPr>
      </w:pPr>
      <w:r>
        <w:rPr>
          <w:rFonts w:ascii="Arial" w:hAnsi="Arial" w:cs="Times New Roman"/>
          <w:color w:val="auto"/>
          <w:sz w:val="24"/>
          <w:szCs w:val="24"/>
        </w:rPr>
        <w:t xml:space="preserve">3.4.8. Способ фиксации результата выполнения административной процедуры - запись в Журнале </w:t>
      </w:r>
      <w:r>
        <w:rPr>
          <w:rFonts w:ascii="Arial" w:hAnsi="Arial" w:cs="Times New Roman"/>
          <w:color w:val="00B050"/>
          <w:sz w:val="24"/>
          <w:szCs w:val="24"/>
        </w:rPr>
        <w:t xml:space="preserve"> </w:t>
      </w:r>
      <w:r>
        <w:rPr>
          <w:rFonts w:ascii="Arial" w:hAnsi="Arial" w:cs="Times New Roman"/>
          <w:color w:val="auto"/>
          <w:sz w:val="24"/>
          <w:szCs w:val="24"/>
        </w:rPr>
        <w:t>ре</w:t>
      </w:r>
      <w:r>
        <w:rPr>
          <w:rFonts w:ascii="Arial" w:hAnsi="Arial" w:cs="Times New Roman"/>
          <w:color w:val="auto"/>
          <w:sz w:val="24"/>
          <w:szCs w:val="24"/>
        </w:rPr>
        <w:t>гистрации</w:t>
      </w:r>
    </w:p>
    <w:p w14:paraId="144279D5" w14:textId="77777777" w:rsidR="00A019DA" w:rsidRDefault="00A019DA">
      <w:pPr>
        <w:pStyle w:val="10"/>
        <w:spacing w:after="0" w:line="240" w:lineRule="auto"/>
        <w:jc w:val="both"/>
        <w:rPr>
          <w:rFonts w:ascii="Arial" w:hAnsi="Arial" w:cs="Times New Roman"/>
          <w:b/>
          <w:sz w:val="24"/>
          <w:szCs w:val="24"/>
        </w:rPr>
      </w:pPr>
    </w:p>
    <w:p w14:paraId="55489D25" w14:textId="77777777" w:rsidR="00A019DA" w:rsidRDefault="00B51675">
      <w:pPr>
        <w:pStyle w:val="10"/>
        <w:spacing w:after="0" w:line="240" w:lineRule="auto"/>
        <w:ind w:firstLine="709"/>
        <w:jc w:val="both"/>
        <w:rPr>
          <w:rFonts w:ascii="Arial" w:hAnsi="Arial"/>
          <w:sz w:val="24"/>
          <w:szCs w:val="24"/>
        </w:rPr>
      </w:pPr>
      <w:r>
        <w:rPr>
          <w:rFonts w:ascii="Arial" w:hAnsi="Arial" w:cs="Times New Roman"/>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14:paraId="5DC17A31" w14:textId="77777777" w:rsidR="00A019DA" w:rsidRDefault="00A019DA">
      <w:pPr>
        <w:pStyle w:val="10"/>
        <w:spacing w:after="0" w:line="240" w:lineRule="auto"/>
        <w:ind w:firstLine="709"/>
        <w:jc w:val="both"/>
        <w:rPr>
          <w:rFonts w:ascii="Arial" w:hAnsi="Arial" w:cs="Times New Roman"/>
          <w:b/>
          <w:sz w:val="24"/>
          <w:szCs w:val="24"/>
          <w:lang w:eastAsia="ar-SA"/>
        </w:rPr>
      </w:pPr>
    </w:p>
    <w:p w14:paraId="62799D43" w14:textId="77777777" w:rsidR="00A019DA" w:rsidRDefault="00B51675">
      <w:pPr>
        <w:pStyle w:val="10"/>
        <w:spacing w:after="0" w:line="240" w:lineRule="auto"/>
        <w:ind w:firstLine="709"/>
        <w:jc w:val="both"/>
        <w:rPr>
          <w:rFonts w:ascii="Arial" w:hAnsi="Arial"/>
          <w:sz w:val="24"/>
          <w:szCs w:val="24"/>
        </w:rPr>
      </w:pPr>
      <w:r>
        <w:rPr>
          <w:rFonts w:ascii="Arial" w:hAnsi="Arial" w:cs="Times New Roman"/>
          <w:bCs/>
          <w:sz w:val="24"/>
          <w:szCs w:val="24"/>
          <w:lang w:eastAsia="ar-SA"/>
        </w:rPr>
        <w:t>Исчерпывающий перечень административных действий при получении муниципальной  услуги в электронной форме:</w:t>
      </w:r>
    </w:p>
    <w:p w14:paraId="6E931005" w14:textId="77777777" w:rsidR="00A019DA" w:rsidRDefault="00B51675">
      <w:pPr>
        <w:pStyle w:val="10"/>
        <w:spacing w:after="0" w:line="240" w:lineRule="auto"/>
        <w:jc w:val="both"/>
        <w:rPr>
          <w:rFonts w:ascii="Arial" w:hAnsi="Arial"/>
          <w:sz w:val="24"/>
          <w:szCs w:val="24"/>
        </w:rPr>
      </w:pPr>
      <w:r>
        <w:rPr>
          <w:rFonts w:ascii="Arial" w:hAnsi="Arial" w:cs="Times New Roman"/>
          <w:bCs/>
          <w:sz w:val="24"/>
          <w:szCs w:val="24"/>
          <w:lang w:eastAsia="ar-SA"/>
        </w:rPr>
        <w:lastRenderedPageBreak/>
        <w:tab/>
        <w:t xml:space="preserve">- </w:t>
      </w:r>
      <w:r>
        <w:rPr>
          <w:rFonts w:ascii="Arial" w:hAnsi="Arial" w:cs="Times New Roman"/>
          <w:sz w:val="24"/>
          <w:szCs w:val="24"/>
          <w:lang w:eastAsia="ar-SA"/>
        </w:rPr>
        <w:t>получение информации о порядке и сроках предоставления  муниципальной услуги;</w:t>
      </w:r>
    </w:p>
    <w:p w14:paraId="1ADA7340" w14:textId="77777777" w:rsidR="00A019DA" w:rsidRDefault="00B51675">
      <w:pPr>
        <w:pStyle w:val="10"/>
        <w:spacing w:after="0" w:line="240" w:lineRule="auto"/>
        <w:jc w:val="both"/>
        <w:rPr>
          <w:rFonts w:ascii="Arial" w:hAnsi="Arial"/>
          <w:sz w:val="24"/>
          <w:szCs w:val="24"/>
        </w:rPr>
      </w:pPr>
      <w:r>
        <w:rPr>
          <w:rFonts w:ascii="Arial" w:hAnsi="Arial" w:cs="Times New Roman"/>
          <w:bCs/>
          <w:sz w:val="24"/>
          <w:szCs w:val="24"/>
          <w:lang w:eastAsia="ar-SA"/>
        </w:rPr>
        <w:tab/>
        <w:t xml:space="preserve">- запись на прием </w:t>
      </w:r>
      <w:r>
        <w:rPr>
          <w:rFonts w:ascii="Arial" w:hAnsi="Arial" w:cs="Times New Roman"/>
          <w:sz w:val="24"/>
          <w:szCs w:val="24"/>
          <w:lang w:eastAsia="ar-SA"/>
        </w:rPr>
        <w:t>для подачи запроса о предоставлении  муниципальной услуги;</w:t>
      </w:r>
    </w:p>
    <w:p w14:paraId="49841339" w14:textId="77777777" w:rsidR="00A019DA" w:rsidRDefault="00B51675">
      <w:pPr>
        <w:pStyle w:val="10"/>
        <w:spacing w:after="0" w:line="240" w:lineRule="auto"/>
        <w:jc w:val="both"/>
        <w:rPr>
          <w:rFonts w:ascii="Arial" w:hAnsi="Arial"/>
          <w:sz w:val="24"/>
          <w:szCs w:val="24"/>
        </w:rPr>
      </w:pPr>
      <w:r>
        <w:rPr>
          <w:rFonts w:ascii="Arial" w:hAnsi="Arial" w:cs="Times New Roman"/>
          <w:bCs/>
          <w:sz w:val="24"/>
          <w:szCs w:val="24"/>
          <w:lang w:eastAsia="ar-SA"/>
        </w:rPr>
        <w:tab/>
        <w:t>- формирование запроса о предоставлении муниципальной услуги;</w:t>
      </w:r>
    </w:p>
    <w:p w14:paraId="6AE25BA7" w14:textId="77777777" w:rsidR="00A019DA" w:rsidRDefault="00B51675">
      <w:pPr>
        <w:pStyle w:val="10"/>
        <w:spacing w:after="0" w:line="240" w:lineRule="auto"/>
        <w:jc w:val="both"/>
        <w:rPr>
          <w:rFonts w:ascii="Arial" w:hAnsi="Arial"/>
          <w:sz w:val="24"/>
          <w:szCs w:val="24"/>
        </w:rPr>
      </w:pPr>
      <w:r>
        <w:rPr>
          <w:rFonts w:ascii="Arial" w:hAnsi="Arial" w:cs="Times New Roman"/>
          <w:bCs/>
          <w:sz w:val="24"/>
          <w:szCs w:val="24"/>
          <w:lang w:eastAsia="ar-SA"/>
        </w:rPr>
        <w:tab/>
        <w:t>- прием и регистрация запроса;</w:t>
      </w:r>
    </w:p>
    <w:p w14:paraId="08E30FBB" w14:textId="77777777" w:rsidR="00A019DA" w:rsidRDefault="00B51675">
      <w:pPr>
        <w:pStyle w:val="10"/>
        <w:spacing w:after="0" w:line="240" w:lineRule="auto"/>
        <w:jc w:val="both"/>
        <w:rPr>
          <w:rFonts w:ascii="Arial" w:hAnsi="Arial"/>
          <w:sz w:val="24"/>
          <w:szCs w:val="24"/>
        </w:rPr>
      </w:pPr>
      <w:r>
        <w:rPr>
          <w:rFonts w:ascii="Arial" w:hAnsi="Arial" w:cs="Times New Roman"/>
          <w:bCs/>
          <w:sz w:val="24"/>
          <w:szCs w:val="24"/>
          <w:lang w:eastAsia="ar-SA"/>
        </w:rPr>
        <w:tab/>
        <w:t>-</w:t>
      </w:r>
      <w:r>
        <w:rPr>
          <w:rFonts w:ascii="Arial" w:hAnsi="Arial" w:cs="Times New Roman"/>
          <w:bCs/>
          <w:sz w:val="24"/>
          <w:szCs w:val="24"/>
          <w:lang w:eastAsia="ar-SA"/>
        </w:rPr>
        <w:t xml:space="preserve"> получение результата предоставления муниципальной услуги;</w:t>
      </w:r>
    </w:p>
    <w:p w14:paraId="09DF285E" w14:textId="77777777" w:rsidR="00A019DA" w:rsidRDefault="00B51675">
      <w:pPr>
        <w:pStyle w:val="10"/>
        <w:spacing w:after="0" w:line="240" w:lineRule="auto"/>
        <w:jc w:val="both"/>
        <w:rPr>
          <w:rFonts w:ascii="Arial" w:hAnsi="Arial"/>
          <w:sz w:val="24"/>
          <w:szCs w:val="24"/>
        </w:rPr>
      </w:pPr>
      <w:r>
        <w:rPr>
          <w:rFonts w:ascii="Arial" w:hAnsi="Arial" w:cs="Times New Roman"/>
          <w:bCs/>
          <w:sz w:val="24"/>
          <w:szCs w:val="24"/>
          <w:lang w:eastAsia="ar-SA"/>
        </w:rPr>
        <w:tab/>
        <w:t>- получение сведений о ходе выполнения запроса;</w:t>
      </w:r>
    </w:p>
    <w:p w14:paraId="511C50CD" w14:textId="77777777" w:rsidR="00A019DA" w:rsidRDefault="00B51675">
      <w:pPr>
        <w:pStyle w:val="10"/>
        <w:spacing w:after="0" w:line="240" w:lineRule="auto"/>
        <w:jc w:val="both"/>
        <w:rPr>
          <w:rFonts w:ascii="Arial" w:hAnsi="Arial"/>
          <w:sz w:val="24"/>
          <w:szCs w:val="24"/>
        </w:rPr>
      </w:pPr>
      <w:r>
        <w:rPr>
          <w:rFonts w:ascii="Arial" w:hAnsi="Arial" w:cs="Times New Roman"/>
          <w:bCs/>
          <w:sz w:val="24"/>
          <w:szCs w:val="24"/>
          <w:lang w:eastAsia="ar-SA"/>
        </w:rPr>
        <w:tab/>
        <w:t>- осуществление оценки качества предоставления  муниципальной услуги.</w:t>
      </w:r>
    </w:p>
    <w:p w14:paraId="46549A38" w14:textId="77777777" w:rsidR="00A019DA" w:rsidRDefault="00B51675">
      <w:pPr>
        <w:pStyle w:val="10"/>
        <w:spacing w:after="0" w:line="240" w:lineRule="auto"/>
        <w:jc w:val="both"/>
        <w:rPr>
          <w:rFonts w:ascii="Arial" w:hAnsi="Arial"/>
          <w:sz w:val="24"/>
          <w:szCs w:val="24"/>
        </w:rPr>
      </w:pPr>
      <w:r>
        <w:rPr>
          <w:rFonts w:ascii="Arial" w:hAnsi="Arial" w:cs="Times New Roman"/>
          <w:bCs/>
          <w:sz w:val="24"/>
          <w:szCs w:val="24"/>
          <w:lang w:eastAsia="ar-SA"/>
        </w:rPr>
        <w:tab/>
        <w:t xml:space="preserve">3.5.1. </w:t>
      </w:r>
      <w:r>
        <w:rPr>
          <w:rFonts w:ascii="Arial" w:hAnsi="Arial" w:cs="Times New Roman"/>
          <w:sz w:val="24"/>
          <w:szCs w:val="24"/>
          <w:lang w:eastAsia="ar-SA"/>
        </w:rPr>
        <w:t>Уведомление о порядке и сроках предоставления услуги направляется в с</w:t>
      </w:r>
      <w:r>
        <w:rPr>
          <w:rFonts w:ascii="Arial" w:hAnsi="Arial" w:cs="Times New Roman"/>
          <w:sz w:val="24"/>
          <w:szCs w:val="24"/>
          <w:lang w:eastAsia="ar-SA"/>
        </w:rPr>
        <w:t>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14:paraId="36AD36B4" w14:textId="77777777" w:rsidR="00A019DA" w:rsidRDefault="00B51675">
      <w:pPr>
        <w:pStyle w:val="10"/>
        <w:tabs>
          <w:tab w:val="clear" w:pos="709"/>
          <w:tab w:val="left" w:pos="-5160"/>
        </w:tabs>
        <w:spacing w:after="0" w:line="240" w:lineRule="auto"/>
        <w:jc w:val="both"/>
        <w:rPr>
          <w:rFonts w:ascii="Arial" w:hAnsi="Arial"/>
          <w:sz w:val="24"/>
          <w:szCs w:val="24"/>
        </w:rPr>
      </w:pPr>
      <w:r>
        <w:rPr>
          <w:rFonts w:ascii="Arial" w:hAnsi="Arial" w:cs="Times New Roman"/>
          <w:sz w:val="24"/>
          <w:szCs w:val="24"/>
          <w:lang w:eastAsia="ar-SA"/>
        </w:rPr>
        <w:tab/>
        <w:t xml:space="preserve">3.5.2.  Основанием для начала </w:t>
      </w:r>
      <w:r>
        <w:rPr>
          <w:rFonts w:ascii="Arial" w:hAnsi="Arial" w:cs="Times New Roman"/>
          <w:sz w:val="24"/>
          <w:szCs w:val="24"/>
          <w:lang w:eastAsia="ar-SA"/>
        </w:rPr>
        <w:t>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14:paraId="2E18617F" w14:textId="77777777" w:rsidR="00A019DA" w:rsidRDefault="00B51675">
      <w:pPr>
        <w:pStyle w:val="10"/>
        <w:tabs>
          <w:tab w:val="clear" w:pos="709"/>
          <w:tab w:val="left" w:pos="-5160"/>
        </w:tabs>
        <w:spacing w:after="0" w:line="240" w:lineRule="auto"/>
        <w:jc w:val="both"/>
        <w:rPr>
          <w:rFonts w:ascii="Arial" w:hAnsi="Arial"/>
          <w:sz w:val="24"/>
          <w:szCs w:val="24"/>
        </w:rPr>
      </w:pPr>
      <w:r>
        <w:rPr>
          <w:rFonts w:ascii="Arial" w:hAnsi="Arial" w:cs="Times New Roman"/>
          <w:sz w:val="24"/>
          <w:szCs w:val="24"/>
          <w:lang w:eastAsia="ar-SA"/>
        </w:rPr>
        <w:tab/>
        <w:t>3.5.3. Запись на прием проводится посредством Регионального</w:t>
      </w:r>
      <w:r>
        <w:rPr>
          <w:rFonts w:ascii="Arial" w:hAnsi="Arial" w:cs="Times New Roman"/>
          <w:sz w:val="24"/>
          <w:szCs w:val="24"/>
          <w:lang w:eastAsia="ar-SA"/>
        </w:rPr>
        <w:t xml:space="preserve"> портала. </w:t>
      </w:r>
    </w:p>
    <w:p w14:paraId="78611143" w14:textId="77777777" w:rsidR="00A019DA" w:rsidRDefault="00B51675">
      <w:pPr>
        <w:pStyle w:val="10"/>
        <w:tabs>
          <w:tab w:val="clear" w:pos="709"/>
          <w:tab w:val="left" w:pos="-5160"/>
        </w:tabs>
        <w:spacing w:after="0" w:line="240" w:lineRule="auto"/>
        <w:jc w:val="both"/>
        <w:rPr>
          <w:rFonts w:ascii="Arial" w:hAnsi="Arial"/>
          <w:sz w:val="24"/>
          <w:szCs w:val="24"/>
        </w:rPr>
      </w:pPr>
      <w:r>
        <w:rPr>
          <w:rFonts w:ascii="Arial" w:hAnsi="Arial" w:cs="Times New Roman"/>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14:paraId="3EE02629" w14:textId="77777777" w:rsidR="00A019DA" w:rsidRDefault="00B51675">
      <w:pPr>
        <w:pStyle w:val="10"/>
        <w:spacing w:after="0" w:line="240" w:lineRule="auto"/>
        <w:jc w:val="both"/>
        <w:rPr>
          <w:rFonts w:ascii="Arial" w:hAnsi="Arial"/>
          <w:sz w:val="24"/>
          <w:szCs w:val="24"/>
        </w:rPr>
      </w:pPr>
      <w:r>
        <w:rPr>
          <w:rFonts w:ascii="Arial" w:hAnsi="Arial" w:cs="Times New Roman"/>
          <w:sz w:val="24"/>
          <w:szCs w:val="24"/>
          <w:lang w:eastAsia="ar-SA"/>
        </w:rPr>
        <w:tab/>
        <w:t xml:space="preserve">3.5.4. Формирование запроса осуществляется посредством заполнения </w:t>
      </w:r>
      <w:r>
        <w:rPr>
          <w:rFonts w:ascii="Arial" w:hAnsi="Arial" w:cs="Times New Roman"/>
          <w:sz w:val="24"/>
          <w:szCs w:val="24"/>
          <w:lang w:eastAsia="ar-SA"/>
        </w:rPr>
        <w:t>заявителем электронной формы запроса на  Региональном портале без необходимости дополнительной подачи запроса в какой-либо иной форме.</w:t>
      </w:r>
    </w:p>
    <w:p w14:paraId="3824BF3F" w14:textId="77777777" w:rsidR="00A019DA" w:rsidRDefault="00B51675">
      <w:pPr>
        <w:pStyle w:val="10"/>
        <w:tabs>
          <w:tab w:val="clear" w:pos="709"/>
          <w:tab w:val="left" w:pos="-5160"/>
        </w:tabs>
        <w:spacing w:after="0" w:line="240" w:lineRule="auto"/>
        <w:jc w:val="both"/>
        <w:rPr>
          <w:rFonts w:ascii="Arial" w:hAnsi="Arial"/>
          <w:sz w:val="24"/>
          <w:szCs w:val="24"/>
        </w:rPr>
      </w:pPr>
      <w:r>
        <w:rPr>
          <w:rFonts w:ascii="Arial" w:hAnsi="Arial" w:cs="Times New Roman"/>
          <w:sz w:val="24"/>
          <w:szCs w:val="24"/>
          <w:lang w:eastAsia="ar-SA"/>
        </w:rPr>
        <w:tab/>
        <w:t>3.5.5. После заполнения заявителем каждого из полей электронной формы запроса автоматически осуществляется форматно-логи</w:t>
      </w:r>
      <w:r>
        <w:rPr>
          <w:rFonts w:ascii="Arial" w:hAnsi="Arial" w:cs="Times New Roman"/>
          <w:sz w:val="24"/>
          <w:szCs w:val="24"/>
          <w:lang w:eastAsia="ar-SA"/>
        </w:rPr>
        <w:t xml:space="preserve">ческая проверка сформированного запроса. </w:t>
      </w:r>
    </w:p>
    <w:p w14:paraId="74C9B13F" w14:textId="77777777" w:rsidR="00A019DA" w:rsidRDefault="00B51675">
      <w:pPr>
        <w:pStyle w:val="10"/>
        <w:tabs>
          <w:tab w:val="clear" w:pos="709"/>
          <w:tab w:val="left" w:pos="-5160"/>
        </w:tabs>
        <w:spacing w:after="0" w:line="240" w:lineRule="auto"/>
        <w:jc w:val="both"/>
        <w:rPr>
          <w:rFonts w:ascii="Arial" w:hAnsi="Arial"/>
          <w:sz w:val="24"/>
          <w:szCs w:val="24"/>
        </w:rPr>
      </w:pPr>
      <w:r>
        <w:rPr>
          <w:rFonts w:ascii="Arial" w:hAnsi="Arial" w:cs="Times New Roman"/>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w:t>
      </w:r>
      <w:r>
        <w:rPr>
          <w:rFonts w:ascii="Arial" w:hAnsi="Arial" w:cs="Times New Roman"/>
          <w:sz w:val="24"/>
          <w:szCs w:val="24"/>
          <w:lang w:eastAsia="ar-SA"/>
        </w:rPr>
        <w:t>й форме запроса.</w:t>
      </w:r>
    </w:p>
    <w:p w14:paraId="78A1A429" w14:textId="77777777" w:rsidR="00A019DA" w:rsidRDefault="00B51675">
      <w:pPr>
        <w:pStyle w:val="10"/>
        <w:tabs>
          <w:tab w:val="clear" w:pos="709"/>
          <w:tab w:val="left" w:pos="-5160"/>
        </w:tabs>
        <w:spacing w:after="0" w:line="240" w:lineRule="auto"/>
        <w:jc w:val="both"/>
        <w:rPr>
          <w:rFonts w:ascii="Arial" w:hAnsi="Arial"/>
          <w:sz w:val="24"/>
          <w:szCs w:val="24"/>
        </w:rPr>
      </w:pPr>
      <w:r>
        <w:rPr>
          <w:rFonts w:ascii="Arial" w:hAnsi="Arial" w:cs="Times New Roman"/>
          <w:sz w:val="24"/>
          <w:szCs w:val="24"/>
          <w:lang w:eastAsia="ar-SA"/>
        </w:rPr>
        <w:tab/>
        <w:t>3.5.6.Заявителю направляется уведомление о получении запроса с использованием Регионального портала.</w:t>
      </w:r>
    </w:p>
    <w:p w14:paraId="6C23B6D9" w14:textId="77777777" w:rsidR="00A019DA" w:rsidRDefault="00B51675">
      <w:pPr>
        <w:pStyle w:val="10"/>
        <w:spacing w:after="0" w:line="240" w:lineRule="auto"/>
        <w:jc w:val="both"/>
        <w:rPr>
          <w:rFonts w:ascii="Arial" w:hAnsi="Arial"/>
          <w:sz w:val="24"/>
          <w:szCs w:val="24"/>
        </w:rPr>
      </w:pPr>
      <w:r>
        <w:rPr>
          <w:rFonts w:ascii="Arial" w:hAnsi="Arial" w:cs="Times New Roman"/>
          <w:sz w:val="24"/>
          <w:szCs w:val="24"/>
          <w:lang w:eastAsia="ar-SA"/>
        </w:rPr>
        <w:tab/>
        <w:t>3.5.7. При формировании запроса заявителю обеспечивается:</w:t>
      </w:r>
    </w:p>
    <w:p w14:paraId="312A89B6" w14:textId="77777777" w:rsidR="00A019DA" w:rsidRDefault="00B51675">
      <w:pPr>
        <w:pStyle w:val="10"/>
        <w:spacing w:after="0" w:line="240" w:lineRule="auto"/>
        <w:jc w:val="both"/>
        <w:rPr>
          <w:rFonts w:ascii="Arial" w:hAnsi="Arial"/>
          <w:sz w:val="24"/>
          <w:szCs w:val="24"/>
        </w:rPr>
      </w:pPr>
      <w:r>
        <w:rPr>
          <w:rFonts w:ascii="Arial" w:hAnsi="Arial" w:cs="Times New Roman"/>
          <w:sz w:val="24"/>
          <w:szCs w:val="24"/>
          <w:lang w:eastAsia="ar-SA"/>
        </w:rPr>
        <w:tab/>
        <w:t>а) возможность копирования и сохранения запроса и документов, необходимых для</w:t>
      </w:r>
      <w:r>
        <w:rPr>
          <w:rFonts w:ascii="Arial" w:hAnsi="Arial" w:cs="Times New Roman"/>
          <w:sz w:val="24"/>
          <w:szCs w:val="24"/>
          <w:lang w:eastAsia="ar-SA"/>
        </w:rPr>
        <w:t xml:space="preserve"> предоставления  муниципальной услуги;</w:t>
      </w:r>
    </w:p>
    <w:p w14:paraId="47F1CDBA" w14:textId="77777777" w:rsidR="00A019DA" w:rsidRDefault="00B51675">
      <w:pPr>
        <w:pStyle w:val="10"/>
        <w:spacing w:after="0" w:line="240" w:lineRule="auto"/>
        <w:jc w:val="both"/>
        <w:rPr>
          <w:rFonts w:ascii="Arial" w:hAnsi="Arial"/>
          <w:sz w:val="24"/>
          <w:szCs w:val="24"/>
        </w:rPr>
      </w:pPr>
      <w:r>
        <w:rPr>
          <w:rFonts w:ascii="Arial" w:hAnsi="Arial" w:cs="Times New Roman"/>
          <w:sz w:val="24"/>
          <w:szCs w:val="24"/>
          <w:lang w:eastAsia="ar-SA"/>
        </w:rPr>
        <w:tab/>
        <w:t>б) возможность печати на бумажном носителе копии электронной формы запроса;</w:t>
      </w:r>
    </w:p>
    <w:p w14:paraId="226E44C5" w14:textId="77777777" w:rsidR="00A019DA" w:rsidRDefault="00B51675">
      <w:pPr>
        <w:pStyle w:val="10"/>
        <w:spacing w:after="0" w:line="240" w:lineRule="auto"/>
        <w:jc w:val="both"/>
        <w:rPr>
          <w:rFonts w:ascii="Arial" w:hAnsi="Arial"/>
          <w:sz w:val="24"/>
          <w:szCs w:val="24"/>
        </w:rPr>
      </w:pPr>
      <w:r>
        <w:rPr>
          <w:rFonts w:ascii="Arial" w:hAnsi="Arial" w:cs="Times New Roman"/>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w:t>
      </w:r>
      <w:r>
        <w:rPr>
          <w:rFonts w:ascii="Arial" w:hAnsi="Arial" w:cs="Times New Roman"/>
          <w:sz w:val="24"/>
          <w:szCs w:val="24"/>
          <w:lang w:eastAsia="ar-SA"/>
        </w:rPr>
        <w:t>ибок ввода и возврате для повторного ввода значений в электронную форму запроса;</w:t>
      </w:r>
    </w:p>
    <w:p w14:paraId="7B50F821" w14:textId="77777777" w:rsidR="00A019DA" w:rsidRDefault="00B51675">
      <w:pPr>
        <w:pStyle w:val="10"/>
        <w:spacing w:after="0" w:line="240" w:lineRule="auto"/>
        <w:jc w:val="both"/>
        <w:rPr>
          <w:rFonts w:ascii="Arial" w:hAnsi="Arial"/>
          <w:sz w:val="24"/>
          <w:szCs w:val="24"/>
        </w:rPr>
      </w:pPr>
      <w:r>
        <w:rPr>
          <w:rFonts w:ascii="Arial" w:hAnsi="Arial" w:cs="Times New Roman"/>
          <w:sz w:val="24"/>
          <w:szCs w:val="24"/>
          <w:lang w:eastAsia="ar-SA"/>
        </w:rPr>
        <w:tab/>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Pr>
          <w:rFonts w:ascii="Arial" w:hAnsi="Arial" w:cs="Times New Roman"/>
          <w:sz w:val="24"/>
          <w:szCs w:val="24"/>
          <w:lang w:eastAsia="ar-SA"/>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w:t>
      </w:r>
      <w:r>
        <w:rPr>
          <w:rFonts w:ascii="Arial" w:hAnsi="Arial" w:cs="Times New Roman"/>
          <w:sz w:val="24"/>
          <w:szCs w:val="24"/>
          <w:lang w:eastAsia="ar-SA"/>
        </w:rPr>
        <w:t>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6C4BFD86" w14:textId="77777777" w:rsidR="00A019DA" w:rsidRDefault="00B51675">
      <w:pPr>
        <w:pStyle w:val="10"/>
        <w:spacing w:after="0" w:line="240" w:lineRule="auto"/>
        <w:jc w:val="both"/>
        <w:rPr>
          <w:rFonts w:ascii="Arial" w:hAnsi="Arial"/>
          <w:sz w:val="24"/>
          <w:szCs w:val="24"/>
        </w:rPr>
      </w:pPr>
      <w:r>
        <w:rPr>
          <w:rFonts w:ascii="Arial" w:hAnsi="Arial" w:cs="Times New Roman"/>
          <w:sz w:val="24"/>
          <w:szCs w:val="24"/>
          <w:lang w:eastAsia="ar-SA"/>
        </w:rPr>
        <w:lastRenderedPageBreak/>
        <w:tab/>
        <w:t>д) возможность вернуться на любой из этапов заполнения электронной фор</w:t>
      </w:r>
      <w:r>
        <w:rPr>
          <w:rFonts w:ascii="Arial" w:hAnsi="Arial" w:cs="Times New Roman"/>
          <w:sz w:val="24"/>
          <w:szCs w:val="24"/>
          <w:lang w:eastAsia="ar-SA"/>
        </w:rPr>
        <w:t>мы запроса без потери ранее введенной информации на Региональном портале;</w:t>
      </w:r>
    </w:p>
    <w:p w14:paraId="3A4A017B" w14:textId="77777777" w:rsidR="00A019DA" w:rsidRDefault="00B51675">
      <w:pPr>
        <w:pStyle w:val="10"/>
        <w:spacing w:after="0" w:line="240" w:lineRule="auto"/>
        <w:jc w:val="both"/>
        <w:rPr>
          <w:rFonts w:ascii="Arial" w:hAnsi="Arial"/>
          <w:sz w:val="24"/>
          <w:szCs w:val="24"/>
        </w:rPr>
      </w:pPr>
      <w:r>
        <w:rPr>
          <w:rFonts w:ascii="Arial" w:hAnsi="Arial" w:cs="Times New Roman"/>
          <w:sz w:val="24"/>
          <w:szCs w:val="24"/>
          <w:lang w:eastAsia="ar-SA"/>
        </w:rPr>
        <w:tab/>
        <w:t>е) возможность доступа заявителя на Региональном портале к ранее поданным запросам в течение не менее одного года.</w:t>
      </w:r>
    </w:p>
    <w:p w14:paraId="442792A4" w14:textId="77777777" w:rsidR="00A019DA" w:rsidRDefault="00B51675">
      <w:pPr>
        <w:pStyle w:val="10"/>
        <w:spacing w:after="0" w:line="240" w:lineRule="auto"/>
        <w:jc w:val="both"/>
        <w:rPr>
          <w:rFonts w:ascii="Arial" w:hAnsi="Arial"/>
          <w:sz w:val="24"/>
          <w:szCs w:val="24"/>
        </w:rPr>
      </w:pPr>
      <w:r>
        <w:rPr>
          <w:rFonts w:ascii="Arial" w:hAnsi="Arial" w:cs="Times New Roman"/>
          <w:sz w:val="24"/>
          <w:szCs w:val="24"/>
          <w:lang w:eastAsia="ar-SA"/>
        </w:rPr>
        <w:tab/>
        <w:t>3.5.8. Сформированный запрос и документы, указанные в пункте  2.6</w:t>
      </w:r>
      <w:r>
        <w:rPr>
          <w:rFonts w:ascii="Arial" w:hAnsi="Arial" w:cs="Times New Roman"/>
          <w:sz w:val="24"/>
          <w:szCs w:val="24"/>
          <w:lang w:eastAsia="ar-SA"/>
        </w:rPr>
        <w:t>.1.,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14:paraId="3D3177F1" w14:textId="77777777" w:rsidR="00A019DA" w:rsidRDefault="00B51675">
      <w:pPr>
        <w:pStyle w:val="10"/>
        <w:spacing w:after="0" w:line="240" w:lineRule="auto"/>
        <w:jc w:val="both"/>
        <w:rPr>
          <w:rFonts w:ascii="Arial" w:hAnsi="Arial"/>
          <w:sz w:val="24"/>
          <w:szCs w:val="24"/>
        </w:rPr>
      </w:pPr>
      <w:r>
        <w:rPr>
          <w:rFonts w:ascii="Arial" w:hAnsi="Arial" w:cs="Times New Roman"/>
          <w:sz w:val="24"/>
          <w:szCs w:val="24"/>
          <w:lang w:eastAsia="ar-SA"/>
        </w:rPr>
        <w:tab/>
        <w:t>3.5.9. Администрация  обеспечивает прием документов, необходимых для предоставления муниципаль</w:t>
      </w:r>
      <w:r>
        <w:rPr>
          <w:rFonts w:ascii="Arial" w:hAnsi="Arial" w:cs="Times New Roman"/>
          <w:sz w:val="24"/>
          <w:szCs w:val="24"/>
          <w:lang w:eastAsia="ar-SA"/>
        </w:rPr>
        <w:t xml:space="preserve">ной услуги, и регистрацию запроса без необходимости повторного представления заявителем таких документов на бумажном носителе.  </w:t>
      </w:r>
    </w:p>
    <w:p w14:paraId="2DD334A4" w14:textId="77777777" w:rsidR="00A019DA" w:rsidRDefault="00B51675">
      <w:pPr>
        <w:pStyle w:val="10"/>
        <w:spacing w:after="0" w:line="240" w:lineRule="auto"/>
        <w:ind w:firstLine="708"/>
        <w:jc w:val="both"/>
        <w:rPr>
          <w:rFonts w:ascii="Arial" w:hAnsi="Arial"/>
          <w:sz w:val="24"/>
          <w:szCs w:val="24"/>
        </w:rPr>
      </w:pPr>
      <w:r>
        <w:rPr>
          <w:rFonts w:ascii="Arial" w:hAnsi="Arial" w:cs="Times New Roman"/>
          <w:sz w:val="24"/>
          <w:szCs w:val="24"/>
          <w:lang w:eastAsia="ar-SA"/>
        </w:rPr>
        <w:t>Срок регистрации запроса – 1 рабочий день.</w:t>
      </w:r>
    </w:p>
    <w:p w14:paraId="1A97341F" w14:textId="77777777" w:rsidR="00A019DA" w:rsidRDefault="00B51675">
      <w:pPr>
        <w:pStyle w:val="10"/>
        <w:spacing w:after="0" w:line="240" w:lineRule="auto"/>
        <w:jc w:val="both"/>
        <w:rPr>
          <w:rFonts w:ascii="Arial" w:hAnsi="Arial"/>
          <w:sz w:val="24"/>
          <w:szCs w:val="24"/>
        </w:rPr>
      </w:pPr>
      <w:r>
        <w:rPr>
          <w:rFonts w:ascii="Arial" w:hAnsi="Arial" w:cs="Times New Roman"/>
          <w:sz w:val="24"/>
          <w:szCs w:val="24"/>
          <w:lang w:eastAsia="ar-SA"/>
        </w:rPr>
        <w:tab/>
        <w:t>3.5.10.  Предоставление  муниципальной услуги начинается с момента приема и регистр</w:t>
      </w:r>
      <w:r>
        <w:rPr>
          <w:rFonts w:ascii="Arial" w:hAnsi="Arial" w:cs="Times New Roman"/>
          <w:sz w:val="24"/>
          <w:szCs w:val="24"/>
          <w:lang w:eastAsia="ar-SA"/>
        </w:rPr>
        <w:t xml:space="preserve">ации электронных документов, необходимых для предоставления муниципальной услуги. </w:t>
      </w:r>
    </w:p>
    <w:p w14:paraId="35B75A1C" w14:textId="77777777" w:rsidR="00A019DA" w:rsidRDefault="00B51675">
      <w:pPr>
        <w:pStyle w:val="10"/>
        <w:spacing w:after="0" w:line="240" w:lineRule="auto"/>
        <w:jc w:val="both"/>
        <w:rPr>
          <w:rFonts w:ascii="Arial" w:hAnsi="Arial"/>
          <w:sz w:val="24"/>
          <w:szCs w:val="24"/>
        </w:rPr>
      </w:pPr>
      <w:r>
        <w:rPr>
          <w:rFonts w:ascii="Arial" w:hAnsi="Arial" w:cs="Times New Roman"/>
          <w:sz w:val="24"/>
          <w:szCs w:val="24"/>
          <w:lang w:eastAsia="ar-SA"/>
        </w:rPr>
        <w:tab/>
        <w:t xml:space="preserve">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w:t>
      </w:r>
      <w:r>
        <w:rPr>
          <w:rFonts w:ascii="Arial" w:hAnsi="Arial" w:cs="Times New Roman"/>
          <w:sz w:val="24"/>
          <w:szCs w:val="24"/>
          <w:lang w:eastAsia="ar-SA"/>
        </w:rPr>
        <w:t>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14:paraId="5608BDA3" w14:textId="77777777" w:rsidR="00A019DA" w:rsidRDefault="00B51675">
      <w:pPr>
        <w:pStyle w:val="10"/>
        <w:spacing w:after="0" w:line="240" w:lineRule="auto"/>
        <w:jc w:val="both"/>
        <w:rPr>
          <w:rFonts w:ascii="Arial" w:hAnsi="Arial"/>
          <w:sz w:val="24"/>
          <w:szCs w:val="24"/>
        </w:rPr>
      </w:pPr>
      <w:r>
        <w:rPr>
          <w:rFonts w:ascii="Arial" w:hAnsi="Arial" w:cs="Times New Roman"/>
          <w:sz w:val="24"/>
          <w:szCs w:val="24"/>
          <w:lang w:eastAsia="ar-SA"/>
        </w:rPr>
        <w:tab/>
        <w:t>3.5.12.  Прием и регистрация запроса осуществляются специалистом Администрации, о</w:t>
      </w:r>
      <w:r>
        <w:rPr>
          <w:rFonts w:ascii="Arial" w:hAnsi="Arial" w:cs="Times New Roman"/>
          <w:sz w:val="24"/>
          <w:szCs w:val="24"/>
          <w:lang w:eastAsia="ar-SA"/>
        </w:rPr>
        <w:t>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14:paraId="285FEB69" w14:textId="77777777" w:rsidR="00A019DA" w:rsidRDefault="00B51675">
      <w:pPr>
        <w:pStyle w:val="10"/>
        <w:spacing w:after="0" w:line="240" w:lineRule="auto"/>
        <w:jc w:val="both"/>
        <w:rPr>
          <w:rFonts w:ascii="Arial" w:hAnsi="Arial"/>
          <w:sz w:val="24"/>
          <w:szCs w:val="24"/>
        </w:rPr>
      </w:pPr>
      <w:r>
        <w:rPr>
          <w:rFonts w:ascii="Arial" w:hAnsi="Arial" w:cs="Times New Roman"/>
          <w:sz w:val="24"/>
          <w:szCs w:val="24"/>
          <w:lang w:eastAsia="ar-SA"/>
        </w:rPr>
        <w:tab/>
        <w:t>3.5.13.  Исполнение запроса заключается в подготовке ответа заявителю после анализа информации, сод</w:t>
      </w:r>
      <w:r>
        <w:rPr>
          <w:rFonts w:ascii="Arial" w:hAnsi="Arial" w:cs="Times New Roman"/>
          <w:sz w:val="24"/>
          <w:szCs w:val="24"/>
          <w:lang w:eastAsia="ar-SA"/>
        </w:rPr>
        <w:t>ержащейся в запросе и приложенных к нему документах (при их наличии).</w:t>
      </w:r>
    </w:p>
    <w:p w14:paraId="02D6E2C8" w14:textId="77777777" w:rsidR="00A019DA" w:rsidRDefault="00B51675">
      <w:pPr>
        <w:pStyle w:val="10"/>
        <w:spacing w:after="0" w:line="240" w:lineRule="auto"/>
        <w:jc w:val="both"/>
        <w:rPr>
          <w:rFonts w:ascii="Arial" w:hAnsi="Arial"/>
          <w:sz w:val="24"/>
          <w:szCs w:val="24"/>
        </w:rPr>
      </w:pPr>
      <w:r>
        <w:rPr>
          <w:rFonts w:ascii="Arial" w:hAnsi="Arial" w:cs="Times New Roman"/>
          <w:sz w:val="24"/>
          <w:szCs w:val="24"/>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w:t>
      </w:r>
      <w:r>
        <w:rPr>
          <w:rFonts w:ascii="Arial" w:hAnsi="Arial" w:cs="Times New Roman"/>
          <w:color w:val="FF0000"/>
          <w:sz w:val="24"/>
          <w:szCs w:val="24"/>
          <w:lang w:eastAsia="ar-SA"/>
        </w:rPr>
        <w:t xml:space="preserve"> </w:t>
      </w:r>
      <w:r>
        <w:rPr>
          <w:rFonts w:ascii="Arial" w:hAnsi="Arial" w:cs="Times New Roman"/>
          <w:sz w:val="24"/>
          <w:szCs w:val="24"/>
          <w:lang w:eastAsia="ar-SA"/>
        </w:rPr>
        <w:t>портал</w:t>
      </w:r>
      <w:r>
        <w:rPr>
          <w:rFonts w:ascii="Arial" w:hAnsi="Arial" w:cs="Times New Roman"/>
          <w:sz w:val="24"/>
          <w:szCs w:val="24"/>
          <w:lang w:eastAsia="ar-SA"/>
        </w:rPr>
        <w:t>е обновляется до статуса «принято».</w:t>
      </w:r>
    </w:p>
    <w:p w14:paraId="08C6B8A6" w14:textId="77777777" w:rsidR="00A019DA" w:rsidRDefault="00B51675">
      <w:pPr>
        <w:pStyle w:val="10"/>
        <w:spacing w:after="0" w:line="240" w:lineRule="auto"/>
        <w:jc w:val="both"/>
        <w:rPr>
          <w:rFonts w:ascii="Arial" w:hAnsi="Arial"/>
          <w:sz w:val="24"/>
          <w:szCs w:val="24"/>
        </w:rPr>
      </w:pPr>
      <w:r>
        <w:rPr>
          <w:rFonts w:ascii="Arial" w:hAnsi="Arial" w:cs="Times New Roman"/>
          <w:sz w:val="24"/>
          <w:szCs w:val="24"/>
          <w:lang w:eastAsia="ar-SA"/>
        </w:rPr>
        <w:tab/>
        <w:t>3.5.15. Заявитель имеет возможность получения информации о ходе предоставления муниципальной  услуги.</w:t>
      </w:r>
    </w:p>
    <w:p w14:paraId="4AA66F4E" w14:textId="77777777" w:rsidR="00A019DA" w:rsidRDefault="00B51675">
      <w:pPr>
        <w:pStyle w:val="10"/>
        <w:spacing w:after="0" w:line="240" w:lineRule="auto"/>
        <w:jc w:val="both"/>
        <w:rPr>
          <w:rFonts w:ascii="Arial" w:hAnsi="Arial"/>
          <w:sz w:val="24"/>
          <w:szCs w:val="24"/>
        </w:rPr>
      </w:pPr>
      <w:r>
        <w:rPr>
          <w:rFonts w:ascii="Arial" w:hAnsi="Arial" w:cs="Times New Roman"/>
          <w:sz w:val="24"/>
          <w:szCs w:val="24"/>
          <w:lang w:eastAsia="ar-SA"/>
        </w:rPr>
        <w:tab/>
        <w:t xml:space="preserve">3.5.16. Информация о ходе предоставления муниципальной  услуги направляется заявителю в срок, не превышающий одного </w:t>
      </w:r>
      <w:r>
        <w:rPr>
          <w:rFonts w:ascii="Arial" w:hAnsi="Arial" w:cs="Times New Roman"/>
          <w:sz w:val="24"/>
          <w:szCs w:val="24"/>
          <w:lang w:eastAsia="ar-SA"/>
        </w:rPr>
        <w:t>рабочего дня после завершения выполнения соответствующего действия с использованием средств Регионального портала.</w:t>
      </w:r>
    </w:p>
    <w:p w14:paraId="6E08DA3E" w14:textId="77777777" w:rsidR="00A019DA" w:rsidRDefault="00B51675">
      <w:pPr>
        <w:pStyle w:val="10"/>
        <w:spacing w:after="0" w:line="240" w:lineRule="auto"/>
        <w:jc w:val="both"/>
        <w:rPr>
          <w:rFonts w:ascii="Arial" w:hAnsi="Arial"/>
          <w:sz w:val="24"/>
          <w:szCs w:val="24"/>
        </w:rPr>
      </w:pPr>
      <w:r>
        <w:rPr>
          <w:rFonts w:ascii="Arial" w:hAnsi="Arial" w:cs="Times New Roman"/>
          <w:sz w:val="24"/>
          <w:szCs w:val="24"/>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w:t>
      </w:r>
      <w:r>
        <w:rPr>
          <w:rFonts w:ascii="Arial" w:hAnsi="Arial" w:cs="Times New Roman"/>
          <w:sz w:val="24"/>
          <w:szCs w:val="24"/>
          <w:lang w:eastAsia="ar-SA"/>
        </w:rPr>
        <w:t>ответствующего действия направляется:</w:t>
      </w:r>
    </w:p>
    <w:p w14:paraId="64A9620D" w14:textId="77777777" w:rsidR="00A019DA" w:rsidRDefault="00B51675">
      <w:pPr>
        <w:pStyle w:val="10"/>
        <w:spacing w:after="0" w:line="240" w:lineRule="auto"/>
        <w:jc w:val="both"/>
        <w:rPr>
          <w:rFonts w:ascii="Arial" w:hAnsi="Arial"/>
          <w:sz w:val="24"/>
          <w:szCs w:val="24"/>
        </w:rPr>
      </w:pPr>
      <w:r>
        <w:rPr>
          <w:rFonts w:ascii="Arial" w:hAnsi="Arial" w:cs="Times New Roman"/>
          <w:sz w:val="24"/>
          <w:szCs w:val="24"/>
          <w:lang w:eastAsia="ar-SA"/>
        </w:rPr>
        <w:tab/>
        <w:t>а) уведомление о записи на прием в Администрацию, содержащее сведения о дате, времени и месте приема;</w:t>
      </w:r>
    </w:p>
    <w:p w14:paraId="51236B5B" w14:textId="77777777" w:rsidR="00A019DA" w:rsidRDefault="00B51675">
      <w:pPr>
        <w:pStyle w:val="10"/>
        <w:spacing w:after="0" w:line="240" w:lineRule="auto"/>
        <w:jc w:val="both"/>
        <w:rPr>
          <w:rFonts w:ascii="Arial" w:hAnsi="Arial"/>
          <w:sz w:val="24"/>
          <w:szCs w:val="24"/>
        </w:rPr>
      </w:pPr>
      <w:r>
        <w:rPr>
          <w:rFonts w:ascii="Arial" w:hAnsi="Arial" w:cs="Times New Roman"/>
          <w:sz w:val="24"/>
          <w:szCs w:val="24"/>
          <w:lang w:eastAsia="ar-SA"/>
        </w:rPr>
        <w:tab/>
        <w:t>б) уведомление о приеме и регистрации запроса и иных документов, необходимых для предоставления услуги, содержащее</w:t>
      </w:r>
      <w:r>
        <w:rPr>
          <w:rFonts w:ascii="Arial" w:hAnsi="Arial" w:cs="Times New Roman"/>
          <w:sz w:val="24"/>
          <w:szCs w:val="24"/>
          <w:lang w:eastAsia="ar-SA"/>
        </w:rPr>
        <w:t xml:space="preserve">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w:t>
      </w:r>
      <w:r>
        <w:rPr>
          <w:rFonts w:ascii="Arial" w:hAnsi="Arial" w:cs="Times New Roman"/>
          <w:sz w:val="24"/>
          <w:szCs w:val="24"/>
          <w:lang w:eastAsia="ar-SA"/>
        </w:rPr>
        <w:t>необходимых для предоставления услуги;</w:t>
      </w:r>
    </w:p>
    <w:p w14:paraId="56DA6BB5" w14:textId="77777777" w:rsidR="00A019DA" w:rsidRDefault="00B51675">
      <w:pPr>
        <w:pStyle w:val="10"/>
        <w:spacing w:after="0" w:line="240" w:lineRule="auto"/>
        <w:jc w:val="both"/>
        <w:rPr>
          <w:rFonts w:ascii="Arial" w:hAnsi="Arial"/>
          <w:sz w:val="24"/>
          <w:szCs w:val="24"/>
        </w:rPr>
      </w:pPr>
      <w:r>
        <w:rPr>
          <w:rFonts w:ascii="Arial" w:hAnsi="Arial" w:cs="Times New Roman"/>
          <w:sz w:val="24"/>
          <w:szCs w:val="24"/>
          <w:lang w:eastAsia="ar-SA"/>
        </w:rPr>
        <w:tab/>
        <w:t xml:space="preserve">в) уведомление о результатах рассмотрения документов, необходимых для предоставления муниципальной  услуги, содержащее сведения о принятии </w:t>
      </w:r>
      <w:r>
        <w:rPr>
          <w:rFonts w:ascii="Arial" w:hAnsi="Arial" w:cs="Times New Roman"/>
          <w:sz w:val="24"/>
          <w:szCs w:val="24"/>
          <w:lang w:eastAsia="ar-SA"/>
        </w:rPr>
        <w:lastRenderedPageBreak/>
        <w:t xml:space="preserve">положительного решения о предоставлении услуги и возможности получить </w:t>
      </w:r>
      <w:r>
        <w:rPr>
          <w:rFonts w:ascii="Arial" w:hAnsi="Arial" w:cs="Times New Roman"/>
          <w:sz w:val="24"/>
          <w:szCs w:val="24"/>
          <w:lang w:eastAsia="ar-SA"/>
        </w:rPr>
        <w:t>результат предоставления услуги</w:t>
      </w:r>
    </w:p>
    <w:p w14:paraId="1462DCF1" w14:textId="77777777" w:rsidR="00A019DA" w:rsidRDefault="00B51675">
      <w:pPr>
        <w:pStyle w:val="10"/>
        <w:spacing w:after="0" w:line="240" w:lineRule="auto"/>
        <w:jc w:val="both"/>
      </w:pPr>
      <w:r>
        <w:rPr>
          <w:rFonts w:ascii="Arial" w:hAnsi="Arial" w:cs="Times New Roman"/>
          <w:sz w:val="24"/>
          <w:szCs w:val="24"/>
          <w:lang w:eastAsia="ar-SA"/>
        </w:rPr>
        <w:tab/>
        <w:t>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w:t>
      </w:r>
      <w:r>
        <w:rPr>
          <w:rFonts w:ascii="Arial" w:hAnsi="Arial" w:cs="Times New Roman"/>
          <w:sz w:val="24"/>
          <w:szCs w:val="24"/>
          <w:lang w:eastAsia="ar-SA"/>
        </w:rPr>
        <w:t xml:space="preserve">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14">
        <w:r>
          <w:rPr>
            <w:rFonts w:ascii="Arial" w:hAnsi="Arial" w:cs="Times New Roman"/>
            <w:sz w:val="24"/>
            <w:szCs w:val="24"/>
            <w:lang w:eastAsia="ar-SA"/>
          </w:rPr>
          <w:t>2.3.</w:t>
        </w:r>
      </w:hyperlink>
      <w:r>
        <w:rPr>
          <w:rFonts w:ascii="Arial" w:hAnsi="Arial" w:cs="Times New Roman"/>
          <w:sz w:val="24"/>
          <w:szCs w:val="24"/>
          <w:lang w:eastAsia="ar-SA"/>
        </w:rPr>
        <w:t xml:space="preserve"> настоящего Административного регламента.</w:t>
      </w:r>
    </w:p>
    <w:p w14:paraId="2FC2C964" w14:textId="77777777" w:rsidR="00A019DA" w:rsidRDefault="00B51675">
      <w:pPr>
        <w:pStyle w:val="10"/>
        <w:spacing w:after="0" w:line="240" w:lineRule="auto"/>
        <w:ind w:firstLine="720"/>
        <w:jc w:val="both"/>
        <w:rPr>
          <w:rFonts w:ascii="Arial" w:hAnsi="Arial"/>
          <w:sz w:val="24"/>
          <w:szCs w:val="24"/>
        </w:rPr>
      </w:pPr>
      <w:r>
        <w:rPr>
          <w:rFonts w:ascii="Arial" w:hAnsi="Arial" w:cs="Times New Roman"/>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Pr>
          <w:rFonts w:ascii="Arial" w:eastAsia="Calibri" w:hAnsi="Arial" w:cs="Times New Roman"/>
          <w:sz w:val="24"/>
          <w:szCs w:val="24"/>
        </w:rPr>
        <w:t>действия  результата  пр</w:t>
      </w:r>
      <w:r>
        <w:rPr>
          <w:rFonts w:ascii="Arial" w:eastAsia="Calibri" w:hAnsi="Arial" w:cs="Times New Roman"/>
          <w:sz w:val="24"/>
          <w:szCs w:val="24"/>
        </w:rPr>
        <w:t>едоставления муниципальной услуги.</w:t>
      </w:r>
    </w:p>
    <w:p w14:paraId="5EB4D1E0" w14:textId="77777777" w:rsidR="00A019DA" w:rsidRDefault="00B51675">
      <w:pPr>
        <w:pStyle w:val="10"/>
        <w:spacing w:after="0" w:line="240" w:lineRule="auto"/>
        <w:ind w:firstLine="720"/>
        <w:jc w:val="both"/>
        <w:rPr>
          <w:rFonts w:ascii="Arial" w:hAnsi="Arial"/>
          <w:sz w:val="24"/>
          <w:szCs w:val="24"/>
        </w:rPr>
      </w:pPr>
      <w:r>
        <w:rPr>
          <w:rFonts w:ascii="Arial" w:hAnsi="Arial" w:cs="Times New Roman"/>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14:paraId="59E46254" w14:textId="77777777" w:rsidR="00A019DA" w:rsidRDefault="00B51675">
      <w:pPr>
        <w:pStyle w:val="10"/>
        <w:tabs>
          <w:tab w:val="clear" w:pos="709"/>
          <w:tab w:val="left" w:pos="-5160"/>
        </w:tabs>
        <w:spacing w:after="0" w:line="240" w:lineRule="auto"/>
        <w:jc w:val="both"/>
        <w:rPr>
          <w:rFonts w:ascii="Arial" w:hAnsi="Arial"/>
          <w:sz w:val="24"/>
          <w:szCs w:val="24"/>
        </w:rPr>
      </w:pPr>
      <w:r>
        <w:rPr>
          <w:rFonts w:ascii="Arial" w:hAnsi="Arial" w:cs="Times New Roman"/>
          <w:sz w:val="24"/>
          <w:szCs w:val="24"/>
          <w:lang w:eastAsia="ar-SA"/>
        </w:rPr>
        <w:tab/>
        <w:t>3.5.21. Критерием принятия решения является обращение заявителя за получением  муниципальной у</w:t>
      </w:r>
      <w:r>
        <w:rPr>
          <w:rFonts w:ascii="Arial" w:hAnsi="Arial" w:cs="Times New Roman"/>
          <w:sz w:val="24"/>
          <w:szCs w:val="24"/>
          <w:lang w:eastAsia="ar-SA"/>
        </w:rPr>
        <w:t>слуги в электронной форме.</w:t>
      </w:r>
    </w:p>
    <w:p w14:paraId="299D1632" w14:textId="77777777" w:rsidR="00A019DA" w:rsidRDefault="00B51675">
      <w:pPr>
        <w:pStyle w:val="10"/>
        <w:spacing w:after="0" w:line="240" w:lineRule="auto"/>
        <w:ind w:firstLine="720"/>
        <w:jc w:val="both"/>
      </w:pPr>
      <w:r>
        <w:rPr>
          <w:rFonts w:ascii="Arial" w:hAnsi="Arial" w:cs="Times New Roman"/>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5">
        <w:r>
          <w:rPr>
            <w:rFonts w:ascii="Arial" w:hAnsi="Arial" w:cs="Times New Roman"/>
            <w:sz w:val="24"/>
            <w:szCs w:val="24"/>
            <w:lang w:eastAsia="ar-SA"/>
          </w:rPr>
          <w:t>2.3.</w:t>
        </w:r>
      </w:hyperlink>
      <w:r>
        <w:rPr>
          <w:rFonts w:ascii="Arial" w:hAnsi="Arial" w:cs="Times New Roman"/>
          <w:sz w:val="24"/>
          <w:szCs w:val="24"/>
          <w:lang w:eastAsia="ar-SA"/>
        </w:rPr>
        <w:t xml:space="preserve"> настоящего Административного регламента.</w:t>
      </w:r>
    </w:p>
    <w:p w14:paraId="0A69424D" w14:textId="77777777" w:rsidR="00A019DA" w:rsidRDefault="00B51675">
      <w:pPr>
        <w:pStyle w:val="10"/>
        <w:tabs>
          <w:tab w:val="clear" w:pos="709"/>
          <w:tab w:val="left" w:pos="-5160"/>
        </w:tabs>
        <w:spacing w:after="0" w:line="240" w:lineRule="auto"/>
        <w:jc w:val="both"/>
        <w:rPr>
          <w:rFonts w:ascii="Arial" w:hAnsi="Arial"/>
          <w:sz w:val="24"/>
          <w:szCs w:val="24"/>
        </w:rPr>
      </w:pPr>
      <w:r>
        <w:rPr>
          <w:rFonts w:ascii="Arial" w:hAnsi="Arial" w:cs="Times New Roman"/>
          <w:sz w:val="24"/>
          <w:szCs w:val="24"/>
          <w:lang w:eastAsia="ar-SA"/>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14:paraId="0321380D" w14:textId="77777777" w:rsidR="00A019DA" w:rsidRDefault="00B51675">
      <w:pPr>
        <w:pStyle w:val="10"/>
        <w:tabs>
          <w:tab w:val="clear" w:pos="709"/>
          <w:tab w:val="left" w:pos="-5160"/>
        </w:tabs>
        <w:spacing w:after="0" w:line="240" w:lineRule="auto"/>
        <w:ind w:firstLine="540"/>
        <w:jc w:val="both"/>
        <w:rPr>
          <w:rFonts w:ascii="Arial" w:hAnsi="Arial"/>
          <w:sz w:val="24"/>
          <w:szCs w:val="24"/>
        </w:rPr>
      </w:pPr>
      <w:r>
        <w:rPr>
          <w:rFonts w:ascii="Arial" w:eastAsia="Calibri" w:hAnsi="Arial" w:cs="Times New Roman"/>
          <w:sz w:val="24"/>
          <w:szCs w:val="24"/>
        </w:rPr>
        <w:tab/>
      </w:r>
      <w:r>
        <w:rPr>
          <w:rFonts w:ascii="Arial" w:eastAsia="Calibri" w:hAnsi="Arial" w:cs="Times New Roman"/>
          <w:sz w:val="24"/>
          <w:szCs w:val="24"/>
        </w:rPr>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14:paraId="2C70076B" w14:textId="77777777" w:rsidR="00A019DA" w:rsidRDefault="00A019DA">
      <w:pPr>
        <w:pStyle w:val="10"/>
        <w:tabs>
          <w:tab w:val="clear" w:pos="709"/>
          <w:tab w:val="left" w:pos="-5160"/>
        </w:tabs>
        <w:spacing w:after="0" w:line="240" w:lineRule="auto"/>
        <w:ind w:firstLine="540"/>
        <w:jc w:val="both"/>
        <w:rPr>
          <w:rFonts w:ascii="Arial" w:eastAsia="Calibri" w:hAnsi="Arial" w:cs="Times New Roman"/>
          <w:color w:val="FF0000"/>
          <w:sz w:val="24"/>
          <w:szCs w:val="24"/>
        </w:rPr>
      </w:pPr>
    </w:p>
    <w:p w14:paraId="60D94C4B" w14:textId="77777777" w:rsidR="00A019DA" w:rsidRDefault="00B51675">
      <w:pPr>
        <w:pStyle w:val="10"/>
        <w:spacing w:after="0" w:line="240" w:lineRule="auto"/>
        <w:ind w:firstLine="709"/>
        <w:jc w:val="both"/>
        <w:rPr>
          <w:rFonts w:ascii="Arial" w:hAnsi="Arial"/>
          <w:sz w:val="24"/>
          <w:szCs w:val="24"/>
        </w:rPr>
      </w:pPr>
      <w:r>
        <w:rPr>
          <w:rFonts w:ascii="Arial" w:hAnsi="Arial" w:cs="Times New Roman"/>
          <w:b/>
          <w:sz w:val="24"/>
          <w:szCs w:val="24"/>
          <w:lang w:eastAsia="ar-SA"/>
        </w:rPr>
        <w:t>3.6.  Порядок исправления допущенных опечаток и ошибок в выданных в результате предоставления  мун</w:t>
      </w:r>
      <w:r>
        <w:rPr>
          <w:rFonts w:ascii="Arial" w:hAnsi="Arial" w:cs="Times New Roman"/>
          <w:b/>
          <w:sz w:val="24"/>
          <w:szCs w:val="24"/>
          <w:lang w:eastAsia="ar-SA"/>
        </w:rPr>
        <w:t>иципальной услуги документах.</w:t>
      </w:r>
    </w:p>
    <w:p w14:paraId="0B50C17A" w14:textId="77777777" w:rsidR="00A019DA" w:rsidRDefault="00A019DA">
      <w:pPr>
        <w:pStyle w:val="10"/>
        <w:spacing w:after="0" w:line="240" w:lineRule="auto"/>
        <w:ind w:firstLine="709"/>
        <w:jc w:val="both"/>
        <w:rPr>
          <w:rFonts w:ascii="Arial" w:hAnsi="Arial" w:cs="Times New Roman"/>
          <w:b/>
          <w:sz w:val="24"/>
          <w:szCs w:val="24"/>
          <w:lang w:eastAsia="ar-SA"/>
        </w:rPr>
      </w:pPr>
    </w:p>
    <w:p w14:paraId="341B0BD6" w14:textId="77777777" w:rsidR="00A019DA" w:rsidRDefault="00B51675">
      <w:pPr>
        <w:pStyle w:val="10"/>
        <w:spacing w:after="0" w:line="240" w:lineRule="auto"/>
        <w:ind w:firstLine="539"/>
        <w:jc w:val="both"/>
        <w:rPr>
          <w:rFonts w:ascii="Arial" w:hAnsi="Arial"/>
          <w:sz w:val="24"/>
          <w:szCs w:val="24"/>
        </w:rPr>
      </w:pPr>
      <w:r>
        <w:rPr>
          <w:rFonts w:ascii="Arial" w:eastAsia="Calibri" w:hAnsi="Arial" w:cs="Times New Roman"/>
          <w:bCs/>
          <w:sz w:val="24"/>
          <w:szCs w:val="24"/>
        </w:rPr>
        <w:t>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w:t>
      </w:r>
      <w:r>
        <w:rPr>
          <w:rFonts w:ascii="Arial" w:eastAsia="Calibri" w:hAnsi="Arial" w:cs="Times New Roman"/>
          <w:bCs/>
          <w:sz w:val="24"/>
          <w:szCs w:val="24"/>
        </w:rPr>
        <w:t xml:space="preserve">щенных опечаток и ошибок в выданных в результате предоставления  муниципальной  услуги документах в Администрацию или МФЦ. </w:t>
      </w:r>
    </w:p>
    <w:p w14:paraId="0CA1D228" w14:textId="77777777" w:rsidR="00A019DA" w:rsidRDefault="00B51675">
      <w:pPr>
        <w:pStyle w:val="10"/>
        <w:spacing w:after="0" w:line="240" w:lineRule="auto"/>
        <w:ind w:firstLine="540"/>
        <w:jc w:val="both"/>
        <w:rPr>
          <w:rFonts w:ascii="Arial" w:hAnsi="Arial"/>
          <w:sz w:val="24"/>
          <w:szCs w:val="24"/>
        </w:rPr>
      </w:pPr>
      <w:r>
        <w:rPr>
          <w:rFonts w:ascii="Arial" w:eastAsia="Calibri" w:hAnsi="Arial" w:cs="Times New Roman"/>
          <w:bCs/>
          <w:sz w:val="24"/>
          <w:szCs w:val="24"/>
        </w:rPr>
        <w:t xml:space="preserve">3.6.2. </w:t>
      </w:r>
      <w:r>
        <w:rPr>
          <w:rFonts w:ascii="Arial" w:hAnsi="Arial" w:cs="Times New Roman"/>
          <w:sz w:val="24"/>
          <w:szCs w:val="24"/>
          <w:lang w:eastAsia="ar-SA"/>
        </w:rPr>
        <w:t>С</w:t>
      </w:r>
      <w:r>
        <w:rPr>
          <w:rFonts w:ascii="Arial" w:hAnsi="Arial" w:cs="Times New Roman"/>
          <w:sz w:val="24"/>
          <w:szCs w:val="24"/>
        </w:rPr>
        <w:t>рок передачи  запроса заявителя из МФЦ в Администрацию установлен соглашением о взаимодействии.</w:t>
      </w:r>
      <w:r>
        <w:rPr>
          <w:rFonts w:ascii="Arial" w:hAnsi="Arial" w:cs="Times New Roman"/>
          <w:strike/>
          <w:sz w:val="24"/>
          <w:szCs w:val="24"/>
        </w:rPr>
        <w:t xml:space="preserve"> </w:t>
      </w:r>
    </w:p>
    <w:p w14:paraId="370811F6" w14:textId="77777777" w:rsidR="00A019DA" w:rsidRDefault="00B51675">
      <w:pPr>
        <w:pStyle w:val="10"/>
        <w:spacing w:after="0" w:line="240" w:lineRule="auto"/>
        <w:ind w:firstLine="540"/>
        <w:jc w:val="both"/>
        <w:rPr>
          <w:rFonts w:ascii="Arial" w:hAnsi="Arial"/>
          <w:sz w:val="24"/>
          <w:szCs w:val="24"/>
        </w:rPr>
      </w:pPr>
      <w:r>
        <w:rPr>
          <w:rFonts w:ascii="Arial" w:eastAsia="Calibri" w:hAnsi="Arial" w:cs="Times New Roman"/>
          <w:bCs/>
          <w:sz w:val="24"/>
          <w:szCs w:val="24"/>
        </w:rPr>
        <w:t>3.6.3. Решение об исправлен</w:t>
      </w:r>
      <w:r>
        <w:rPr>
          <w:rFonts w:ascii="Arial" w:eastAsia="Calibri" w:hAnsi="Arial" w:cs="Times New Roman"/>
          <w:bCs/>
          <w:sz w:val="24"/>
          <w:szCs w:val="24"/>
        </w:rPr>
        <w:t>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w:t>
      </w:r>
      <w:r>
        <w:rPr>
          <w:rFonts w:ascii="Arial" w:eastAsia="Calibri" w:hAnsi="Arial" w:cs="Times New Roman"/>
          <w:bCs/>
          <w:sz w:val="24"/>
          <w:szCs w:val="24"/>
        </w:rPr>
        <w:t>езультата муниципальной услуги нормативным документам.</w:t>
      </w:r>
    </w:p>
    <w:p w14:paraId="4BA5E481"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363C1669" w14:textId="77777777" w:rsidR="00A019DA" w:rsidRDefault="00B51675">
      <w:pPr>
        <w:pStyle w:val="10"/>
        <w:spacing w:after="0" w:line="240" w:lineRule="auto"/>
        <w:ind w:firstLine="540"/>
        <w:jc w:val="both"/>
        <w:rPr>
          <w:rFonts w:ascii="Arial" w:hAnsi="Arial"/>
          <w:sz w:val="24"/>
          <w:szCs w:val="24"/>
        </w:rPr>
      </w:pPr>
      <w:r>
        <w:rPr>
          <w:rFonts w:ascii="Arial" w:eastAsia="Calibri" w:hAnsi="Arial" w:cs="Times New Roman"/>
          <w:bCs/>
          <w:sz w:val="24"/>
          <w:szCs w:val="24"/>
        </w:rPr>
        <w:t>3.6.5.Результатом административной процедуры явля</w:t>
      </w:r>
      <w:r>
        <w:rPr>
          <w:rFonts w:ascii="Arial" w:eastAsia="Calibri" w:hAnsi="Arial" w:cs="Times New Roman"/>
          <w:bCs/>
          <w:sz w:val="24"/>
          <w:szCs w:val="24"/>
        </w:rPr>
        <w:t xml:space="preserve">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w:t>
      </w:r>
      <w:r>
        <w:rPr>
          <w:rFonts w:ascii="Arial" w:eastAsia="Calibri" w:hAnsi="Arial" w:cs="Times New Roman"/>
          <w:bCs/>
          <w:sz w:val="24"/>
          <w:szCs w:val="24"/>
        </w:rPr>
        <w:t xml:space="preserve"> в результате предоставления услуги документах.</w:t>
      </w:r>
    </w:p>
    <w:p w14:paraId="3A34830D" w14:textId="77777777" w:rsidR="00A019DA" w:rsidRDefault="00B51675">
      <w:pPr>
        <w:pStyle w:val="10"/>
        <w:spacing w:after="0" w:line="240" w:lineRule="auto"/>
        <w:ind w:firstLine="540"/>
        <w:jc w:val="both"/>
        <w:rPr>
          <w:rFonts w:ascii="Arial" w:hAnsi="Arial"/>
          <w:sz w:val="24"/>
          <w:szCs w:val="24"/>
        </w:rPr>
      </w:pPr>
      <w:r>
        <w:rPr>
          <w:rFonts w:ascii="Arial" w:eastAsia="Calibri" w:hAnsi="Arial" w:cs="Times New Roman"/>
          <w:bCs/>
          <w:sz w:val="24"/>
          <w:szCs w:val="24"/>
        </w:rPr>
        <w:t xml:space="preserve">3.6.6. </w:t>
      </w:r>
      <w:r>
        <w:rPr>
          <w:rFonts w:ascii="Arial" w:hAnsi="Arial" w:cs="Times New Roman"/>
          <w:sz w:val="24"/>
          <w:szCs w:val="24"/>
          <w:lang w:eastAsia="ar-SA"/>
        </w:rPr>
        <w:t>Способ фиксации результата выполнения административной процедуры  – регистрация в Журнале</w:t>
      </w:r>
      <w:r>
        <w:rPr>
          <w:rFonts w:ascii="Arial" w:hAnsi="Arial" w:cs="Times New Roman"/>
          <w:color w:val="00B050"/>
          <w:sz w:val="24"/>
          <w:szCs w:val="24"/>
          <w:lang w:eastAsia="ar-SA"/>
        </w:rPr>
        <w:t xml:space="preserve">  </w:t>
      </w:r>
      <w:r>
        <w:rPr>
          <w:rFonts w:ascii="Arial" w:hAnsi="Arial" w:cs="Times New Roman"/>
          <w:sz w:val="24"/>
          <w:szCs w:val="24"/>
          <w:lang w:eastAsia="ar-SA"/>
        </w:rPr>
        <w:t>регистрации.</w:t>
      </w:r>
    </w:p>
    <w:p w14:paraId="0B945973" w14:textId="77777777" w:rsidR="00A019DA" w:rsidRDefault="00B51675">
      <w:pPr>
        <w:pStyle w:val="10"/>
        <w:spacing w:after="0" w:line="240" w:lineRule="auto"/>
        <w:ind w:firstLine="540"/>
        <w:jc w:val="both"/>
        <w:rPr>
          <w:rFonts w:ascii="Arial" w:hAnsi="Arial"/>
          <w:sz w:val="24"/>
          <w:szCs w:val="24"/>
        </w:rPr>
      </w:pPr>
      <w:r>
        <w:rPr>
          <w:rFonts w:ascii="Arial" w:eastAsia="Calibri" w:hAnsi="Arial" w:cs="Times New Roman"/>
          <w:bCs/>
          <w:sz w:val="24"/>
          <w:szCs w:val="24"/>
        </w:rPr>
        <w:lastRenderedPageBreak/>
        <w:t>3.6.7.  Срок  выдачи результата  не должен превышать 10 календарных дней с даты   регистрации обр</w:t>
      </w:r>
      <w:r>
        <w:rPr>
          <w:rFonts w:ascii="Arial" w:eastAsia="Calibri" w:hAnsi="Arial" w:cs="Times New Roman"/>
          <w:bCs/>
          <w:sz w:val="24"/>
          <w:szCs w:val="24"/>
        </w:rPr>
        <w:t>ащения об исправлении допущенных опечаток и ошибок в выданных в результате предоставления  муниципальной  услуги документах.</w:t>
      </w:r>
    </w:p>
    <w:p w14:paraId="55384E71" w14:textId="77777777" w:rsidR="00A019DA" w:rsidRDefault="00A019DA">
      <w:pPr>
        <w:pStyle w:val="10"/>
        <w:spacing w:after="0" w:line="240" w:lineRule="auto"/>
        <w:jc w:val="both"/>
        <w:rPr>
          <w:rFonts w:ascii="Arial" w:hAnsi="Arial" w:cs="Times New Roman"/>
          <w:b/>
          <w:sz w:val="24"/>
          <w:szCs w:val="24"/>
        </w:rPr>
      </w:pPr>
    </w:p>
    <w:p w14:paraId="6C2631B2" w14:textId="77777777" w:rsidR="00A019DA" w:rsidRDefault="00B51675">
      <w:pPr>
        <w:pStyle w:val="10"/>
        <w:widowControl w:val="0"/>
        <w:spacing w:after="0" w:line="240" w:lineRule="auto"/>
        <w:ind w:firstLine="704"/>
        <w:jc w:val="both"/>
        <w:rPr>
          <w:rFonts w:ascii="Arial" w:hAnsi="Arial"/>
          <w:sz w:val="24"/>
          <w:szCs w:val="24"/>
        </w:rPr>
      </w:pPr>
      <w:r>
        <w:rPr>
          <w:rFonts w:ascii="Arial" w:hAnsi="Arial" w:cs="Times New Roman"/>
          <w:b/>
          <w:bCs/>
          <w:sz w:val="24"/>
          <w:szCs w:val="24"/>
        </w:rPr>
        <w:t>IV. Формы  контроля за исполнением  регламента</w:t>
      </w:r>
    </w:p>
    <w:p w14:paraId="104D620B" w14:textId="77777777" w:rsidR="00A019DA" w:rsidRDefault="00A019DA">
      <w:pPr>
        <w:pStyle w:val="10"/>
        <w:widowControl w:val="0"/>
        <w:spacing w:after="0" w:line="240" w:lineRule="auto"/>
        <w:jc w:val="both"/>
        <w:rPr>
          <w:rFonts w:ascii="Arial" w:hAnsi="Arial" w:cs="Times New Roman"/>
          <w:b/>
          <w:bCs/>
          <w:sz w:val="24"/>
          <w:szCs w:val="24"/>
        </w:rPr>
      </w:pPr>
    </w:p>
    <w:p w14:paraId="03B6F486" w14:textId="77777777" w:rsidR="00A019DA" w:rsidRDefault="00B51675">
      <w:pPr>
        <w:pStyle w:val="10"/>
        <w:widowControl w:val="0"/>
        <w:spacing w:after="0" w:line="240" w:lineRule="auto"/>
        <w:jc w:val="both"/>
        <w:rPr>
          <w:rFonts w:ascii="Arial" w:hAnsi="Arial"/>
          <w:sz w:val="24"/>
          <w:szCs w:val="24"/>
        </w:rPr>
      </w:pPr>
      <w:r>
        <w:rPr>
          <w:rFonts w:ascii="Arial" w:hAnsi="Arial" w:cs="Times New Roman"/>
          <w:b/>
          <w:bCs/>
          <w:sz w:val="24"/>
          <w:szCs w:val="24"/>
        </w:rPr>
        <w:t xml:space="preserve">4.1. Порядок осуществления текущего контроля за соблюдением и </w:t>
      </w:r>
      <w:r>
        <w:rPr>
          <w:rFonts w:ascii="Arial" w:hAnsi="Arial" w:cs="Times New Roman"/>
          <w:b/>
          <w:bCs/>
          <w:sz w:val="24"/>
          <w:szCs w:val="24"/>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CCF78D2" w14:textId="77777777" w:rsidR="00A019DA" w:rsidRDefault="00A019DA">
      <w:pPr>
        <w:pStyle w:val="10"/>
        <w:widowControl w:val="0"/>
        <w:spacing w:after="0" w:line="240" w:lineRule="auto"/>
        <w:jc w:val="both"/>
        <w:rPr>
          <w:rFonts w:ascii="Arial" w:hAnsi="Arial" w:cs="Times New Roman"/>
          <w:b/>
          <w:bCs/>
          <w:sz w:val="24"/>
          <w:szCs w:val="24"/>
        </w:rPr>
      </w:pPr>
    </w:p>
    <w:p w14:paraId="5E5AD658" w14:textId="77777777" w:rsidR="00A019DA" w:rsidRDefault="00B51675">
      <w:pPr>
        <w:pStyle w:val="10"/>
        <w:widowControl w:val="0"/>
        <w:spacing w:after="0" w:line="240" w:lineRule="auto"/>
        <w:ind w:firstLine="704"/>
        <w:jc w:val="both"/>
        <w:rPr>
          <w:rFonts w:ascii="Arial" w:hAnsi="Arial"/>
          <w:sz w:val="24"/>
          <w:szCs w:val="24"/>
        </w:rPr>
      </w:pPr>
      <w:r>
        <w:rPr>
          <w:rFonts w:ascii="Arial" w:hAnsi="Arial" w:cs="Times New Roman"/>
          <w:sz w:val="24"/>
          <w:szCs w:val="24"/>
        </w:rPr>
        <w:t>Текущий контроль за соблюдением и испо</w:t>
      </w:r>
      <w:r>
        <w:rPr>
          <w:rFonts w:ascii="Arial" w:hAnsi="Arial" w:cs="Times New Roman"/>
          <w:sz w:val="24"/>
          <w:szCs w:val="24"/>
        </w:rPr>
        <w:t>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5DDDE7CD" w14:textId="77777777" w:rsidR="00A019DA" w:rsidRDefault="00B51675">
      <w:pPr>
        <w:pStyle w:val="10"/>
        <w:widowControl w:val="0"/>
        <w:spacing w:after="0" w:line="240" w:lineRule="auto"/>
        <w:ind w:firstLine="704"/>
        <w:jc w:val="both"/>
        <w:rPr>
          <w:rFonts w:ascii="Arial" w:hAnsi="Arial"/>
          <w:sz w:val="24"/>
          <w:szCs w:val="24"/>
        </w:rPr>
      </w:pPr>
      <w:r>
        <w:rPr>
          <w:rFonts w:ascii="Arial" w:hAnsi="Arial" w:cs="Times New Roman"/>
          <w:sz w:val="24"/>
          <w:szCs w:val="24"/>
        </w:rPr>
        <w:t>- Глава Нижнеборко</w:t>
      </w:r>
      <w:r>
        <w:rPr>
          <w:rFonts w:ascii="Arial" w:hAnsi="Arial" w:cs="Times New Roman"/>
          <w:sz w:val="24"/>
          <w:szCs w:val="24"/>
        </w:rPr>
        <w:t>вского сельсовета Горшеченского района Курской области;</w:t>
      </w:r>
    </w:p>
    <w:p w14:paraId="25128AA7" w14:textId="77777777" w:rsidR="00A019DA" w:rsidRDefault="00B51675">
      <w:pPr>
        <w:pStyle w:val="10"/>
        <w:widowControl w:val="0"/>
        <w:spacing w:after="0" w:line="240" w:lineRule="auto"/>
        <w:ind w:firstLine="704"/>
        <w:jc w:val="both"/>
        <w:rPr>
          <w:rFonts w:ascii="Arial" w:hAnsi="Arial"/>
          <w:sz w:val="24"/>
          <w:szCs w:val="24"/>
        </w:rPr>
      </w:pPr>
      <w:r>
        <w:rPr>
          <w:rFonts w:ascii="Arial" w:hAnsi="Arial" w:cs="Times New Roman"/>
          <w:sz w:val="24"/>
          <w:szCs w:val="24"/>
        </w:rPr>
        <w:t>- заместитель Главы Нижнеборковского сельсовета Горшеченского района Курской области.</w:t>
      </w:r>
    </w:p>
    <w:p w14:paraId="535DE0B7" w14:textId="77777777" w:rsidR="00A019DA" w:rsidRDefault="00B51675">
      <w:pPr>
        <w:pStyle w:val="10"/>
        <w:spacing w:after="0" w:line="240" w:lineRule="auto"/>
        <w:jc w:val="both"/>
        <w:rPr>
          <w:rFonts w:ascii="Arial" w:hAnsi="Arial"/>
          <w:sz w:val="24"/>
          <w:szCs w:val="24"/>
        </w:rPr>
      </w:pPr>
      <w:r>
        <w:rPr>
          <w:rFonts w:ascii="Arial" w:hAnsi="Arial"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14:paraId="5382A139" w14:textId="77777777" w:rsidR="00A019DA" w:rsidRDefault="00A019DA">
      <w:pPr>
        <w:pStyle w:val="10"/>
        <w:widowControl w:val="0"/>
        <w:spacing w:after="0" w:line="240" w:lineRule="auto"/>
        <w:jc w:val="both"/>
        <w:rPr>
          <w:rFonts w:ascii="Arial" w:hAnsi="Arial" w:cs="Times New Roman"/>
          <w:sz w:val="24"/>
          <w:szCs w:val="24"/>
        </w:rPr>
      </w:pPr>
    </w:p>
    <w:p w14:paraId="556FF241" w14:textId="77777777" w:rsidR="00A019DA" w:rsidRDefault="00B51675">
      <w:pPr>
        <w:pStyle w:val="10"/>
        <w:widowControl w:val="0"/>
        <w:spacing w:after="0" w:line="240" w:lineRule="auto"/>
        <w:jc w:val="both"/>
        <w:rPr>
          <w:rFonts w:ascii="Arial" w:hAnsi="Arial"/>
          <w:sz w:val="24"/>
          <w:szCs w:val="24"/>
        </w:rPr>
      </w:pPr>
      <w:r>
        <w:rPr>
          <w:rFonts w:ascii="Arial" w:hAnsi="Arial" w:cs="Times New Roman"/>
          <w:b/>
          <w:bCs/>
          <w:sz w:val="24"/>
          <w:szCs w:val="24"/>
        </w:rPr>
        <w:t>4.2. Порядок и перио</w:t>
      </w:r>
      <w:r>
        <w:rPr>
          <w:rFonts w:ascii="Arial" w:hAnsi="Arial" w:cs="Times New Roman"/>
          <w:b/>
          <w:bCs/>
          <w:sz w:val="24"/>
          <w:szCs w:val="24"/>
        </w:rPr>
        <w:t>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2AD8CB1" w14:textId="77777777" w:rsidR="00A019DA" w:rsidRDefault="00A019DA">
      <w:pPr>
        <w:pStyle w:val="10"/>
        <w:widowControl w:val="0"/>
        <w:spacing w:after="0" w:line="240" w:lineRule="auto"/>
        <w:jc w:val="both"/>
        <w:rPr>
          <w:rFonts w:ascii="Arial" w:hAnsi="Arial" w:cs="Times New Roman"/>
          <w:b/>
          <w:bCs/>
          <w:sz w:val="24"/>
          <w:szCs w:val="24"/>
        </w:rPr>
      </w:pPr>
    </w:p>
    <w:p w14:paraId="16FB3D6B" w14:textId="77777777" w:rsidR="00A019DA" w:rsidRDefault="00B51675">
      <w:pPr>
        <w:pStyle w:val="10"/>
        <w:widowControl w:val="0"/>
        <w:spacing w:after="0" w:line="240" w:lineRule="auto"/>
        <w:ind w:firstLine="704"/>
        <w:jc w:val="both"/>
        <w:rPr>
          <w:rFonts w:ascii="Arial" w:hAnsi="Arial"/>
          <w:sz w:val="24"/>
          <w:szCs w:val="24"/>
        </w:rPr>
      </w:pPr>
      <w:r>
        <w:rPr>
          <w:rFonts w:ascii="Arial" w:hAnsi="Arial" w:cs="Times New Roman"/>
          <w:sz w:val="24"/>
          <w:szCs w:val="24"/>
        </w:rPr>
        <w:t>4.2.1. Контроль</w:t>
      </w:r>
      <w:r>
        <w:rPr>
          <w:rFonts w:ascii="Arial" w:hAnsi="Arial" w:cs="Times New Roman"/>
          <w:b/>
          <w:bCs/>
          <w:sz w:val="24"/>
          <w:szCs w:val="24"/>
        </w:rPr>
        <w:t xml:space="preserve"> </w:t>
      </w:r>
      <w:r>
        <w:rPr>
          <w:rFonts w:ascii="Arial" w:hAnsi="Arial" w:cs="Times New Roman"/>
          <w:sz w:val="24"/>
          <w:szCs w:val="24"/>
        </w:rPr>
        <w:t>за полнотой и качеством предост</w:t>
      </w:r>
      <w:r>
        <w:rPr>
          <w:rFonts w:ascii="Arial" w:hAnsi="Arial" w:cs="Times New Roman"/>
          <w:sz w:val="24"/>
          <w:szCs w:val="24"/>
        </w:rPr>
        <w:t>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w:t>
      </w:r>
      <w:r>
        <w:rPr>
          <w:rFonts w:ascii="Arial" w:hAnsi="Arial" w:cs="Times New Roman"/>
          <w:sz w:val="24"/>
          <w:szCs w:val="24"/>
        </w:rPr>
        <w:t>ия) должностных лиц Администрации.</w:t>
      </w:r>
    </w:p>
    <w:p w14:paraId="3F6FE08D" w14:textId="77777777" w:rsidR="00A019DA" w:rsidRDefault="00B51675">
      <w:pPr>
        <w:pStyle w:val="10"/>
        <w:widowControl w:val="0"/>
        <w:spacing w:after="0" w:line="240" w:lineRule="auto"/>
        <w:ind w:firstLine="703"/>
        <w:jc w:val="both"/>
        <w:rPr>
          <w:rFonts w:ascii="Arial" w:hAnsi="Arial"/>
          <w:sz w:val="24"/>
          <w:szCs w:val="24"/>
        </w:rPr>
      </w:pPr>
      <w:r>
        <w:rPr>
          <w:rFonts w:ascii="Arial" w:hAnsi="Arial" w:cs="Times New Roman"/>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w:t>
      </w:r>
      <w:r>
        <w:rPr>
          <w:rFonts w:ascii="Arial" w:hAnsi="Arial" w:cs="Times New Roman"/>
          <w:bCs/>
          <w:sz w:val="24"/>
          <w:szCs w:val="24"/>
        </w:rPr>
        <w:t>ипальной услуги, осуществляются в соответствии с планом работы Администрации на текущий год.</w:t>
      </w:r>
    </w:p>
    <w:p w14:paraId="42066148" w14:textId="77777777" w:rsidR="00A019DA" w:rsidRDefault="00B51675">
      <w:pPr>
        <w:pStyle w:val="10"/>
        <w:widowControl w:val="0"/>
        <w:spacing w:after="0" w:line="240" w:lineRule="auto"/>
        <w:ind w:firstLine="703"/>
        <w:jc w:val="both"/>
        <w:rPr>
          <w:rFonts w:ascii="Arial" w:hAnsi="Arial"/>
          <w:sz w:val="24"/>
          <w:szCs w:val="24"/>
        </w:rPr>
      </w:pPr>
      <w:r>
        <w:rPr>
          <w:rFonts w:ascii="Arial" w:hAnsi="Arial" w:cs="Times New Roman"/>
          <w:bCs/>
          <w:sz w:val="24"/>
          <w:szCs w:val="24"/>
        </w:rPr>
        <w:t>4.2.3. Решение об осуществлении плановых и внеплановых проверок полноты и качества предоставления муниципальной услуги принимается Главой Нижнеборковскогосельсовет</w:t>
      </w:r>
      <w:r>
        <w:rPr>
          <w:rFonts w:ascii="Arial" w:hAnsi="Arial" w:cs="Times New Roman"/>
          <w:bCs/>
          <w:sz w:val="24"/>
          <w:szCs w:val="24"/>
        </w:rPr>
        <w:t xml:space="preserve">а Горшеченского района Курской области. </w:t>
      </w:r>
    </w:p>
    <w:p w14:paraId="09CEDBC1" w14:textId="77777777" w:rsidR="00A019DA" w:rsidRDefault="00B51675">
      <w:pPr>
        <w:pStyle w:val="10"/>
        <w:widowControl w:val="0"/>
        <w:spacing w:after="0" w:line="240" w:lineRule="auto"/>
        <w:ind w:firstLine="703"/>
        <w:jc w:val="both"/>
        <w:rPr>
          <w:rFonts w:ascii="Arial" w:hAnsi="Arial"/>
          <w:sz w:val="24"/>
          <w:szCs w:val="24"/>
        </w:rPr>
      </w:pPr>
      <w:r>
        <w:rPr>
          <w:rFonts w:ascii="Arial" w:hAnsi="Arial" w:cs="Times New Roman"/>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5FD1315C" w14:textId="77777777" w:rsidR="00A019DA" w:rsidRDefault="00B51675">
      <w:pPr>
        <w:pStyle w:val="10"/>
        <w:widowControl w:val="0"/>
        <w:spacing w:after="0" w:line="240" w:lineRule="auto"/>
        <w:ind w:firstLine="703"/>
        <w:jc w:val="both"/>
        <w:rPr>
          <w:rFonts w:ascii="Arial" w:hAnsi="Arial"/>
          <w:sz w:val="24"/>
          <w:szCs w:val="24"/>
        </w:rPr>
      </w:pPr>
      <w:r>
        <w:rPr>
          <w:rFonts w:ascii="Arial" w:hAnsi="Arial" w:cs="Times New Roman"/>
          <w:bCs/>
          <w:sz w:val="24"/>
          <w:szCs w:val="24"/>
        </w:rPr>
        <w:tab/>
        <w:t>4.2.5. Внеплановые про</w:t>
      </w:r>
      <w:r>
        <w:rPr>
          <w:rFonts w:ascii="Arial" w:hAnsi="Arial" w:cs="Times New Roman"/>
          <w:bCs/>
          <w:sz w:val="24"/>
          <w:szCs w:val="24"/>
        </w:rPr>
        <w:t>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775F83BD" w14:textId="77777777" w:rsidR="00A019DA" w:rsidRDefault="00A019DA">
      <w:pPr>
        <w:pStyle w:val="10"/>
        <w:widowControl w:val="0"/>
        <w:spacing w:after="0" w:line="240" w:lineRule="auto"/>
        <w:jc w:val="both"/>
        <w:rPr>
          <w:rFonts w:ascii="Arial" w:hAnsi="Arial" w:cs="Times New Roman"/>
          <w:sz w:val="24"/>
          <w:szCs w:val="24"/>
        </w:rPr>
      </w:pPr>
    </w:p>
    <w:p w14:paraId="264DEA64" w14:textId="77777777" w:rsidR="00A019DA" w:rsidRDefault="00B51675">
      <w:pPr>
        <w:pStyle w:val="10"/>
        <w:widowControl w:val="0"/>
        <w:spacing w:after="0" w:line="240" w:lineRule="auto"/>
        <w:ind w:firstLine="704"/>
        <w:jc w:val="both"/>
        <w:rPr>
          <w:rFonts w:ascii="Arial" w:hAnsi="Arial"/>
          <w:sz w:val="24"/>
          <w:szCs w:val="24"/>
        </w:rPr>
      </w:pPr>
      <w:r>
        <w:rPr>
          <w:rFonts w:ascii="Arial" w:hAnsi="Arial" w:cs="Times New Roman"/>
          <w:b/>
          <w:bCs/>
          <w:sz w:val="24"/>
          <w:szCs w:val="24"/>
        </w:rPr>
        <w:t>4.3. Ответствен</w:t>
      </w:r>
      <w:r>
        <w:rPr>
          <w:rFonts w:ascii="Arial" w:hAnsi="Arial" w:cs="Times New Roman"/>
          <w:b/>
          <w:bCs/>
          <w:sz w:val="24"/>
          <w:szCs w:val="24"/>
        </w:rPr>
        <w:t xml:space="preserve">ность должностных лиц </w:t>
      </w:r>
      <w:r>
        <w:rPr>
          <w:rFonts w:ascii="Arial" w:hAnsi="Arial" w:cs="Times New Roman"/>
          <w:b/>
          <w:bCs/>
          <w:kern w:val="2"/>
          <w:sz w:val="24"/>
          <w:szCs w:val="24"/>
          <w:lang w:eastAsia="zh-CN"/>
        </w:rPr>
        <w:t>органа местного самоуправления, предоставляющего муниципальную услугу</w:t>
      </w:r>
      <w:r>
        <w:rPr>
          <w:rFonts w:ascii="Arial" w:hAnsi="Arial" w:cs="Times New Roman"/>
          <w:b/>
          <w:bCs/>
          <w:sz w:val="24"/>
          <w:szCs w:val="24"/>
        </w:rPr>
        <w:t xml:space="preserve">, за решения и действия (бездействие), принимаемые (осуществляемые) ими в ходе </w:t>
      </w:r>
      <w:r>
        <w:rPr>
          <w:rFonts w:ascii="Arial" w:hAnsi="Arial" w:cs="Times New Roman"/>
          <w:b/>
          <w:bCs/>
          <w:sz w:val="24"/>
          <w:szCs w:val="24"/>
        </w:rPr>
        <w:lastRenderedPageBreak/>
        <w:t>предоставления муниципальной услуги</w:t>
      </w:r>
    </w:p>
    <w:p w14:paraId="1625B434" w14:textId="77777777" w:rsidR="00A019DA" w:rsidRDefault="00A019DA">
      <w:pPr>
        <w:pStyle w:val="10"/>
        <w:widowControl w:val="0"/>
        <w:spacing w:after="0" w:line="240" w:lineRule="auto"/>
        <w:ind w:firstLine="704"/>
        <w:jc w:val="both"/>
        <w:rPr>
          <w:rFonts w:ascii="Arial" w:hAnsi="Arial" w:cs="Times New Roman"/>
          <w:b/>
          <w:bCs/>
          <w:sz w:val="24"/>
          <w:szCs w:val="24"/>
        </w:rPr>
      </w:pPr>
    </w:p>
    <w:p w14:paraId="3F7EF95F" w14:textId="77777777" w:rsidR="00A019DA" w:rsidRDefault="00B51675">
      <w:pPr>
        <w:pStyle w:val="10"/>
        <w:tabs>
          <w:tab w:val="clear" w:pos="709"/>
          <w:tab w:val="left" w:pos="0"/>
        </w:tabs>
        <w:spacing w:after="0" w:line="240" w:lineRule="auto"/>
        <w:ind w:firstLine="426"/>
        <w:jc w:val="both"/>
        <w:rPr>
          <w:rFonts w:ascii="Arial" w:hAnsi="Arial"/>
          <w:sz w:val="24"/>
          <w:szCs w:val="24"/>
        </w:rPr>
      </w:pPr>
      <w:r>
        <w:rPr>
          <w:rFonts w:ascii="Arial" w:hAnsi="Arial" w:cs="Times New Roman"/>
          <w:kern w:val="2"/>
          <w:sz w:val="24"/>
          <w:szCs w:val="24"/>
          <w:lang w:eastAsia="zh-CN"/>
        </w:rPr>
        <w:t>По результатам проведенных проверок в случае выяв</w:t>
      </w:r>
      <w:r>
        <w:rPr>
          <w:rFonts w:ascii="Arial" w:hAnsi="Arial" w:cs="Times New Roman"/>
          <w:kern w:val="2"/>
          <w:sz w:val="24"/>
          <w:szCs w:val="24"/>
          <w:lang w:eastAsia="zh-CN"/>
        </w:rPr>
        <w:t xml:space="preserve">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05317A1F" w14:textId="77777777" w:rsidR="00A019DA" w:rsidRDefault="00B51675">
      <w:pPr>
        <w:pStyle w:val="10"/>
        <w:spacing w:after="0" w:line="240" w:lineRule="auto"/>
        <w:ind w:firstLine="540"/>
        <w:jc w:val="both"/>
        <w:rPr>
          <w:rFonts w:ascii="Arial" w:hAnsi="Arial"/>
          <w:sz w:val="24"/>
          <w:szCs w:val="24"/>
        </w:rPr>
      </w:pPr>
      <w:r>
        <w:rPr>
          <w:rFonts w:ascii="Arial" w:hAnsi="Arial" w:cs="Times New Roman"/>
          <w:kern w:val="2"/>
          <w:sz w:val="24"/>
          <w:szCs w:val="24"/>
          <w:lang w:eastAsia="zh-CN"/>
        </w:rPr>
        <w:t xml:space="preserve">  Персональная </w:t>
      </w:r>
      <w:r>
        <w:rPr>
          <w:rFonts w:ascii="Arial" w:hAnsi="Arial" w:cs="Times New Roman"/>
          <w:kern w:val="2"/>
          <w:sz w:val="24"/>
          <w:szCs w:val="24"/>
          <w:lang w:eastAsia="zh-CN"/>
        </w:rPr>
        <w:t>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5626AB1C" w14:textId="77777777" w:rsidR="00A019DA" w:rsidRDefault="00B51675">
      <w:pPr>
        <w:pStyle w:val="10"/>
        <w:spacing w:after="0" w:line="240" w:lineRule="auto"/>
        <w:ind w:firstLine="540"/>
        <w:jc w:val="both"/>
        <w:rPr>
          <w:rFonts w:ascii="Arial" w:hAnsi="Arial"/>
          <w:sz w:val="24"/>
          <w:szCs w:val="24"/>
        </w:rPr>
      </w:pPr>
      <w:r>
        <w:rPr>
          <w:rFonts w:ascii="Arial" w:hAnsi="Arial" w:cs="Times New Roman"/>
          <w:kern w:val="2"/>
          <w:sz w:val="24"/>
          <w:szCs w:val="24"/>
          <w:lang w:eastAsia="zh-CN"/>
        </w:rPr>
        <w:t xml:space="preserve"> </w:t>
      </w:r>
    </w:p>
    <w:p w14:paraId="247F45B0" w14:textId="77777777" w:rsidR="00A019DA" w:rsidRDefault="00B51675">
      <w:pPr>
        <w:pStyle w:val="10"/>
        <w:spacing w:after="0" w:line="240" w:lineRule="auto"/>
        <w:ind w:firstLine="540"/>
        <w:jc w:val="both"/>
        <w:rPr>
          <w:rFonts w:ascii="Arial" w:hAnsi="Arial"/>
          <w:sz w:val="24"/>
          <w:szCs w:val="24"/>
        </w:rPr>
      </w:pPr>
      <w:r>
        <w:rPr>
          <w:rFonts w:ascii="Arial" w:hAnsi="Arial" w:cs="Times New Roman"/>
          <w:b/>
          <w:bCs/>
          <w:sz w:val="24"/>
          <w:szCs w:val="24"/>
        </w:rPr>
        <w:t>4.4. Положения, характеризующие требования к порядку и фор</w:t>
      </w:r>
      <w:r>
        <w:rPr>
          <w:rFonts w:ascii="Arial" w:hAnsi="Arial" w:cs="Times New Roman"/>
          <w:b/>
          <w:bCs/>
          <w:sz w:val="24"/>
          <w:szCs w:val="24"/>
        </w:rPr>
        <w:t>мам контроля за предоставлением муниципальной услуги, в том числе со стороны граждан, их объединений и организаций</w:t>
      </w:r>
    </w:p>
    <w:p w14:paraId="41A135B9" w14:textId="77777777" w:rsidR="00A019DA" w:rsidRDefault="00A019DA">
      <w:pPr>
        <w:pStyle w:val="10"/>
        <w:widowControl w:val="0"/>
        <w:spacing w:after="0" w:line="240" w:lineRule="auto"/>
        <w:ind w:firstLine="540"/>
        <w:jc w:val="both"/>
        <w:rPr>
          <w:rFonts w:ascii="Arial" w:hAnsi="Arial" w:cs="Times New Roman"/>
          <w:sz w:val="24"/>
          <w:szCs w:val="24"/>
        </w:rPr>
      </w:pPr>
    </w:p>
    <w:p w14:paraId="6096CA4E" w14:textId="77777777" w:rsidR="00A019DA" w:rsidRDefault="00B51675">
      <w:pPr>
        <w:pStyle w:val="10"/>
        <w:spacing w:after="0" w:line="240" w:lineRule="auto"/>
        <w:jc w:val="both"/>
        <w:rPr>
          <w:rFonts w:ascii="Arial" w:hAnsi="Arial"/>
          <w:sz w:val="24"/>
          <w:szCs w:val="24"/>
        </w:rPr>
      </w:pPr>
      <w:r>
        <w:rPr>
          <w:rFonts w:ascii="Arial" w:hAnsi="Arial" w:cs="Times New Roman"/>
          <w:bCs/>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w:t>
      </w:r>
      <w:r>
        <w:rPr>
          <w:rFonts w:ascii="Arial" w:hAnsi="Arial" w:cs="Times New Roman"/>
          <w:bCs/>
          <w:kern w:val="2"/>
          <w:sz w:val="24"/>
          <w:szCs w:val="24"/>
          <w:lang w:eastAsia="zh-CN"/>
        </w:rPr>
        <w:t xml:space="preserve">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w:t>
      </w:r>
      <w:r>
        <w:rPr>
          <w:rFonts w:ascii="Arial" w:hAnsi="Arial" w:cs="Times New Roman"/>
          <w:bCs/>
          <w:kern w:val="2"/>
          <w:sz w:val="24"/>
          <w:szCs w:val="24"/>
          <w:lang w:eastAsia="zh-CN"/>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13DBF2D9" w14:textId="77777777" w:rsidR="00A019DA" w:rsidRDefault="00A019DA">
      <w:pPr>
        <w:pStyle w:val="10"/>
        <w:spacing w:after="0" w:line="240" w:lineRule="auto"/>
        <w:jc w:val="both"/>
        <w:outlineLvl w:val="0"/>
        <w:rPr>
          <w:rFonts w:ascii="Arial" w:hAnsi="Arial" w:cs="Times New Roman"/>
          <w:b/>
          <w:bCs/>
          <w:sz w:val="24"/>
          <w:szCs w:val="24"/>
        </w:rPr>
      </w:pPr>
    </w:p>
    <w:p w14:paraId="78002082" w14:textId="77777777" w:rsidR="00A019DA" w:rsidRDefault="00B51675">
      <w:pPr>
        <w:pStyle w:val="10"/>
        <w:widowControl w:val="0"/>
        <w:spacing w:after="0" w:line="240" w:lineRule="auto"/>
        <w:ind w:firstLine="540"/>
        <w:jc w:val="both"/>
        <w:rPr>
          <w:rFonts w:ascii="Arial" w:hAnsi="Arial"/>
          <w:sz w:val="24"/>
          <w:szCs w:val="24"/>
        </w:rPr>
      </w:pPr>
      <w:r>
        <w:rPr>
          <w:rFonts w:ascii="Arial" w:hAnsi="Arial" w:cs="Times New Roman"/>
          <w:b/>
          <w:sz w:val="24"/>
          <w:szCs w:val="24"/>
          <w:lang w:val="en-US"/>
        </w:rPr>
        <w:t>V</w:t>
      </w:r>
      <w:r>
        <w:rPr>
          <w:rFonts w:ascii="Arial" w:hAnsi="Arial" w:cs="Times New Roman"/>
          <w:b/>
          <w:sz w:val="24"/>
          <w:szCs w:val="24"/>
        </w:rPr>
        <w:t xml:space="preserve">. Досудебный (внесудебный) порядок обжалования  заявителем </w:t>
      </w:r>
      <w:r>
        <w:rPr>
          <w:rFonts w:ascii="Arial" w:hAnsi="Arial" w:cs="Times New Roman"/>
          <w:b/>
          <w:bCs/>
          <w:sz w:val="24"/>
          <w:szCs w:val="24"/>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Pr>
          <w:rFonts w:ascii="Arial" w:hAnsi="Arial" w:cs="Times New Roman"/>
          <w:b/>
          <w:bCs/>
          <w:sz w:val="24"/>
          <w:szCs w:val="24"/>
        </w:rPr>
        <w:t xml:space="preserve">центра, работника многофункционального центра </w:t>
      </w:r>
    </w:p>
    <w:p w14:paraId="37EC057A" w14:textId="77777777" w:rsidR="00A019DA" w:rsidRDefault="00A019DA">
      <w:pPr>
        <w:pStyle w:val="10"/>
        <w:widowControl w:val="0"/>
        <w:spacing w:after="0" w:line="240" w:lineRule="auto"/>
        <w:jc w:val="both"/>
        <w:rPr>
          <w:rFonts w:ascii="Arial" w:hAnsi="Arial" w:cs="Times New Roman"/>
          <w:b/>
          <w:bCs/>
          <w:sz w:val="24"/>
          <w:szCs w:val="24"/>
        </w:rPr>
      </w:pPr>
    </w:p>
    <w:p w14:paraId="749AE2AC" w14:textId="77777777" w:rsidR="00A019DA" w:rsidRDefault="00B51675">
      <w:pPr>
        <w:pStyle w:val="10"/>
        <w:spacing w:after="0" w:line="240" w:lineRule="auto"/>
        <w:ind w:firstLine="540"/>
        <w:jc w:val="both"/>
        <w:outlineLvl w:val="0"/>
        <w:rPr>
          <w:rFonts w:ascii="Arial" w:hAnsi="Arial"/>
          <w:sz w:val="24"/>
          <w:szCs w:val="24"/>
        </w:rPr>
      </w:pPr>
      <w:r>
        <w:rPr>
          <w:rFonts w:ascii="Arial" w:eastAsia="Calibri" w:hAnsi="Arial" w:cs="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w:t>
      </w:r>
      <w:r>
        <w:rPr>
          <w:rFonts w:ascii="Arial" w:eastAsia="Calibri" w:hAnsi="Arial" w:cs="Times New Roman"/>
          <w:bCs/>
          <w:color w:val="FF0000"/>
          <w:sz w:val="24"/>
          <w:szCs w:val="24"/>
        </w:rPr>
        <w:t xml:space="preserve"> </w:t>
      </w:r>
      <w:r>
        <w:rPr>
          <w:rFonts w:ascii="Arial" w:eastAsia="Calibri" w:hAnsi="Arial" w:cs="Times New Roman"/>
          <w:b/>
          <w:bCs/>
          <w:sz w:val="24"/>
          <w:szCs w:val="24"/>
        </w:rPr>
        <w:t>предоставляющего муниципальную услугу, и (или) его должностных лиц, муниципал</w:t>
      </w:r>
      <w:r>
        <w:rPr>
          <w:rFonts w:ascii="Arial" w:eastAsia="Calibri" w:hAnsi="Arial" w:cs="Times New Roman"/>
          <w:b/>
          <w:bCs/>
          <w:sz w:val="24"/>
          <w:szCs w:val="24"/>
        </w:rPr>
        <w:t>ьных служащих,  при предоставлении муниципальной услуги, многофункционального центра, работника многофункционального центра,   (далее - жалоба)</w:t>
      </w:r>
    </w:p>
    <w:p w14:paraId="74F6DA04" w14:textId="77777777" w:rsidR="00A019DA" w:rsidRDefault="00A019DA">
      <w:pPr>
        <w:pStyle w:val="10"/>
        <w:spacing w:after="0" w:line="240" w:lineRule="auto"/>
        <w:jc w:val="both"/>
        <w:outlineLvl w:val="0"/>
        <w:rPr>
          <w:rFonts w:ascii="Arial" w:hAnsi="Arial" w:cs="Times New Roman"/>
          <w:b/>
          <w:bCs/>
          <w:kern w:val="2"/>
          <w:sz w:val="24"/>
          <w:szCs w:val="24"/>
          <w:lang w:eastAsia="zh-CN"/>
        </w:rPr>
      </w:pPr>
    </w:p>
    <w:p w14:paraId="3D16BD45" w14:textId="77777777" w:rsidR="00A019DA" w:rsidRDefault="00B51675">
      <w:pPr>
        <w:pStyle w:val="10"/>
        <w:spacing w:after="0" w:line="240" w:lineRule="auto"/>
        <w:ind w:firstLine="540"/>
        <w:jc w:val="both"/>
        <w:outlineLvl w:val="0"/>
        <w:rPr>
          <w:rFonts w:ascii="Arial" w:hAnsi="Arial"/>
          <w:sz w:val="24"/>
          <w:szCs w:val="24"/>
        </w:rPr>
      </w:pPr>
      <w:r>
        <w:rPr>
          <w:rFonts w:ascii="Arial" w:hAnsi="Arial" w:cs="Times New Roman"/>
          <w:sz w:val="24"/>
          <w:szCs w:val="24"/>
        </w:rPr>
        <w:tab/>
        <w:t xml:space="preserve">Заявитель имеет право  подать жалобу на  </w:t>
      </w:r>
      <w:r>
        <w:rPr>
          <w:rFonts w:ascii="Arial" w:hAnsi="Arial" w:cs="Times New Roman"/>
          <w:bCs/>
          <w:kern w:val="2"/>
          <w:sz w:val="24"/>
          <w:szCs w:val="24"/>
          <w:lang w:eastAsia="zh-CN"/>
        </w:rPr>
        <w:t xml:space="preserve">жалобу </w:t>
      </w:r>
      <w:r>
        <w:rPr>
          <w:rFonts w:ascii="Arial" w:hAnsi="Arial" w:cs="Times New Roman"/>
          <w:bCs/>
          <w:sz w:val="24"/>
          <w:szCs w:val="24"/>
        </w:rPr>
        <w:t>на решения и действия (бездействия) Администрации и (или) ее д</w:t>
      </w:r>
      <w:r>
        <w:rPr>
          <w:rFonts w:ascii="Arial" w:hAnsi="Arial" w:cs="Times New Roman"/>
          <w:bCs/>
          <w:sz w:val="24"/>
          <w:szCs w:val="24"/>
        </w:rPr>
        <w:t>олжностных лиц, муниципальных служащих, при предоставлении муниципальной услуги</w:t>
      </w:r>
      <w:r>
        <w:rPr>
          <w:rFonts w:ascii="Arial" w:hAnsi="Arial" w:cs="Times New Roman"/>
          <w:sz w:val="24"/>
          <w:szCs w:val="24"/>
        </w:rPr>
        <w:t xml:space="preserve">, многофункционального центра, работника многофункционального центра. </w:t>
      </w:r>
    </w:p>
    <w:p w14:paraId="2C67D69C" w14:textId="77777777" w:rsidR="00A019DA" w:rsidRDefault="00B51675">
      <w:pPr>
        <w:pStyle w:val="10"/>
        <w:spacing w:after="0" w:line="240" w:lineRule="auto"/>
        <w:ind w:firstLine="540"/>
        <w:jc w:val="both"/>
        <w:outlineLvl w:val="0"/>
        <w:rPr>
          <w:rFonts w:ascii="Arial" w:hAnsi="Arial"/>
          <w:sz w:val="24"/>
          <w:szCs w:val="24"/>
        </w:rPr>
      </w:pPr>
      <w:r>
        <w:rPr>
          <w:rFonts w:ascii="Arial" w:hAnsi="Arial" w:cs="Times New Roman"/>
          <w:bCs/>
          <w:kern w:val="2"/>
          <w:sz w:val="24"/>
          <w:szCs w:val="24"/>
          <w:lang w:eastAsia="ar-SA"/>
        </w:rPr>
        <w:t xml:space="preserve">Заявитель имеет право направить жалобу,   </w:t>
      </w:r>
      <w:r>
        <w:rPr>
          <w:rFonts w:ascii="Arial" w:hAnsi="Arial" w:cs="Times New Roman"/>
          <w:kern w:val="2"/>
          <w:sz w:val="24"/>
          <w:szCs w:val="24"/>
          <w:lang w:eastAsia="ar-SA"/>
        </w:rPr>
        <w:t>в том числе  посредством федеральной государственной информацион</w:t>
      </w:r>
      <w:r>
        <w:rPr>
          <w:rFonts w:ascii="Arial" w:hAnsi="Arial" w:cs="Times New Roman"/>
          <w:kern w:val="2"/>
          <w:sz w:val="24"/>
          <w:szCs w:val="24"/>
          <w:lang w:eastAsia="ar-SA"/>
        </w:rPr>
        <w:t xml:space="preserve">ной системы  «Единый портал государственных и муниципальных услуг (функций)»  </w:t>
      </w:r>
      <w:r>
        <w:rPr>
          <w:rFonts w:ascii="Arial" w:hAnsi="Arial" w:cs="Times New Roman"/>
          <w:kern w:val="2"/>
          <w:sz w:val="24"/>
          <w:szCs w:val="24"/>
          <w:u w:val="single"/>
          <w:lang w:eastAsia="ar-SA"/>
        </w:rPr>
        <w:t xml:space="preserve"> </w:t>
      </w:r>
    </w:p>
    <w:p w14:paraId="26A0F0A5" w14:textId="77777777" w:rsidR="00A019DA" w:rsidRDefault="00B51675">
      <w:pPr>
        <w:pStyle w:val="10"/>
        <w:spacing w:after="0" w:line="240" w:lineRule="auto"/>
        <w:jc w:val="both"/>
        <w:outlineLvl w:val="0"/>
      </w:pPr>
      <w:hyperlink r:id="rId16">
        <w:r>
          <w:rPr>
            <w:rFonts w:ascii="Arial" w:hAnsi="Arial" w:cs="Times New Roman"/>
            <w:sz w:val="24"/>
            <w:szCs w:val="24"/>
            <w:u w:val="single"/>
          </w:rPr>
          <w:t>https://www.gosuslugi.ru/</w:t>
        </w:r>
      </w:hyperlink>
      <w:r>
        <w:rPr>
          <w:rFonts w:ascii="Arial" w:hAnsi="Arial" w:cs="Times New Roman"/>
          <w:sz w:val="24"/>
          <w:szCs w:val="24"/>
        </w:rPr>
        <w:t>.</w:t>
      </w:r>
    </w:p>
    <w:p w14:paraId="073CB8D8" w14:textId="77777777" w:rsidR="00A019DA" w:rsidRDefault="00A019DA">
      <w:pPr>
        <w:pStyle w:val="10"/>
        <w:spacing w:after="0" w:line="240" w:lineRule="auto"/>
        <w:jc w:val="both"/>
        <w:outlineLvl w:val="0"/>
        <w:rPr>
          <w:rFonts w:ascii="Arial" w:hAnsi="Arial" w:cs="Times New Roman"/>
          <w:bCs/>
          <w:sz w:val="24"/>
          <w:szCs w:val="24"/>
        </w:rPr>
      </w:pPr>
    </w:p>
    <w:p w14:paraId="3F8BF436" w14:textId="77777777" w:rsidR="00A019DA" w:rsidRDefault="00B51675">
      <w:pPr>
        <w:pStyle w:val="10"/>
        <w:spacing w:after="0" w:line="240" w:lineRule="auto"/>
        <w:ind w:firstLine="540"/>
        <w:jc w:val="both"/>
        <w:rPr>
          <w:rFonts w:ascii="Arial" w:hAnsi="Arial"/>
          <w:sz w:val="24"/>
          <w:szCs w:val="24"/>
        </w:rPr>
      </w:pPr>
      <w:r>
        <w:rPr>
          <w:rFonts w:ascii="Arial" w:hAnsi="Arial" w:cs="Times New Roman"/>
          <w:b/>
          <w:bCs/>
          <w:sz w:val="24"/>
          <w:szCs w:val="24"/>
        </w:rPr>
        <w:t>5.2. Органы  местного самоуправления Курской области, многофункциональные центры, ли</w:t>
      </w:r>
      <w:r>
        <w:rPr>
          <w:rFonts w:ascii="Arial" w:hAnsi="Arial" w:cs="Times New Roman"/>
          <w:b/>
          <w:sz w:val="24"/>
          <w:szCs w:val="24"/>
        </w:rPr>
        <w:t xml:space="preserve">бо </w:t>
      </w:r>
      <w:r>
        <w:rPr>
          <w:rFonts w:ascii="Arial" w:hAnsi="Arial" w:cs="Times New Roman"/>
          <w:b/>
          <w:sz w:val="24"/>
          <w:szCs w:val="24"/>
        </w:rPr>
        <w:t xml:space="preserve">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w:t>
      </w:r>
      <w:r>
        <w:rPr>
          <w:rFonts w:ascii="Arial" w:hAnsi="Arial" w:cs="Times New Roman"/>
          <w:b/>
          <w:sz w:val="24"/>
          <w:szCs w:val="24"/>
        </w:rPr>
        <w:lastRenderedPageBreak/>
        <w:t>центра</w:t>
      </w:r>
      <w:r>
        <w:rPr>
          <w:rFonts w:ascii="Arial" w:hAnsi="Arial" w:cs="Times New Roman"/>
          <w:b/>
          <w:bCs/>
          <w:sz w:val="24"/>
          <w:szCs w:val="24"/>
        </w:rPr>
        <w:t>, а также уполномоченные на рассмотрение жалобы должностные лица, которым может быть направлена ж</w:t>
      </w:r>
      <w:r>
        <w:rPr>
          <w:rFonts w:ascii="Arial" w:hAnsi="Arial" w:cs="Times New Roman"/>
          <w:b/>
          <w:bCs/>
          <w:sz w:val="24"/>
          <w:szCs w:val="24"/>
        </w:rPr>
        <w:t>алоба</w:t>
      </w:r>
    </w:p>
    <w:p w14:paraId="772488DD" w14:textId="77777777" w:rsidR="00A019DA" w:rsidRDefault="00A019DA">
      <w:pPr>
        <w:pStyle w:val="10"/>
        <w:spacing w:after="0" w:line="240" w:lineRule="auto"/>
        <w:jc w:val="both"/>
        <w:rPr>
          <w:rFonts w:ascii="Arial" w:hAnsi="Arial" w:cs="Times New Roman"/>
          <w:sz w:val="24"/>
          <w:szCs w:val="24"/>
        </w:rPr>
      </w:pPr>
    </w:p>
    <w:p w14:paraId="4FA390E7" w14:textId="77777777" w:rsidR="00A019DA" w:rsidRDefault="00B51675">
      <w:pPr>
        <w:pStyle w:val="10"/>
        <w:spacing w:after="0" w:line="240" w:lineRule="auto"/>
        <w:ind w:firstLine="540"/>
        <w:jc w:val="both"/>
        <w:rPr>
          <w:rFonts w:ascii="Arial" w:hAnsi="Arial"/>
          <w:sz w:val="24"/>
          <w:szCs w:val="24"/>
        </w:rPr>
      </w:pPr>
      <w:r>
        <w:rPr>
          <w:rFonts w:ascii="Arial" w:hAnsi="Arial" w:cs="Times New Roman"/>
          <w:bCs/>
          <w:sz w:val="24"/>
          <w:szCs w:val="24"/>
        </w:rPr>
        <w:t>Жалоба может быть направлена в:</w:t>
      </w:r>
    </w:p>
    <w:p w14:paraId="50FAC941"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Администрацию Нижнеборковского сельсовета Горшеченского района Курской области;</w:t>
      </w:r>
    </w:p>
    <w:p w14:paraId="4007AC90"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w:t>
      </w:r>
      <w:r>
        <w:rPr>
          <w:rFonts w:ascii="Arial" w:hAnsi="Arial" w:cs="Times New Roman"/>
          <w:sz w:val="24"/>
          <w:szCs w:val="24"/>
        </w:rPr>
        <w:t>огофункционального центра (далее - учредитель многофункционального центра);</w:t>
      </w:r>
    </w:p>
    <w:p w14:paraId="0173E403" w14:textId="77777777" w:rsidR="00A019DA" w:rsidRDefault="00B51675">
      <w:pPr>
        <w:pStyle w:val="10"/>
        <w:spacing w:after="0" w:line="240" w:lineRule="auto"/>
        <w:ind w:firstLine="540"/>
        <w:jc w:val="both"/>
        <w:rPr>
          <w:rFonts w:ascii="Arial" w:hAnsi="Arial"/>
          <w:sz w:val="24"/>
          <w:szCs w:val="24"/>
        </w:rPr>
      </w:pPr>
      <w:r>
        <w:rPr>
          <w:rFonts w:ascii="Arial" w:hAnsi="Arial" w:cs="Times New Roman"/>
          <w:bCs/>
          <w:sz w:val="24"/>
          <w:szCs w:val="24"/>
        </w:rPr>
        <w:t>Жалобы рассматривают:</w:t>
      </w:r>
    </w:p>
    <w:p w14:paraId="55FEF672"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xml:space="preserve">в Администрации – Глава Нижнеборковского сельсовета Горшеченского района Курской области, </w:t>
      </w:r>
    </w:p>
    <w:p w14:paraId="31414577"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xml:space="preserve">заместитель Главы Администрации Нижнеборковского сельсовета Горшеченского района Курской области; </w:t>
      </w:r>
    </w:p>
    <w:p w14:paraId="3012A133"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xml:space="preserve"> в МФЦ - руководитель многофункционального центра;</w:t>
      </w:r>
    </w:p>
    <w:p w14:paraId="55BEF97E"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xml:space="preserve"> у учредителя  </w:t>
      </w:r>
      <w:r>
        <w:rPr>
          <w:rFonts w:ascii="Arial" w:hAnsi="Arial" w:cs="Times New Roman"/>
          <w:sz w:val="24"/>
          <w:szCs w:val="24"/>
        </w:rPr>
        <w:t>- руководитель учредителя многофункционального центра.</w:t>
      </w:r>
    </w:p>
    <w:p w14:paraId="1A763A0E" w14:textId="77777777" w:rsidR="00A019DA" w:rsidRDefault="00A019DA">
      <w:pPr>
        <w:pStyle w:val="10"/>
        <w:spacing w:after="0" w:line="240" w:lineRule="auto"/>
        <w:ind w:firstLine="540"/>
        <w:jc w:val="both"/>
        <w:rPr>
          <w:rFonts w:ascii="Arial" w:hAnsi="Arial" w:cs="Times New Roman"/>
          <w:sz w:val="24"/>
          <w:szCs w:val="24"/>
        </w:rPr>
      </w:pPr>
    </w:p>
    <w:p w14:paraId="449DF869" w14:textId="77777777" w:rsidR="00A019DA" w:rsidRDefault="00A019DA">
      <w:pPr>
        <w:pStyle w:val="10"/>
        <w:spacing w:after="0" w:line="240" w:lineRule="auto"/>
        <w:ind w:firstLine="709"/>
        <w:jc w:val="both"/>
        <w:rPr>
          <w:rFonts w:ascii="Arial" w:hAnsi="Arial" w:cs="Times New Roman"/>
          <w:kern w:val="2"/>
          <w:sz w:val="24"/>
          <w:szCs w:val="24"/>
        </w:rPr>
      </w:pPr>
    </w:p>
    <w:p w14:paraId="7B4FBF5D" w14:textId="77777777" w:rsidR="00A019DA" w:rsidRDefault="00A019DA">
      <w:pPr>
        <w:pStyle w:val="10"/>
        <w:widowControl w:val="0"/>
        <w:spacing w:after="0" w:line="240" w:lineRule="auto"/>
        <w:jc w:val="both"/>
        <w:rPr>
          <w:rFonts w:ascii="Arial" w:hAnsi="Arial" w:cs="Times New Roman"/>
          <w:bCs/>
          <w:sz w:val="24"/>
          <w:szCs w:val="24"/>
        </w:rPr>
      </w:pPr>
    </w:p>
    <w:p w14:paraId="3D6D5037" w14:textId="77777777" w:rsidR="00A019DA" w:rsidRDefault="00B51675">
      <w:pPr>
        <w:pStyle w:val="10"/>
        <w:spacing w:after="0" w:line="240" w:lineRule="auto"/>
        <w:ind w:firstLine="540"/>
        <w:jc w:val="both"/>
        <w:outlineLvl w:val="0"/>
        <w:rPr>
          <w:rFonts w:ascii="Arial" w:hAnsi="Arial"/>
          <w:sz w:val="24"/>
          <w:szCs w:val="24"/>
        </w:rPr>
      </w:pPr>
      <w:r>
        <w:rPr>
          <w:rFonts w:ascii="Arial" w:hAnsi="Arial" w:cs="Times New Roman"/>
          <w:sz w:val="24"/>
          <w:szCs w:val="24"/>
          <w:lang w:eastAsia="ar-SA"/>
        </w:rPr>
        <w:tab/>
      </w:r>
      <w:r>
        <w:rPr>
          <w:rFonts w:ascii="Arial" w:hAnsi="Arial" w:cs="Times New Roman"/>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14:paraId="25AB2A85" w14:textId="77777777" w:rsidR="00A019DA" w:rsidRDefault="00A019DA">
      <w:pPr>
        <w:pStyle w:val="10"/>
        <w:spacing w:after="0" w:line="240" w:lineRule="auto"/>
        <w:ind w:firstLine="709"/>
        <w:jc w:val="both"/>
        <w:rPr>
          <w:rFonts w:ascii="Arial" w:hAnsi="Arial" w:cs="Times New Roman"/>
          <w:sz w:val="24"/>
          <w:szCs w:val="24"/>
        </w:rPr>
      </w:pPr>
    </w:p>
    <w:p w14:paraId="328AF04E" w14:textId="77777777" w:rsidR="00A019DA" w:rsidRDefault="00B51675">
      <w:pPr>
        <w:pStyle w:val="10"/>
        <w:spacing w:after="0" w:line="240" w:lineRule="auto"/>
        <w:ind w:firstLine="709"/>
        <w:jc w:val="both"/>
        <w:rPr>
          <w:rFonts w:ascii="Arial" w:hAnsi="Arial"/>
          <w:sz w:val="24"/>
          <w:szCs w:val="24"/>
        </w:rPr>
      </w:pPr>
      <w:r>
        <w:rPr>
          <w:rFonts w:ascii="Arial" w:hAnsi="Arial" w:cs="Times New Roman"/>
          <w:sz w:val="24"/>
          <w:szCs w:val="24"/>
        </w:rPr>
        <w:t xml:space="preserve">Информирование  заявителей о порядке  </w:t>
      </w:r>
      <w:r>
        <w:rPr>
          <w:rFonts w:ascii="Arial" w:hAnsi="Arial" w:cs="Times New Roman"/>
          <w:kern w:val="2"/>
          <w:sz w:val="24"/>
          <w:szCs w:val="24"/>
        </w:rPr>
        <w:t xml:space="preserve">подачи  и рассмотрения жалобы </w:t>
      </w:r>
      <w:r>
        <w:rPr>
          <w:rFonts w:ascii="Arial" w:hAnsi="Arial" w:cs="Times New Roman"/>
          <w:sz w:val="24"/>
          <w:szCs w:val="24"/>
        </w:rPr>
        <w:t xml:space="preserve">осуществляется посредством размещения информации на стендах в местах предоставления </w:t>
      </w:r>
      <w:r>
        <w:rPr>
          <w:rFonts w:ascii="Arial" w:hAnsi="Arial" w:cs="Times New Roman"/>
          <w:bCs/>
          <w:sz w:val="24"/>
          <w:szCs w:val="24"/>
        </w:rPr>
        <w:t>муниципальной</w:t>
      </w:r>
      <w:r>
        <w:rPr>
          <w:rFonts w:ascii="Arial" w:hAnsi="Arial" w:cs="Times New Roman"/>
          <w:sz w:val="24"/>
          <w:szCs w:val="24"/>
        </w:rPr>
        <w:t xml:space="preserve"> услуги, в федеральной государственной информационной системе «Единый портал государственны</w:t>
      </w:r>
      <w:r>
        <w:rPr>
          <w:rFonts w:ascii="Arial" w:hAnsi="Arial" w:cs="Times New Roman"/>
          <w:sz w:val="24"/>
          <w:szCs w:val="24"/>
        </w:rPr>
        <w:t xml:space="preserve">х и муниципальных услуг (функций)»,   на официальном сайте Администрации, предоставляющей </w:t>
      </w:r>
      <w:r>
        <w:rPr>
          <w:rFonts w:ascii="Arial" w:hAnsi="Arial" w:cs="Times New Roman"/>
          <w:bCs/>
          <w:sz w:val="24"/>
          <w:szCs w:val="24"/>
        </w:rPr>
        <w:t>муниципальную</w:t>
      </w:r>
      <w:r>
        <w:rPr>
          <w:rFonts w:ascii="Arial" w:hAnsi="Arial" w:cs="Times New Roman"/>
          <w:sz w:val="24"/>
          <w:szCs w:val="24"/>
        </w:rPr>
        <w:t xml:space="preserve"> услугу  </w:t>
      </w:r>
      <w:r>
        <w:rPr>
          <w:rFonts w:ascii="Arial" w:hAnsi="Arial" w:cs="Times New Roman"/>
          <w:kern w:val="2"/>
          <w:sz w:val="24"/>
          <w:szCs w:val="24"/>
        </w:rPr>
        <w:t>осуществляется, в том числе по телефону, электронной почте,  при личном приёме.</w:t>
      </w:r>
    </w:p>
    <w:p w14:paraId="1731BED3" w14:textId="77777777" w:rsidR="00A019DA" w:rsidRDefault="00A019DA">
      <w:pPr>
        <w:pStyle w:val="10"/>
        <w:spacing w:after="0" w:line="240" w:lineRule="auto"/>
        <w:ind w:firstLine="709"/>
        <w:jc w:val="both"/>
        <w:rPr>
          <w:rFonts w:ascii="Arial" w:hAnsi="Arial" w:cs="Times New Roman"/>
          <w:kern w:val="2"/>
          <w:sz w:val="24"/>
          <w:szCs w:val="24"/>
        </w:rPr>
      </w:pPr>
    </w:p>
    <w:p w14:paraId="6A725A00" w14:textId="77777777" w:rsidR="00A019DA" w:rsidRDefault="00A019DA">
      <w:pPr>
        <w:pStyle w:val="10"/>
        <w:spacing w:after="0" w:line="240" w:lineRule="auto"/>
        <w:jc w:val="both"/>
        <w:rPr>
          <w:rFonts w:ascii="Arial" w:hAnsi="Arial" w:cs="Times New Roman"/>
          <w:b/>
          <w:bCs/>
          <w:sz w:val="24"/>
          <w:szCs w:val="24"/>
          <w:lang w:eastAsia="ar-SA"/>
        </w:rPr>
      </w:pPr>
    </w:p>
    <w:p w14:paraId="3FF3986D" w14:textId="77777777" w:rsidR="00A019DA" w:rsidRDefault="00B51675">
      <w:pPr>
        <w:pStyle w:val="10"/>
        <w:spacing w:after="0" w:line="240" w:lineRule="auto"/>
        <w:ind w:firstLine="540"/>
        <w:jc w:val="both"/>
        <w:rPr>
          <w:rFonts w:ascii="Arial" w:hAnsi="Arial"/>
          <w:sz w:val="24"/>
          <w:szCs w:val="24"/>
        </w:rPr>
      </w:pPr>
      <w:r>
        <w:rPr>
          <w:rFonts w:ascii="Arial" w:hAnsi="Arial" w:cs="Times New Roman"/>
          <w:b/>
          <w:bCs/>
          <w:sz w:val="24"/>
          <w:szCs w:val="24"/>
        </w:rPr>
        <w:t xml:space="preserve"> </w:t>
      </w:r>
    </w:p>
    <w:p w14:paraId="7F2B730C" w14:textId="77777777" w:rsidR="00A019DA" w:rsidRDefault="00A019DA">
      <w:pPr>
        <w:pStyle w:val="10"/>
        <w:spacing w:after="0" w:line="240" w:lineRule="auto"/>
        <w:ind w:firstLine="540"/>
        <w:jc w:val="both"/>
        <w:rPr>
          <w:rFonts w:ascii="Arial" w:hAnsi="Arial" w:cs="Times New Roman"/>
          <w:sz w:val="24"/>
          <w:szCs w:val="24"/>
        </w:rPr>
      </w:pPr>
    </w:p>
    <w:p w14:paraId="40E99150" w14:textId="77777777" w:rsidR="00A019DA" w:rsidRDefault="00B51675">
      <w:pPr>
        <w:pStyle w:val="10"/>
        <w:spacing w:after="0" w:line="240" w:lineRule="auto"/>
        <w:ind w:firstLine="540"/>
        <w:jc w:val="both"/>
        <w:outlineLvl w:val="0"/>
        <w:rPr>
          <w:rFonts w:ascii="Arial" w:hAnsi="Arial"/>
          <w:sz w:val="24"/>
          <w:szCs w:val="24"/>
        </w:rPr>
      </w:pPr>
      <w:r>
        <w:rPr>
          <w:rFonts w:ascii="Arial" w:hAnsi="Arial" w:cs="Times New Roman"/>
          <w:b/>
          <w:sz w:val="24"/>
          <w:szCs w:val="24"/>
          <w:lang w:eastAsia="ar-SA"/>
        </w:rPr>
        <w:t>5.4.</w:t>
      </w:r>
      <w:r>
        <w:rPr>
          <w:rFonts w:ascii="Arial" w:hAnsi="Arial" w:cs="Times New Roman"/>
          <w:sz w:val="24"/>
          <w:szCs w:val="24"/>
          <w:lang w:eastAsia="ar-SA"/>
        </w:rPr>
        <w:t xml:space="preserve"> </w:t>
      </w:r>
      <w:r>
        <w:rPr>
          <w:rFonts w:ascii="Arial" w:hAnsi="Arial" w:cs="Times New Roman"/>
          <w:b/>
          <w:sz w:val="24"/>
          <w:szCs w:val="24"/>
          <w:lang w:eastAsia="ar-SA"/>
        </w:rPr>
        <w:t>Перечень нормативных правовых актов, регулирующих поря</w:t>
      </w:r>
      <w:r>
        <w:rPr>
          <w:rFonts w:ascii="Arial" w:hAnsi="Arial" w:cs="Times New Roman"/>
          <w:b/>
          <w:sz w:val="24"/>
          <w:szCs w:val="24"/>
          <w:lang w:eastAsia="ar-SA"/>
        </w:rPr>
        <w:t>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5B7890F0" w14:textId="77777777" w:rsidR="00A019DA" w:rsidRDefault="00A019DA">
      <w:pPr>
        <w:pStyle w:val="10"/>
        <w:spacing w:after="0" w:line="240" w:lineRule="auto"/>
        <w:ind w:firstLine="540"/>
        <w:jc w:val="both"/>
        <w:outlineLvl w:val="0"/>
        <w:rPr>
          <w:rFonts w:ascii="Arial" w:hAnsi="Arial" w:cs="Times New Roman"/>
          <w:b/>
          <w:sz w:val="24"/>
          <w:szCs w:val="24"/>
          <w:lang w:eastAsia="ar-SA"/>
        </w:rPr>
      </w:pPr>
    </w:p>
    <w:p w14:paraId="3B5D3016" w14:textId="77777777" w:rsidR="00A019DA" w:rsidRDefault="00B51675">
      <w:pPr>
        <w:pStyle w:val="10"/>
        <w:spacing w:after="0" w:line="240" w:lineRule="auto"/>
        <w:ind w:firstLine="398"/>
        <w:jc w:val="both"/>
        <w:outlineLvl w:val="0"/>
        <w:rPr>
          <w:rFonts w:ascii="Arial" w:hAnsi="Arial"/>
          <w:sz w:val="24"/>
          <w:szCs w:val="24"/>
        </w:rPr>
      </w:pPr>
      <w:r>
        <w:rPr>
          <w:rFonts w:ascii="Arial" w:hAnsi="Arial" w:cs="Times New Roman"/>
          <w:sz w:val="24"/>
          <w:szCs w:val="24"/>
          <w:lang w:eastAsia="ar-SA"/>
        </w:rPr>
        <w:t>Порядок досудебного (внесудебного) обжалования решений и действий (бездействия)</w:t>
      </w:r>
      <w:r>
        <w:rPr>
          <w:rFonts w:ascii="Arial" w:hAnsi="Arial" w:cs="Times New Roman"/>
          <w:sz w:val="24"/>
          <w:szCs w:val="24"/>
          <w:lang w:eastAsia="ar-SA"/>
        </w:rPr>
        <w:t xml:space="preserve"> органа местного самоуправления, предоставляющего муниципальную услугу, а также его должностных лиц, регулируется: </w:t>
      </w:r>
    </w:p>
    <w:p w14:paraId="010AA139" w14:textId="77777777" w:rsidR="00A019DA" w:rsidRDefault="00B51675">
      <w:pPr>
        <w:pStyle w:val="10"/>
        <w:spacing w:after="0" w:line="240" w:lineRule="auto"/>
        <w:ind w:firstLine="567"/>
        <w:jc w:val="both"/>
        <w:outlineLvl w:val="0"/>
        <w:rPr>
          <w:rFonts w:ascii="Arial" w:hAnsi="Arial"/>
          <w:sz w:val="24"/>
          <w:szCs w:val="24"/>
        </w:rPr>
      </w:pPr>
      <w:r>
        <w:rPr>
          <w:rFonts w:ascii="Arial" w:hAnsi="Arial" w:cs="Times New Roman"/>
          <w:sz w:val="24"/>
          <w:szCs w:val="24"/>
          <w:lang w:eastAsia="ar-SA"/>
        </w:rPr>
        <w:t xml:space="preserve"> Федеральным законом  от 27.07.2010 № 210-ФЗ  «Об организации предоставления государственных и муниципальных услуг»;</w:t>
      </w:r>
    </w:p>
    <w:p w14:paraId="0FD7CA65" w14:textId="77777777" w:rsidR="00A019DA" w:rsidRDefault="00B51675">
      <w:pPr>
        <w:pStyle w:val="10"/>
        <w:widowControl w:val="0"/>
        <w:spacing w:after="0" w:line="240" w:lineRule="auto"/>
        <w:ind w:firstLine="567"/>
        <w:jc w:val="both"/>
        <w:rPr>
          <w:rFonts w:ascii="Arial" w:hAnsi="Arial"/>
          <w:sz w:val="24"/>
          <w:szCs w:val="24"/>
        </w:rPr>
      </w:pPr>
      <w:r>
        <w:rPr>
          <w:rFonts w:ascii="Arial" w:hAnsi="Arial" w:cs="Times New Roman"/>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w:t>
      </w:r>
      <w:r>
        <w:rPr>
          <w:rFonts w:ascii="Arial" w:hAnsi="Arial" w:cs="Times New Roman"/>
          <w:sz w:val="24"/>
          <w:szCs w:val="24"/>
        </w:rPr>
        <w:t>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w:t>
      </w:r>
      <w:r>
        <w:rPr>
          <w:rFonts w:ascii="Arial" w:hAnsi="Arial" w:cs="Times New Roman"/>
          <w:sz w:val="24"/>
          <w:szCs w:val="24"/>
        </w:rPr>
        <w:t xml:space="preserve">смотренных частью 1.1 статьи 16 Федерального закона "Об организации </w:t>
      </w:r>
      <w:r>
        <w:rPr>
          <w:rFonts w:ascii="Arial" w:hAnsi="Arial" w:cs="Times New Roman"/>
          <w:sz w:val="24"/>
          <w:szCs w:val="24"/>
        </w:rPr>
        <w:lastRenderedPageBreak/>
        <w:t>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647C517E" w14:textId="77777777" w:rsidR="00A019DA" w:rsidRDefault="00B51675">
      <w:pPr>
        <w:pStyle w:val="10"/>
        <w:spacing w:after="0" w:line="240" w:lineRule="auto"/>
        <w:ind w:firstLine="567"/>
        <w:jc w:val="both"/>
        <w:outlineLvl w:val="0"/>
        <w:rPr>
          <w:rFonts w:ascii="Arial" w:hAnsi="Arial"/>
          <w:sz w:val="24"/>
          <w:szCs w:val="24"/>
        </w:rPr>
      </w:pPr>
      <w:r>
        <w:rPr>
          <w:rFonts w:ascii="Arial" w:hAnsi="Arial" w:cs="Times New Roman"/>
          <w:sz w:val="24"/>
          <w:szCs w:val="24"/>
          <w:lang w:eastAsia="ar-SA"/>
        </w:rPr>
        <w:t>постановле</w:t>
      </w:r>
      <w:r>
        <w:rPr>
          <w:rFonts w:ascii="Arial" w:hAnsi="Arial" w:cs="Times New Roman"/>
          <w:sz w:val="24"/>
          <w:szCs w:val="24"/>
          <w:lang w:eastAsia="ar-SA"/>
        </w:rPr>
        <w:t>нием Администрации Нижнеборковского сельсовета Горшеченского  района Курской области от 20.01.2013 года №7 «Об утверждении Положения об особенностях подачи и рассмотрения жалоб на решения и действия (бездействие) Администрации Нижнеборковского сельсовета Г</w:t>
      </w:r>
      <w:r>
        <w:rPr>
          <w:rFonts w:ascii="Arial" w:hAnsi="Arial" w:cs="Times New Roman"/>
          <w:sz w:val="24"/>
          <w:szCs w:val="24"/>
          <w:lang w:eastAsia="ar-SA"/>
        </w:rPr>
        <w:t xml:space="preserve">оршеченского  района Курской области и ее должностных лиц, муниципальных служащих, замещающих должности муниципальной службы в Администрации Нижнеборковского сельсовета Горшеченского района Курской области»; </w:t>
      </w:r>
    </w:p>
    <w:p w14:paraId="104F3B16" w14:textId="77777777" w:rsidR="00A019DA" w:rsidRDefault="00B51675">
      <w:pPr>
        <w:pStyle w:val="10"/>
        <w:spacing w:after="0" w:line="240" w:lineRule="auto"/>
        <w:ind w:firstLine="567"/>
        <w:jc w:val="both"/>
      </w:pPr>
      <w:r>
        <w:rPr>
          <w:rFonts w:ascii="Arial" w:hAnsi="Arial" w:cs="Times New Roman"/>
          <w:sz w:val="24"/>
          <w:szCs w:val="24"/>
        </w:rPr>
        <w:t>Информация,  указанная в данном разделе, размещ</w:t>
      </w:r>
      <w:r>
        <w:rPr>
          <w:rFonts w:ascii="Arial" w:hAnsi="Arial" w:cs="Times New Roman"/>
          <w:sz w:val="24"/>
          <w:szCs w:val="24"/>
        </w:rPr>
        <w:t xml:space="preserve">ена  на  Едином портале </w:t>
      </w:r>
      <w:hyperlink r:id="rId17">
        <w:r>
          <w:rPr>
            <w:rFonts w:ascii="Arial" w:hAnsi="Arial" w:cs="Times New Roman"/>
            <w:sz w:val="24"/>
            <w:szCs w:val="24"/>
            <w:u w:val="single"/>
          </w:rPr>
          <w:t>https://www.gosuslugi.ru/</w:t>
        </w:r>
      </w:hyperlink>
    </w:p>
    <w:p w14:paraId="4A9A70CA" w14:textId="77777777" w:rsidR="00A019DA" w:rsidRDefault="00A019DA">
      <w:pPr>
        <w:pStyle w:val="10"/>
        <w:widowControl w:val="0"/>
        <w:spacing w:after="0" w:line="240" w:lineRule="auto"/>
        <w:jc w:val="both"/>
        <w:rPr>
          <w:rFonts w:ascii="Arial" w:hAnsi="Arial" w:cs="Times New Roman"/>
          <w:sz w:val="24"/>
          <w:szCs w:val="24"/>
        </w:rPr>
      </w:pPr>
    </w:p>
    <w:p w14:paraId="21E5DF42" w14:textId="77777777" w:rsidR="00A019DA" w:rsidRDefault="00B51675">
      <w:pPr>
        <w:pStyle w:val="10"/>
        <w:spacing w:after="0" w:line="240" w:lineRule="auto"/>
        <w:jc w:val="center"/>
        <w:rPr>
          <w:rFonts w:ascii="Arial" w:hAnsi="Arial"/>
          <w:sz w:val="24"/>
          <w:szCs w:val="24"/>
        </w:rPr>
      </w:pPr>
      <w:r>
        <w:rPr>
          <w:rFonts w:ascii="Arial" w:hAnsi="Arial" w:cs="Times New Roman"/>
          <w:b/>
          <w:kern w:val="2"/>
          <w:sz w:val="24"/>
          <w:szCs w:val="24"/>
          <w:lang w:val="en-US" w:eastAsia="ar-SA"/>
        </w:rPr>
        <w:t>VI</w:t>
      </w:r>
      <w:r>
        <w:rPr>
          <w:rFonts w:ascii="Arial" w:hAnsi="Arial" w:cs="Times New Roman"/>
          <w:b/>
          <w:kern w:val="2"/>
          <w:sz w:val="24"/>
          <w:szCs w:val="24"/>
          <w:lang w:eastAsia="ar-SA"/>
        </w:rPr>
        <w:t>. Особенности выполнения административных процедур (действий) в многофункциональных центрах предоставления</w:t>
      </w:r>
    </w:p>
    <w:p w14:paraId="0AB2B3B5" w14:textId="77777777" w:rsidR="00A019DA" w:rsidRDefault="00B51675">
      <w:pPr>
        <w:pStyle w:val="10"/>
        <w:spacing w:after="0" w:line="240" w:lineRule="auto"/>
        <w:jc w:val="center"/>
        <w:rPr>
          <w:rFonts w:ascii="Arial" w:hAnsi="Arial"/>
          <w:sz w:val="24"/>
          <w:szCs w:val="24"/>
        </w:rPr>
      </w:pPr>
      <w:r>
        <w:rPr>
          <w:rFonts w:ascii="Arial" w:hAnsi="Arial" w:cs="Times New Roman"/>
          <w:b/>
          <w:kern w:val="2"/>
          <w:sz w:val="24"/>
          <w:szCs w:val="24"/>
          <w:lang w:eastAsia="ar-SA"/>
        </w:rPr>
        <w:t>государственных и муниципальных услуг</w:t>
      </w:r>
    </w:p>
    <w:p w14:paraId="04A4DA3C" w14:textId="77777777" w:rsidR="00A019DA" w:rsidRDefault="00A019DA">
      <w:pPr>
        <w:pStyle w:val="10"/>
        <w:spacing w:after="0" w:line="240" w:lineRule="auto"/>
        <w:rPr>
          <w:rFonts w:ascii="Arial" w:hAnsi="Arial" w:cs="Times New Roman"/>
          <w:sz w:val="24"/>
          <w:szCs w:val="24"/>
          <w:lang w:eastAsia="ar-SA"/>
        </w:rPr>
      </w:pPr>
    </w:p>
    <w:p w14:paraId="4354DB1B"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t xml:space="preserve"> 6.1.  </w:t>
      </w:r>
      <w:r>
        <w:rPr>
          <w:rFonts w:ascii="Arial" w:hAnsi="Arial" w:cs="Times New Roman"/>
          <w:sz w:val="24"/>
          <w:szCs w:val="24"/>
        </w:rPr>
        <w:t>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14:paraId="29667433" w14:textId="77777777" w:rsidR="00A019DA" w:rsidRDefault="00B51675">
      <w:pPr>
        <w:pStyle w:val="10"/>
        <w:spacing w:after="0" w:line="240" w:lineRule="auto"/>
        <w:ind w:firstLine="540"/>
        <w:jc w:val="both"/>
        <w:rPr>
          <w:rFonts w:ascii="Arial" w:hAnsi="Arial"/>
          <w:sz w:val="24"/>
          <w:szCs w:val="24"/>
        </w:rPr>
      </w:pPr>
      <w:r>
        <w:rPr>
          <w:rFonts w:ascii="Arial" w:eastAsia="Calibri" w:hAnsi="Arial" w:cs="Times New Roman"/>
          <w:sz w:val="24"/>
          <w:szCs w:val="24"/>
        </w:rPr>
        <w:t xml:space="preserve">6.2. Предоставление муниципальной услуги  в </w:t>
      </w:r>
      <w:r>
        <w:rPr>
          <w:rFonts w:ascii="Arial" w:eastAsia="Calibri" w:hAnsi="Arial" w:cs="Times New Roman"/>
          <w:sz w:val="24"/>
          <w:szCs w:val="24"/>
        </w:rPr>
        <w:t xml:space="preserve">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w:t>
      </w:r>
      <w:r>
        <w:rPr>
          <w:rFonts w:ascii="Arial" w:eastAsia="Calibri" w:hAnsi="Arial" w:cs="Times New Roman"/>
          <w:sz w:val="24"/>
          <w:szCs w:val="24"/>
        </w:rPr>
        <w:t>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w:t>
      </w:r>
      <w:r>
        <w:rPr>
          <w:rFonts w:ascii="Arial" w:eastAsia="Calibri" w:hAnsi="Arial" w:cs="Times New Roman"/>
          <w:sz w:val="24"/>
          <w:szCs w:val="24"/>
        </w:rPr>
        <w:t xml:space="preserve">.   </w:t>
      </w:r>
    </w:p>
    <w:p w14:paraId="5A8496C0" w14:textId="77777777" w:rsidR="00A019DA" w:rsidRDefault="00B51675">
      <w:pPr>
        <w:pStyle w:val="10"/>
        <w:spacing w:after="0" w:line="240" w:lineRule="auto"/>
        <w:ind w:firstLine="540"/>
        <w:jc w:val="both"/>
        <w:rPr>
          <w:rFonts w:ascii="Arial" w:hAnsi="Arial"/>
          <w:sz w:val="24"/>
          <w:szCs w:val="24"/>
        </w:rPr>
      </w:pPr>
      <w:r>
        <w:rPr>
          <w:rFonts w:ascii="Arial" w:eastAsia="Calibri" w:hAnsi="Arial" w:cs="Times New Roman"/>
          <w:sz w:val="24"/>
          <w:szCs w:val="24"/>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2B9835DE" w14:textId="77777777" w:rsidR="00A019DA" w:rsidRDefault="00A019DA">
      <w:pPr>
        <w:pStyle w:val="10"/>
        <w:spacing w:after="0" w:line="240" w:lineRule="auto"/>
        <w:ind w:firstLine="540"/>
        <w:jc w:val="both"/>
        <w:rPr>
          <w:rFonts w:ascii="Arial" w:hAnsi="Arial" w:cs="Times New Roman"/>
          <w:sz w:val="24"/>
          <w:szCs w:val="24"/>
          <w:lang w:eastAsia="ar-SA"/>
        </w:rPr>
      </w:pPr>
    </w:p>
    <w:p w14:paraId="095751A1"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lang w:eastAsia="ar-SA"/>
        </w:rPr>
        <w:t>6.4. МФЦ обеспеч</w:t>
      </w:r>
      <w:r>
        <w:rPr>
          <w:rFonts w:ascii="Arial" w:hAnsi="Arial" w:cs="Times New Roman"/>
          <w:sz w:val="24"/>
          <w:szCs w:val="24"/>
          <w:lang w:eastAsia="ar-SA"/>
        </w:rPr>
        <w:t xml:space="preserve">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w:t>
      </w:r>
      <w:r>
        <w:rPr>
          <w:rFonts w:ascii="Arial" w:hAnsi="Arial" w:cs="Times New Roman"/>
          <w:sz w:val="24"/>
          <w:szCs w:val="24"/>
          <w:lang w:eastAsia="ar-SA"/>
        </w:rPr>
        <w:t>порядке предоставления муниципальной услуги в МФЦ.</w:t>
      </w:r>
    </w:p>
    <w:p w14:paraId="75E34801"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lang w:eastAsia="ar-SA"/>
        </w:rPr>
        <w:t xml:space="preserve">6.5. </w:t>
      </w:r>
      <w:r>
        <w:rPr>
          <w:rFonts w:ascii="Arial" w:eastAsia="Calibri" w:hAnsi="Arial" w:cs="Times New Roman"/>
          <w:bCs/>
          <w:sz w:val="24"/>
          <w:szCs w:val="24"/>
        </w:rPr>
        <w:t>При получении заявления  работник МФЦ</w:t>
      </w:r>
      <w:r>
        <w:rPr>
          <w:rFonts w:ascii="Arial" w:eastAsia="Calibri" w:hAnsi="Arial" w:cs="Times New Roman"/>
          <w:sz w:val="24"/>
          <w:szCs w:val="24"/>
        </w:rPr>
        <w:t xml:space="preserve">: </w:t>
      </w:r>
      <w:r>
        <w:rPr>
          <w:rFonts w:ascii="Arial" w:eastAsia="Calibri" w:hAnsi="Arial" w:cs="Times New Roman"/>
          <w:bCs/>
          <w:sz w:val="24"/>
          <w:szCs w:val="24"/>
        </w:rPr>
        <w:t xml:space="preserve"> </w:t>
      </w:r>
    </w:p>
    <w:p w14:paraId="2B4E493F" w14:textId="77777777" w:rsidR="00A019DA" w:rsidRDefault="00B51675">
      <w:pPr>
        <w:pStyle w:val="10"/>
        <w:spacing w:after="0" w:line="240" w:lineRule="auto"/>
        <w:ind w:firstLine="540"/>
        <w:jc w:val="both"/>
        <w:rPr>
          <w:rFonts w:ascii="Arial" w:hAnsi="Arial"/>
          <w:sz w:val="24"/>
          <w:szCs w:val="24"/>
        </w:rPr>
      </w:pPr>
      <w:r>
        <w:rPr>
          <w:rFonts w:ascii="Arial" w:eastAsia="Calibri" w:hAnsi="Arial" w:cs="Times New Roman"/>
          <w:bCs/>
          <w:sz w:val="24"/>
          <w:szCs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w:t>
      </w:r>
      <w:r>
        <w:rPr>
          <w:rFonts w:ascii="Arial" w:eastAsia="Calibri" w:hAnsi="Arial" w:cs="Times New Roman"/>
          <w:bCs/>
          <w:sz w:val="24"/>
          <w:szCs w:val="24"/>
        </w:rPr>
        <w:t>мощь заявителю в оформлении заявления;</w:t>
      </w:r>
    </w:p>
    <w:p w14:paraId="755CCB87" w14:textId="77777777" w:rsidR="00A019DA" w:rsidRDefault="00B51675">
      <w:pPr>
        <w:pStyle w:val="10"/>
        <w:tabs>
          <w:tab w:val="clear" w:pos="709"/>
          <w:tab w:val="left" w:pos="-5160"/>
        </w:tabs>
        <w:spacing w:after="0" w:line="240" w:lineRule="auto"/>
        <w:ind w:firstLine="540"/>
        <w:jc w:val="both"/>
        <w:rPr>
          <w:rFonts w:ascii="Arial" w:hAnsi="Arial"/>
          <w:sz w:val="24"/>
          <w:szCs w:val="24"/>
        </w:rPr>
      </w:pPr>
      <w:r>
        <w:rPr>
          <w:rFonts w:ascii="Arial" w:eastAsia="Calibri" w:hAnsi="Arial" w:cs="Times New Roman"/>
          <w:bCs/>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03F8EB7D" w14:textId="77777777" w:rsidR="00A019DA" w:rsidRDefault="00B51675">
      <w:pPr>
        <w:pStyle w:val="10"/>
        <w:tabs>
          <w:tab w:val="clear" w:pos="709"/>
          <w:tab w:val="left" w:pos="-5160"/>
        </w:tabs>
        <w:spacing w:after="0" w:line="240" w:lineRule="auto"/>
        <w:ind w:firstLine="540"/>
        <w:jc w:val="both"/>
        <w:rPr>
          <w:rFonts w:ascii="Arial" w:hAnsi="Arial"/>
          <w:sz w:val="24"/>
          <w:szCs w:val="24"/>
        </w:rPr>
      </w:pPr>
      <w:r>
        <w:rPr>
          <w:rFonts w:ascii="Arial" w:eastAsia="Calibri" w:hAnsi="Arial" w:cs="Times New Roman"/>
          <w:bCs/>
          <w:sz w:val="24"/>
          <w:szCs w:val="24"/>
        </w:rPr>
        <w:t xml:space="preserve">в)  заполняет расписку о приеме (регистрации) заявления </w:t>
      </w:r>
      <w:r>
        <w:rPr>
          <w:rFonts w:ascii="Arial" w:eastAsia="Calibri" w:hAnsi="Arial" w:cs="Times New Roman"/>
          <w:bCs/>
          <w:sz w:val="24"/>
          <w:szCs w:val="24"/>
        </w:rPr>
        <w:t xml:space="preserve">заявителя с указанием перечня принятых документов и срока предоставления муниципальной услуги; </w:t>
      </w:r>
    </w:p>
    <w:p w14:paraId="7F6ECE2F"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lang w:eastAsia="ar-SA"/>
        </w:rPr>
        <w:t>6.6. С</w:t>
      </w:r>
      <w:r>
        <w:rPr>
          <w:rFonts w:ascii="Arial" w:hAnsi="Arial" w:cs="Times New Roman"/>
          <w:sz w:val="24"/>
          <w:szCs w:val="24"/>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w:t>
      </w:r>
      <w:r>
        <w:rPr>
          <w:rFonts w:ascii="Arial" w:hAnsi="Arial" w:cs="Times New Roman"/>
          <w:sz w:val="24"/>
          <w:szCs w:val="24"/>
        </w:rPr>
        <w:t>ции.</w:t>
      </w:r>
    </w:p>
    <w:p w14:paraId="58E8CE9E"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rPr>
        <w:lastRenderedPageBreak/>
        <w:t>6.7.</w:t>
      </w:r>
      <w:r>
        <w:rPr>
          <w:rFonts w:ascii="Arial" w:hAnsi="Arial" w:cs="Times New Roman"/>
          <w:kern w:val="2"/>
          <w:sz w:val="24"/>
          <w:szCs w:val="24"/>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w:t>
      </w:r>
      <w:r>
        <w:rPr>
          <w:rFonts w:ascii="Arial" w:hAnsi="Arial" w:cs="Times New Roman"/>
          <w:kern w:val="2"/>
          <w:sz w:val="24"/>
          <w:szCs w:val="24"/>
          <w:lang w:eastAsia="ar-SA"/>
        </w:rPr>
        <w:t>порядке, установленном соглашением о взаимодействии, заключенным с  АУ КО  «МФЦ» по Горшеченскому району.</w:t>
      </w:r>
    </w:p>
    <w:p w14:paraId="764B72D0" w14:textId="77777777" w:rsidR="00A019DA" w:rsidRDefault="00B51675">
      <w:pPr>
        <w:pStyle w:val="10"/>
        <w:spacing w:after="0" w:line="240" w:lineRule="auto"/>
        <w:ind w:firstLine="540"/>
        <w:jc w:val="both"/>
        <w:rPr>
          <w:rFonts w:ascii="Arial" w:hAnsi="Arial"/>
          <w:sz w:val="24"/>
          <w:szCs w:val="24"/>
        </w:rPr>
      </w:pPr>
      <w:r>
        <w:rPr>
          <w:rFonts w:ascii="Arial" w:hAnsi="Arial" w:cs="Times New Roman"/>
          <w:kern w:val="2"/>
          <w:sz w:val="24"/>
          <w:szCs w:val="24"/>
          <w:lang w:eastAsia="zh-CN"/>
        </w:rPr>
        <w:t xml:space="preserve">В случае  получения заявителем результата предоставления муниципальной услуги  через МФЦ,   документы передаются из Администрации в МФЦ  не </w:t>
      </w:r>
      <w:r>
        <w:rPr>
          <w:rFonts w:ascii="Arial" w:hAnsi="Arial" w:cs="Times New Roman"/>
          <w:kern w:val="2"/>
          <w:sz w:val="24"/>
          <w:szCs w:val="24"/>
          <w:lang w:eastAsia="zh-CN"/>
        </w:rPr>
        <w:t>позднее рабочего дня, предшествующего дате окончания предоставления муниципальной услуги.</w:t>
      </w:r>
    </w:p>
    <w:p w14:paraId="47809996" w14:textId="77777777" w:rsidR="00A019DA" w:rsidRDefault="00B51675">
      <w:pPr>
        <w:pStyle w:val="10"/>
        <w:spacing w:after="0" w:line="240" w:lineRule="auto"/>
        <w:ind w:firstLine="540"/>
        <w:jc w:val="both"/>
        <w:rPr>
          <w:rFonts w:ascii="Arial" w:hAnsi="Arial"/>
          <w:sz w:val="24"/>
          <w:szCs w:val="24"/>
        </w:rPr>
      </w:pPr>
      <w:r>
        <w:rPr>
          <w:rFonts w:ascii="Arial" w:hAnsi="Arial" w:cs="Times New Roman"/>
          <w:kern w:val="2"/>
          <w:sz w:val="24"/>
          <w:szCs w:val="24"/>
          <w:lang w:eastAsia="zh-CN"/>
        </w:rPr>
        <w:t>6.8.  При получении результата муниципальной услуги в МФЦ заявитель предъявляет:</w:t>
      </w:r>
    </w:p>
    <w:p w14:paraId="2B90EB6E" w14:textId="77777777" w:rsidR="00A019DA" w:rsidRDefault="00B51675">
      <w:pPr>
        <w:pStyle w:val="10"/>
        <w:spacing w:after="0" w:line="240" w:lineRule="auto"/>
        <w:ind w:firstLine="540"/>
        <w:jc w:val="both"/>
        <w:rPr>
          <w:rFonts w:ascii="Arial" w:hAnsi="Arial"/>
          <w:sz w:val="24"/>
          <w:szCs w:val="24"/>
        </w:rPr>
      </w:pPr>
      <w:r>
        <w:rPr>
          <w:rFonts w:ascii="Arial" w:hAnsi="Arial" w:cs="Times New Roman"/>
          <w:kern w:val="2"/>
          <w:sz w:val="24"/>
          <w:szCs w:val="24"/>
          <w:lang w:eastAsia="zh-CN"/>
        </w:rPr>
        <w:t xml:space="preserve">- документ, удостоверяющий личность; </w:t>
      </w:r>
    </w:p>
    <w:p w14:paraId="71A4AFED" w14:textId="77777777" w:rsidR="00A019DA" w:rsidRDefault="00B51675">
      <w:pPr>
        <w:pStyle w:val="10"/>
        <w:spacing w:after="0" w:line="240" w:lineRule="auto"/>
        <w:ind w:firstLine="540"/>
        <w:jc w:val="both"/>
        <w:rPr>
          <w:rFonts w:ascii="Arial" w:hAnsi="Arial"/>
          <w:sz w:val="24"/>
          <w:szCs w:val="24"/>
        </w:rPr>
      </w:pPr>
      <w:r>
        <w:rPr>
          <w:rFonts w:ascii="Arial" w:hAnsi="Arial" w:cs="Times New Roman"/>
          <w:kern w:val="2"/>
          <w:sz w:val="24"/>
          <w:szCs w:val="24"/>
          <w:lang w:eastAsia="zh-CN"/>
        </w:rPr>
        <w:t>- экземпляр расписки  о приеме документов с рег</w:t>
      </w:r>
      <w:r>
        <w:rPr>
          <w:rFonts w:ascii="Arial" w:hAnsi="Arial" w:cs="Times New Roman"/>
          <w:kern w:val="2"/>
          <w:sz w:val="24"/>
          <w:szCs w:val="24"/>
          <w:lang w:eastAsia="zh-CN"/>
        </w:rPr>
        <w:t>истрационным номером, датой и подписью работника МФЦ, принявшего комплект документов, выданный заявителю в  день подачи запроса;</w:t>
      </w:r>
    </w:p>
    <w:p w14:paraId="55FE168D" w14:textId="77777777" w:rsidR="00A019DA" w:rsidRDefault="00B51675">
      <w:pPr>
        <w:pStyle w:val="10"/>
        <w:spacing w:after="0" w:line="240" w:lineRule="auto"/>
        <w:ind w:firstLine="540"/>
        <w:jc w:val="both"/>
        <w:rPr>
          <w:rFonts w:ascii="Arial" w:hAnsi="Arial"/>
          <w:sz w:val="24"/>
          <w:szCs w:val="24"/>
        </w:rPr>
      </w:pPr>
      <w:r>
        <w:rPr>
          <w:rFonts w:ascii="Arial" w:hAnsi="Arial" w:cs="Times New Roman"/>
          <w:kern w:val="2"/>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14:paraId="0FB3F804" w14:textId="77777777" w:rsidR="00A019DA" w:rsidRDefault="00B51675">
      <w:pPr>
        <w:pStyle w:val="10"/>
        <w:spacing w:after="0" w:line="240" w:lineRule="auto"/>
        <w:ind w:firstLine="540"/>
        <w:jc w:val="both"/>
        <w:rPr>
          <w:rFonts w:ascii="Arial" w:hAnsi="Arial"/>
          <w:sz w:val="24"/>
          <w:szCs w:val="24"/>
        </w:rPr>
      </w:pPr>
      <w:r>
        <w:rPr>
          <w:rFonts w:ascii="Arial" w:hAnsi="Arial" w:cs="Times New Roman"/>
          <w:kern w:val="2"/>
          <w:sz w:val="24"/>
          <w:szCs w:val="24"/>
          <w:lang w:eastAsia="zh-CN"/>
        </w:rPr>
        <w:t xml:space="preserve">6.9. </w:t>
      </w:r>
      <w:r>
        <w:rPr>
          <w:rFonts w:ascii="Arial" w:hAnsi="Arial" w:cs="Times New Roman"/>
          <w:sz w:val="24"/>
          <w:szCs w:val="24"/>
          <w:lang w:eastAsia="ar-SA"/>
        </w:rPr>
        <w:t>К</w:t>
      </w:r>
      <w:r>
        <w:rPr>
          <w:rFonts w:ascii="Arial" w:hAnsi="Arial" w:cs="Times New Roman"/>
          <w:sz w:val="24"/>
          <w:szCs w:val="24"/>
          <w:lang w:eastAsia="ar-SA"/>
        </w:rPr>
        <w:t>ритерием принятия решения является обращение заявителя за получением  муниципальной услуги в МФЦ.</w:t>
      </w:r>
    </w:p>
    <w:p w14:paraId="063E6E4C" w14:textId="77777777" w:rsidR="00A019DA" w:rsidRDefault="00B51675">
      <w:pPr>
        <w:pStyle w:val="10"/>
        <w:spacing w:after="0" w:line="240" w:lineRule="auto"/>
        <w:ind w:firstLine="540"/>
        <w:jc w:val="both"/>
        <w:rPr>
          <w:rFonts w:ascii="Arial" w:hAnsi="Arial"/>
          <w:sz w:val="24"/>
          <w:szCs w:val="24"/>
        </w:rPr>
      </w:pPr>
      <w:r>
        <w:rPr>
          <w:rFonts w:ascii="Arial" w:hAnsi="Arial" w:cs="Times New Roman"/>
          <w:bCs/>
          <w:sz w:val="24"/>
          <w:szCs w:val="24"/>
          <w:lang w:eastAsia="ar-SA"/>
        </w:rPr>
        <w:t>6.10.  Результатом административной процедуры является получение заявителем  одного из документов,  указанных в подразделе 2.3. настоящего Административного р</w:t>
      </w:r>
      <w:r>
        <w:rPr>
          <w:rFonts w:ascii="Arial" w:hAnsi="Arial" w:cs="Times New Roman"/>
          <w:bCs/>
          <w:sz w:val="24"/>
          <w:szCs w:val="24"/>
          <w:lang w:eastAsia="ar-SA"/>
        </w:rPr>
        <w:t xml:space="preserve">егламента. </w:t>
      </w:r>
    </w:p>
    <w:p w14:paraId="241A1FF8"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lang w:eastAsia="ar-SA"/>
        </w:rPr>
        <w:t>6.11. Способ фиксации результата выполнения административной процедуры:</w:t>
      </w:r>
    </w:p>
    <w:p w14:paraId="19493614" w14:textId="77777777" w:rsidR="00A019DA" w:rsidRDefault="00B51675">
      <w:pPr>
        <w:pStyle w:val="10"/>
        <w:spacing w:after="0" w:line="240" w:lineRule="auto"/>
        <w:ind w:firstLine="540"/>
        <w:jc w:val="both"/>
        <w:rPr>
          <w:rFonts w:ascii="Arial" w:hAnsi="Arial"/>
          <w:sz w:val="24"/>
          <w:szCs w:val="24"/>
        </w:rPr>
      </w:pPr>
      <w:r>
        <w:rPr>
          <w:rFonts w:ascii="Arial" w:hAnsi="Arial" w:cs="Times New Roman"/>
          <w:sz w:val="24"/>
          <w:szCs w:val="24"/>
          <w:lang w:eastAsia="ar-SA"/>
        </w:rPr>
        <w:t xml:space="preserve">- в случае получения результата в МФЦ – </w:t>
      </w:r>
      <w:r>
        <w:rPr>
          <w:rFonts w:ascii="Arial" w:hAnsi="Arial" w:cs="Times New Roman"/>
          <w:kern w:val="2"/>
          <w:sz w:val="24"/>
          <w:szCs w:val="24"/>
          <w:lang w:eastAsia="zh-CN"/>
        </w:rPr>
        <w:t>отметка заявителя о получении результата предоставления муниципальной услуги  с датой и  подписью  в экземпляре предъявляемой распис</w:t>
      </w:r>
      <w:r>
        <w:rPr>
          <w:rFonts w:ascii="Arial" w:hAnsi="Arial" w:cs="Times New Roman"/>
          <w:kern w:val="2"/>
          <w:sz w:val="24"/>
          <w:szCs w:val="24"/>
          <w:lang w:eastAsia="zh-CN"/>
        </w:rPr>
        <w:t xml:space="preserve">ки или </w:t>
      </w:r>
      <w:r>
        <w:rPr>
          <w:rFonts w:ascii="Arial" w:eastAsia="Calibri" w:hAnsi="Arial" w:cs="Times New Roman"/>
          <w:sz w:val="24"/>
          <w:szCs w:val="24"/>
        </w:rPr>
        <w:t xml:space="preserve"> отметка заявителя в Журнале</w:t>
      </w:r>
      <w:r>
        <w:rPr>
          <w:rFonts w:ascii="Arial" w:eastAsia="Calibri" w:hAnsi="Arial" w:cs="Times New Roman"/>
          <w:color w:val="00B050"/>
          <w:sz w:val="24"/>
          <w:szCs w:val="24"/>
        </w:rPr>
        <w:t xml:space="preserve"> </w:t>
      </w:r>
      <w:r>
        <w:rPr>
          <w:rFonts w:ascii="Arial" w:eastAsia="Calibri" w:hAnsi="Arial" w:cs="Times New Roman"/>
          <w:sz w:val="24"/>
          <w:szCs w:val="24"/>
        </w:rPr>
        <w:t>регистрации</w:t>
      </w:r>
      <w:r>
        <w:rPr>
          <w:rFonts w:ascii="Arial" w:eastAsia="Calibri" w:hAnsi="Arial" w:cs="Times New Roman"/>
          <w:color w:val="FF0000"/>
          <w:sz w:val="24"/>
          <w:szCs w:val="24"/>
        </w:rPr>
        <w:t xml:space="preserve"> </w:t>
      </w:r>
      <w:r>
        <w:rPr>
          <w:rFonts w:ascii="Arial" w:eastAsia="Calibri" w:hAnsi="Arial" w:cs="Times New Roman"/>
          <w:sz w:val="24"/>
          <w:szCs w:val="24"/>
        </w:rPr>
        <w:t>о получении экземпляра документа.</w:t>
      </w:r>
    </w:p>
    <w:p w14:paraId="28AC4D99" w14:textId="77777777" w:rsidR="00A019DA" w:rsidRDefault="00B51675">
      <w:pPr>
        <w:pStyle w:val="10"/>
        <w:spacing w:after="0" w:line="240" w:lineRule="auto"/>
        <w:ind w:firstLine="540"/>
        <w:jc w:val="both"/>
        <w:rPr>
          <w:rFonts w:ascii="Arial" w:hAnsi="Arial"/>
          <w:sz w:val="24"/>
          <w:szCs w:val="24"/>
        </w:rPr>
      </w:pPr>
      <w:r>
        <w:rPr>
          <w:rFonts w:ascii="Arial" w:hAnsi="Arial" w:cs="Times New Roman"/>
          <w:kern w:val="2"/>
          <w:sz w:val="24"/>
          <w:szCs w:val="24"/>
          <w:lang w:eastAsia="zh-CN"/>
        </w:rPr>
        <w:t xml:space="preserve">- в случае </w:t>
      </w:r>
      <w:r>
        <w:rPr>
          <w:rFonts w:ascii="Arial" w:hAnsi="Arial" w:cs="Times New Roman"/>
          <w:sz w:val="24"/>
          <w:szCs w:val="24"/>
          <w:lang w:eastAsia="ar-SA"/>
        </w:rPr>
        <w:t>получения результата в Администрации – отметка о передаче документов  в передаточной ведомости.</w:t>
      </w:r>
    </w:p>
    <w:p w14:paraId="7529A020" w14:textId="77777777" w:rsidR="00A019DA" w:rsidRDefault="00B51675">
      <w:pPr>
        <w:pStyle w:val="10"/>
        <w:tabs>
          <w:tab w:val="clear" w:pos="709"/>
          <w:tab w:val="left" w:pos="-5160"/>
        </w:tabs>
        <w:spacing w:after="0" w:line="240" w:lineRule="auto"/>
        <w:ind w:firstLine="540"/>
        <w:jc w:val="both"/>
        <w:rPr>
          <w:rFonts w:ascii="Arial" w:hAnsi="Arial"/>
          <w:sz w:val="24"/>
          <w:szCs w:val="24"/>
        </w:rPr>
      </w:pPr>
      <w:r>
        <w:rPr>
          <w:rFonts w:ascii="Arial" w:hAnsi="Arial" w:cs="Times New Roman"/>
          <w:sz w:val="24"/>
          <w:szCs w:val="24"/>
          <w:lang w:eastAsia="ar-SA"/>
        </w:rPr>
        <w:t>6.12.  Максимальный срок выполнения  административной процедуры соо</w:t>
      </w:r>
      <w:r>
        <w:rPr>
          <w:rFonts w:ascii="Arial" w:hAnsi="Arial" w:cs="Times New Roman"/>
          <w:sz w:val="24"/>
          <w:szCs w:val="24"/>
          <w:lang w:eastAsia="ar-SA"/>
        </w:rPr>
        <w:t>тветствует срокам, указанным  в подразделе 2.4 настоящего Административного регламента.</w:t>
      </w:r>
    </w:p>
    <w:p w14:paraId="58F0D8A5" w14:textId="77777777" w:rsidR="00A019DA" w:rsidRDefault="00B51675">
      <w:pPr>
        <w:pStyle w:val="ConsPlusNormal"/>
        <w:jc w:val="right"/>
        <w:rPr>
          <w:rFonts w:ascii="Arial" w:hAnsi="Arial"/>
          <w:szCs w:val="24"/>
        </w:rPr>
      </w:pPr>
      <w:r>
        <w:rPr>
          <w:rFonts w:ascii="Arial" w:hAnsi="Arial"/>
          <w:bCs/>
          <w:szCs w:val="24"/>
        </w:rPr>
        <w:t>Приложение № 1</w:t>
      </w:r>
    </w:p>
    <w:p w14:paraId="2AB416DF" w14:textId="77777777" w:rsidR="00A019DA" w:rsidRDefault="00B51675">
      <w:pPr>
        <w:pStyle w:val="ConsPlusNormal"/>
        <w:ind w:left="4248"/>
        <w:jc w:val="right"/>
        <w:rPr>
          <w:rFonts w:ascii="Arial" w:hAnsi="Arial"/>
          <w:szCs w:val="24"/>
        </w:rPr>
      </w:pPr>
      <w:r>
        <w:rPr>
          <w:rFonts w:ascii="Arial" w:hAnsi="Arial"/>
          <w:bCs/>
          <w:szCs w:val="24"/>
        </w:rPr>
        <w:t>к Административному регламенту предоставления муниципальной услуги   «Утверждение схемы расположения земельного участка на кадастровом плане территории»</w:t>
      </w:r>
    </w:p>
    <w:p w14:paraId="59DE3630" w14:textId="77777777" w:rsidR="00A019DA" w:rsidRDefault="00A019DA">
      <w:pPr>
        <w:pStyle w:val="ConsPlusNormal"/>
        <w:jc w:val="center"/>
        <w:rPr>
          <w:rFonts w:ascii="Arial" w:hAnsi="Arial"/>
          <w:b/>
          <w:bCs/>
          <w:szCs w:val="24"/>
        </w:rPr>
      </w:pPr>
    </w:p>
    <w:p w14:paraId="3CD1ACB9" w14:textId="77777777" w:rsidR="00A019DA" w:rsidRDefault="00A019DA">
      <w:pPr>
        <w:pStyle w:val="ConsPlusNormal"/>
        <w:jc w:val="center"/>
        <w:rPr>
          <w:rFonts w:ascii="Arial" w:hAnsi="Arial"/>
          <w:b/>
          <w:bCs/>
          <w:szCs w:val="24"/>
        </w:rPr>
      </w:pPr>
    </w:p>
    <w:tbl>
      <w:tblPr>
        <w:tblW w:w="9622"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98"/>
        <w:gridCol w:w="1995"/>
        <w:gridCol w:w="624"/>
        <w:gridCol w:w="235"/>
        <w:gridCol w:w="510"/>
        <w:gridCol w:w="709"/>
        <w:gridCol w:w="283"/>
        <w:gridCol w:w="397"/>
        <w:gridCol w:w="270"/>
        <w:gridCol w:w="565"/>
        <w:gridCol w:w="273"/>
        <w:gridCol w:w="802"/>
        <w:gridCol w:w="977"/>
        <w:gridCol w:w="1074"/>
      </w:tblGrid>
      <w:tr w:rsidR="00A019DA" w14:paraId="47E1C5A3" w14:textId="77777777">
        <w:tc>
          <w:tcPr>
            <w:tcW w:w="5930" w:type="dxa"/>
            <w:gridSpan w:val="10"/>
            <w:tcBorders>
              <w:top w:val="single" w:sz="4" w:space="0" w:color="000000"/>
              <w:left w:val="single" w:sz="4" w:space="0" w:color="000000"/>
              <w:bottom w:val="single" w:sz="4" w:space="0" w:color="000000"/>
              <w:right w:val="single" w:sz="4" w:space="0" w:color="000000"/>
            </w:tcBorders>
          </w:tcPr>
          <w:p w14:paraId="52DC1484" w14:textId="77777777" w:rsidR="00A019DA" w:rsidRDefault="00A019DA">
            <w:pPr>
              <w:pStyle w:val="ConsPlusNormal"/>
              <w:rPr>
                <w:rFonts w:ascii="Arial" w:hAnsi="Arial"/>
                <w:bCs/>
                <w:szCs w:val="24"/>
              </w:rPr>
            </w:pPr>
          </w:p>
        </w:tc>
        <w:tc>
          <w:tcPr>
            <w:tcW w:w="1640" w:type="dxa"/>
            <w:gridSpan w:val="3"/>
            <w:tcBorders>
              <w:top w:val="single" w:sz="4" w:space="0" w:color="000000"/>
              <w:left w:val="single" w:sz="4" w:space="0" w:color="000000"/>
              <w:bottom w:val="single" w:sz="4" w:space="0" w:color="000000"/>
              <w:right w:val="single" w:sz="4" w:space="0" w:color="000000"/>
            </w:tcBorders>
          </w:tcPr>
          <w:p w14:paraId="600BE797" w14:textId="77777777" w:rsidR="00A019DA" w:rsidRDefault="00B51675">
            <w:pPr>
              <w:pStyle w:val="ConsPlusNormal"/>
              <w:rPr>
                <w:rFonts w:ascii="Arial" w:hAnsi="Arial"/>
                <w:bCs/>
                <w:szCs w:val="24"/>
              </w:rPr>
            </w:pPr>
            <w:r>
              <w:rPr>
                <w:rFonts w:ascii="Arial" w:hAnsi="Arial"/>
                <w:bCs/>
                <w:szCs w:val="24"/>
              </w:rPr>
              <w:t>Лист № __</w:t>
            </w:r>
          </w:p>
        </w:tc>
        <w:tc>
          <w:tcPr>
            <w:tcW w:w="2051" w:type="dxa"/>
            <w:gridSpan w:val="2"/>
            <w:tcBorders>
              <w:top w:val="single" w:sz="4" w:space="0" w:color="000000"/>
              <w:left w:val="single" w:sz="4" w:space="0" w:color="000000"/>
              <w:bottom w:val="single" w:sz="4" w:space="0" w:color="000000"/>
              <w:right w:val="single" w:sz="4" w:space="0" w:color="000000"/>
            </w:tcBorders>
          </w:tcPr>
          <w:p w14:paraId="43C06B50" w14:textId="77777777" w:rsidR="00A019DA" w:rsidRDefault="00B51675">
            <w:pPr>
              <w:pStyle w:val="ConsPlusNormal"/>
              <w:rPr>
                <w:rFonts w:ascii="Arial" w:hAnsi="Arial"/>
                <w:bCs/>
                <w:szCs w:val="24"/>
              </w:rPr>
            </w:pPr>
            <w:r>
              <w:rPr>
                <w:rFonts w:ascii="Arial" w:hAnsi="Arial"/>
                <w:bCs/>
                <w:szCs w:val="24"/>
              </w:rPr>
              <w:t>Всего листов __</w:t>
            </w:r>
          </w:p>
        </w:tc>
      </w:tr>
      <w:tr w:rsidR="00A019DA" w14:paraId="622B0EBE" w14:textId="77777777">
        <w:tc>
          <w:tcPr>
            <w:tcW w:w="3761" w:type="dxa"/>
            <w:gridSpan w:val="5"/>
            <w:tcBorders>
              <w:top w:val="single" w:sz="4" w:space="0" w:color="000000"/>
              <w:left w:val="single" w:sz="4" w:space="0" w:color="000000"/>
              <w:bottom w:val="single" w:sz="4" w:space="0" w:color="000000"/>
              <w:right w:val="single" w:sz="4" w:space="0" w:color="000000"/>
            </w:tcBorders>
          </w:tcPr>
          <w:p w14:paraId="3B67D56F" w14:textId="77777777" w:rsidR="00A019DA" w:rsidRDefault="00B51675">
            <w:pPr>
              <w:pStyle w:val="ConsPlusNormal"/>
              <w:jc w:val="center"/>
              <w:rPr>
                <w:rFonts w:ascii="Arial" w:hAnsi="Arial"/>
                <w:bCs/>
                <w:szCs w:val="24"/>
              </w:rPr>
            </w:pPr>
            <w:bookmarkStart w:id="0" w:name="P2883"/>
            <w:bookmarkEnd w:id="0"/>
            <w:r>
              <w:rPr>
                <w:rFonts w:ascii="Arial" w:hAnsi="Arial"/>
                <w:bCs/>
                <w:szCs w:val="24"/>
              </w:rPr>
              <w:t>1. Заявление</w:t>
            </w:r>
          </w:p>
          <w:p w14:paraId="1973C749" w14:textId="77777777" w:rsidR="00A019DA" w:rsidRDefault="00B51675">
            <w:pPr>
              <w:pStyle w:val="ConsPlusNormal"/>
              <w:jc w:val="center"/>
              <w:rPr>
                <w:rFonts w:ascii="Arial" w:hAnsi="Arial"/>
                <w:bCs/>
                <w:szCs w:val="24"/>
              </w:rPr>
            </w:pPr>
            <w:r>
              <w:rPr>
                <w:rFonts w:ascii="Arial" w:hAnsi="Arial"/>
                <w:bCs/>
                <w:szCs w:val="24"/>
              </w:rPr>
              <w:t>Главе Администрации ___________________</w:t>
            </w:r>
          </w:p>
        </w:tc>
        <w:tc>
          <w:tcPr>
            <w:tcW w:w="510" w:type="dxa"/>
            <w:tcBorders>
              <w:top w:val="single" w:sz="4" w:space="0" w:color="000000"/>
              <w:left w:val="single" w:sz="4" w:space="0" w:color="000000"/>
              <w:bottom w:val="single" w:sz="4" w:space="0" w:color="000000"/>
              <w:right w:val="single" w:sz="4" w:space="0" w:color="000000"/>
            </w:tcBorders>
          </w:tcPr>
          <w:p w14:paraId="09B10BB2" w14:textId="77777777" w:rsidR="00A019DA" w:rsidRDefault="00B51675">
            <w:pPr>
              <w:pStyle w:val="ConsPlusNormal"/>
              <w:rPr>
                <w:rFonts w:ascii="Arial" w:hAnsi="Arial"/>
                <w:bCs/>
                <w:szCs w:val="24"/>
              </w:rPr>
            </w:pPr>
            <w:r>
              <w:rPr>
                <w:rFonts w:ascii="Arial" w:hAnsi="Arial"/>
                <w:bCs/>
                <w:szCs w:val="24"/>
              </w:rPr>
              <w:t>2.</w:t>
            </w:r>
          </w:p>
        </w:tc>
        <w:tc>
          <w:tcPr>
            <w:tcW w:w="5350" w:type="dxa"/>
            <w:gridSpan w:val="9"/>
            <w:tcBorders>
              <w:top w:val="single" w:sz="4" w:space="0" w:color="000000"/>
              <w:left w:val="single" w:sz="4" w:space="0" w:color="000000"/>
              <w:bottom w:val="single" w:sz="4" w:space="0" w:color="000000"/>
              <w:right w:val="single" w:sz="4" w:space="0" w:color="000000"/>
            </w:tcBorders>
          </w:tcPr>
          <w:p w14:paraId="681A6CC6" w14:textId="77777777" w:rsidR="00A019DA" w:rsidRDefault="00B51675">
            <w:pPr>
              <w:pStyle w:val="ConsPlusNormal"/>
              <w:rPr>
                <w:rFonts w:ascii="Arial" w:hAnsi="Arial"/>
                <w:bCs/>
                <w:szCs w:val="24"/>
              </w:rPr>
            </w:pPr>
            <w:r>
              <w:rPr>
                <w:rFonts w:ascii="Arial" w:hAnsi="Arial"/>
                <w:bCs/>
                <w:szCs w:val="24"/>
              </w:rPr>
              <w:t>2.1. Регистрационный N _______</w:t>
            </w:r>
          </w:p>
          <w:p w14:paraId="58CBE236" w14:textId="77777777" w:rsidR="00A019DA" w:rsidRDefault="00B51675">
            <w:pPr>
              <w:pStyle w:val="ConsPlusNormal"/>
              <w:rPr>
                <w:rFonts w:ascii="Arial" w:hAnsi="Arial"/>
                <w:bCs/>
                <w:szCs w:val="24"/>
              </w:rPr>
            </w:pPr>
            <w:r>
              <w:rPr>
                <w:rFonts w:ascii="Arial" w:hAnsi="Arial"/>
                <w:bCs/>
                <w:szCs w:val="24"/>
              </w:rPr>
              <w:t>2.2. количество листов заявления _____________</w:t>
            </w:r>
          </w:p>
          <w:p w14:paraId="20B21C3E" w14:textId="77777777" w:rsidR="00A019DA" w:rsidRDefault="00B51675">
            <w:pPr>
              <w:pStyle w:val="ConsPlusNormal"/>
              <w:rPr>
                <w:rFonts w:ascii="Arial" w:hAnsi="Arial"/>
                <w:bCs/>
                <w:szCs w:val="24"/>
              </w:rPr>
            </w:pPr>
            <w:r>
              <w:rPr>
                <w:rFonts w:ascii="Arial" w:hAnsi="Arial"/>
                <w:bCs/>
                <w:szCs w:val="24"/>
              </w:rPr>
              <w:t>2.3. количество прилагаемых документов ______</w:t>
            </w:r>
          </w:p>
          <w:p w14:paraId="6BF23C34" w14:textId="77777777" w:rsidR="00A019DA" w:rsidRDefault="00B51675">
            <w:pPr>
              <w:pStyle w:val="ConsPlusNormal"/>
              <w:rPr>
                <w:rFonts w:ascii="Arial" w:hAnsi="Arial"/>
                <w:bCs/>
                <w:szCs w:val="24"/>
              </w:rPr>
            </w:pPr>
            <w:r>
              <w:rPr>
                <w:rFonts w:ascii="Arial" w:hAnsi="Arial"/>
                <w:bCs/>
                <w:szCs w:val="24"/>
              </w:rPr>
              <w:t xml:space="preserve">в том числе оригиналов ___, копий ___, </w:t>
            </w:r>
            <w:r>
              <w:rPr>
                <w:rFonts w:ascii="Arial" w:hAnsi="Arial"/>
                <w:bCs/>
                <w:szCs w:val="24"/>
              </w:rPr>
              <w:t>количество листов в оригиналах ___, копиях ___</w:t>
            </w:r>
          </w:p>
          <w:p w14:paraId="46FC943F" w14:textId="77777777" w:rsidR="00A019DA" w:rsidRDefault="00B51675">
            <w:pPr>
              <w:pStyle w:val="ConsPlusNormal"/>
              <w:rPr>
                <w:rFonts w:ascii="Arial" w:hAnsi="Arial"/>
                <w:bCs/>
                <w:szCs w:val="24"/>
              </w:rPr>
            </w:pPr>
            <w:r>
              <w:rPr>
                <w:rFonts w:ascii="Arial" w:hAnsi="Arial"/>
                <w:bCs/>
                <w:szCs w:val="24"/>
              </w:rPr>
              <w:t>2.4. подпись _______________________________</w:t>
            </w:r>
          </w:p>
          <w:p w14:paraId="62D00A61" w14:textId="77777777" w:rsidR="00A019DA" w:rsidRDefault="00B51675">
            <w:pPr>
              <w:pStyle w:val="ConsPlusNormal"/>
              <w:rPr>
                <w:rFonts w:ascii="Arial" w:hAnsi="Arial"/>
                <w:bCs/>
                <w:szCs w:val="24"/>
              </w:rPr>
            </w:pPr>
            <w:r>
              <w:rPr>
                <w:rFonts w:ascii="Arial" w:hAnsi="Arial"/>
                <w:bCs/>
                <w:szCs w:val="24"/>
              </w:rPr>
              <w:lastRenderedPageBreak/>
              <w:t>2.5. дата "__" ____ ____ г., время __ ч., __ мин.</w:t>
            </w:r>
          </w:p>
        </w:tc>
      </w:tr>
      <w:tr w:rsidR="00A019DA" w14:paraId="25EC5F26" w14:textId="77777777">
        <w:tc>
          <w:tcPr>
            <w:tcW w:w="509" w:type="dxa"/>
            <w:vMerge w:val="restart"/>
            <w:tcBorders>
              <w:top w:val="single" w:sz="4" w:space="0" w:color="000000"/>
              <w:left w:val="single" w:sz="4" w:space="0" w:color="000000"/>
              <w:bottom w:val="single" w:sz="4" w:space="0" w:color="000000"/>
              <w:right w:val="single" w:sz="4" w:space="0" w:color="000000"/>
            </w:tcBorders>
          </w:tcPr>
          <w:p w14:paraId="28E17142" w14:textId="77777777" w:rsidR="00A019DA" w:rsidRDefault="00B51675">
            <w:pPr>
              <w:pStyle w:val="ConsPlusNormal"/>
              <w:jc w:val="center"/>
              <w:rPr>
                <w:rFonts w:ascii="Arial" w:hAnsi="Arial"/>
                <w:bCs/>
                <w:szCs w:val="24"/>
              </w:rPr>
            </w:pPr>
            <w:r>
              <w:rPr>
                <w:rFonts w:ascii="Arial" w:hAnsi="Arial"/>
                <w:bCs/>
                <w:szCs w:val="24"/>
              </w:rPr>
              <w:lastRenderedPageBreak/>
              <w:t>3.</w:t>
            </w:r>
          </w:p>
        </w:tc>
        <w:tc>
          <w:tcPr>
            <w:tcW w:w="9112" w:type="dxa"/>
            <w:gridSpan w:val="14"/>
            <w:tcBorders>
              <w:top w:val="single" w:sz="4" w:space="0" w:color="000000"/>
              <w:left w:val="single" w:sz="4" w:space="0" w:color="000000"/>
              <w:bottom w:val="single" w:sz="4" w:space="0" w:color="000000"/>
              <w:right w:val="single" w:sz="4" w:space="0" w:color="000000"/>
            </w:tcBorders>
          </w:tcPr>
          <w:p w14:paraId="6BC2A978" w14:textId="77777777" w:rsidR="00A019DA" w:rsidRDefault="00B51675">
            <w:pPr>
              <w:pStyle w:val="ConsPlusNormal"/>
              <w:rPr>
                <w:rFonts w:ascii="Arial" w:hAnsi="Arial"/>
                <w:bCs/>
                <w:szCs w:val="24"/>
              </w:rPr>
            </w:pPr>
            <w:r>
              <w:rPr>
                <w:rFonts w:ascii="Arial" w:hAnsi="Arial"/>
                <w:bCs/>
                <w:szCs w:val="24"/>
              </w:rPr>
              <w:t xml:space="preserve">Прошу утвердить схему расположения земельного участка или земельных участков на кадастровом плане </w:t>
            </w:r>
            <w:r>
              <w:rPr>
                <w:rFonts w:ascii="Arial" w:hAnsi="Arial"/>
                <w:bCs/>
                <w:szCs w:val="24"/>
              </w:rPr>
              <w:t>территории</w:t>
            </w:r>
          </w:p>
        </w:tc>
      </w:tr>
      <w:tr w:rsidR="00A019DA" w14:paraId="423B3754" w14:textId="77777777">
        <w:tc>
          <w:tcPr>
            <w:tcW w:w="509" w:type="dxa"/>
            <w:vMerge/>
            <w:tcBorders>
              <w:top w:val="single" w:sz="4" w:space="0" w:color="000000"/>
              <w:left w:val="single" w:sz="4" w:space="0" w:color="000000"/>
              <w:bottom w:val="single" w:sz="4" w:space="0" w:color="000000"/>
              <w:right w:val="single" w:sz="4" w:space="0" w:color="000000"/>
            </w:tcBorders>
          </w:tcPr>
          <w:p w14:paraId="780B06B3" w14:textId="77777777" w:rsidR="00A019DA" w:rsidRDefault="00A019DA">
            <w:pPr>
              <w:pStyle w:val="10"/>
              <w:widowControl w:val="0"/>
              <w:rPr>
                <w:rFonts w:ascii="Arial" w:hAnsi="Arial" w:cs="Times New Roman"/>
                <w:sz w:val="24"/>
                <w:szCs w:val="24"/>
              </w:rPr>
            </w:pPr>
          </w:p>
        </w:tc>
        <w:tc>
          <w:tcPr>
            <w:tcW w:w="3762" w:type="dxa"/>
            <w:gridSpan w:val="5"/>
            <w:tcBorders>
              <w:top w:val="single" w:sz="4" w:space="0" w:color="000000"/>
              <w:left w:val="single" w:sz="4" w:space="0" w:color="000000"/>
              <w:bottom w:val="single" w:sz="4" w:space="0" w:color="000000"/>
              <w:right w:val="single" w:sz="4" w:space="0" w:color="000000"/>
            </w:tcBorders>
          </w:tcPr>
          <w:p w14:paraId="5A0CEF52" w14:textId="77777777" w:rsidR="00A019DA" w:rsidRDefault="00B51675">
            <w:pPr>
              <w:pStyle w:val="ConsPlusNormal"/>
              <w:rPr>
                <w:rFonts w:ascii="Arial" w:hAnsi="Arial"/>
                <w:bCs/>
                <w:szCs w:val="24"/>
              </w:rPr>
            </w:pPr>
            <w:r>
              <w:rPr>
                <w:rFonts w:ascii="Arial" w:hAnsi="Arial"/>
                <w:bCs/>
                <w:szCs w:val="24"/>
              </w:rPr>
              <w:t>Кадастровый номер:</w:t>
            </w:r>
          </w:p>
        </w:tc>
        <w:tc>
          <w:tcPr>
            <w:tcW w:w="5350" w:type="dxa"/>
            <w:gridSpan w:val="9"/>
            <w:tcBorders>
              <w:top w:val="single" w:sz="4" w:space="0" w:color="000000"/>
              <w:left w:val="single" w:sz="4" w:space="0" w:color="000000"/>
              <w:bottom w:val="single" w:sz="4" w:space="0" w:color="000000"/>
              <w:right w:val="single" w:sz="4" w:space="0" w:color="000000"/>
            </w:tcBorders>
          </w:tcPr>
          <w:p w14:paraId="3D460504" w14:textId="77777777" w:rsidR="00A019DA" w:rsidRDefault="00A019DA">
            <w:pPr>
              <w:pStyle w:val="ConsPlusNormal"/>
              <w:rPr>
                <w:rFonts w:ascii="Arial" w:hAnsi="Arial"/>
                <w:bCs/>
                <w:szCs w:val="24"/>
              </w:rPr>
            </w:pPr>
          </w:p>
        </w:tc>
      </w:tr>
      <w:tr w:rsidR="00A019DA" w14:paraId="475FB22B" w14:textId="77777777">
        <w:tc>
          <w:tcPr>
            <w:tcW w:w="509" w:type="dxa"/>
            <w:vMerge/>
            <w:tcBorders>
              <w:top w:val="single" w:sz="4" w:space="0" w:color="000000"/>
              <w:left w:val="single" w:sz="4" w:space="0" w:color="000000"/>
              <w:bottom w:val="single" w:sz="4" w:space="0" w:color="000000"/>
              <w:right w:val="single" w:sz="4" w:space="0" w:color="000000"/>
            </w:tcBorders>
          </w:tcPr>
          <w:p w14:paraId="74C6794A" w14:textId="77777777" w:rsidR="00A019DA" w:rsidRDefault="00A019DA">
            <w:pPr>
              <w:pStyle w:val="10"/>
              <w:widowControl w:val="0"/>
              <w:rPr>
                <w:rFonts w:ascii="Arial" w:hAnsi="Arial" w:cs="Times New Roman"/>
                <w:sz w:val="24"/>
                <w:szCs w:val="24"/>
              </w:rPr>
            </w:pPr>
          </w:p>
        </w:tc>
        <w:tc>
          <w:tcPr>
            <w:tcW w:w="3762" w:type="dxa"/>
            <w:gridSpan w:val="5"/>
            <w:vMerge w:val="restart"/>
            <w:tcBorders>
              <w:top w:val="single" w:sz="4" w:space="0" w:color="000000"/>
              <w:left w:val="single" w:sz="4" w:space="0" w:color="000000"/>
              <w:bottom w:val="single" w:sz="4" w:space="0" w:color="000000"/>
              <w:right w:val="single" w:sz="4" w:space="0" w:color="000000"/>
            </w:tcBorders>
          </w:tcPr>
          <w:p w14:paraId="7D27FBAC" w14:textId="77777777" w:rsidR="00A019DA" w:rsidRDefault="00B51675">
            <w:pPr>
              <w:pStyle w:val="ConsPlusNormal"/>
              <w:rPr>
                <w:rFonts w:ascii="Arial" w:hAnsi="Arial"/>
                <w:bCs/>
                <w:szCs w:val="24"/>
              </w:rPr>
            </w:pPr>
            <w:r>
              <w:rPr>
                <w:rFonts w:ascii="Arial" w:hAnsi="Arial"/>
                <w:bCs/>
                <w:szCs w:val="24"/>
              </w:rPr>
              <w:t>Адрес (местоположение):</w:t>
            </w:r>
          </w:p>
        </w:tc>
        <w:tc>
          <w:tcPr>
            <w:tcW w:w="5350" w:type="dxa"/>
            <w:gridSpan w:val="9"/>
            <w:tcBorders>
              <w:top w:val="single" w:sz="4" w:space="0" w:color="000000"/>
              <w:left w:val="single" w:sz="4" w:space="0" w:color="000000"/>
              <w:bottom w:val="single" w:sz="4" w:space="0" w:color="000000"/>
              <w:right w:val="single" w:sz="4" w:space="0" w:color="000000"/>
            </w:tcBorders>
          </w:tcPr>
          <w:p w14:paraId="01EEF5FE" w14:textId="77777777" w:rsidR="00A019DA" w:rsidRDefault="00A019DA">
            <w:pPr>
              <w:pStyle w:val="ConsPlusNormal"/>
              <w:rPr>
                <w:rFonts w:ascii="Arial" w:hAnsi="Arial"/>
                <w:bCs/>
                <w:szCs w:val="24"/>
              </w:rPr>
            </w:pPr>
          </w:p>
        </w:tc>
      </w:tr>
      <w:tr w:rsidR="00A019DA" w14:paraId="384D885F" w14:textId="77777777">
        <w:tc>
          <w:tcPr>
            <w:tcW w:w="509" w:type="dxa"/>
            <w:vMerge/>
            <w:tcBorders>
              <w:top w:val="single" w:sz="4" w:space="0" w:color="000000"/>
              <w:left w:val="single" w:sz="4" w:space="0" w:color="000000"/>
              <w:bottom w:val="single" w:sz="4" w:space="0" w:color="000000"/>
              <w:right w:val="single" w:sz="4" w:space="0" w:color="000000"/>
            </w:tcBorders>
          </w:tcPr>
          <w:p w14:paraId="3D42EB7F" w14:textId="77777777" w:rsidR="00A019DA" w:rsidRDefault="00A019DA">
            <w:pPr>
              <w:pStyle w:val="10"/>
              <w:widowControl w:val="0"/>
              <w:rPr>
                <w:rFonts w:ascii="Arial" w:hAnsi="Arial" w:cs="Times New Roman"/>
                <w:sz w:val="24"/>
                <w:szCs w:val="24"/>
              </w:rPr>
            </w:pPr>
          </w:p>
        </w:tc>
        <w:tc>
          <w:tcPr>
            <w:tcW w:w="3762" w:type="dxa"/>
            <w:gridSpan w:val="5"/>
            <w:vMerge/>
            <w:tcBorders>
              <w:top w:val="single" w:sz="4" w:space="0" w:color="000000"/>
              <w:left w:val="single" w:sz="4" w:space="0" w:color="000000"/>
              <w:bottom w:val="single" w:sz="4" w:space="0" w:color="000000"/>
              <w:right w:val="single" w:sz="4" w:space="0" w:color="000000"/>
            </w:tcBorders>
          </w:tcPr>
          <w:p w14:paraId="4B5149BE" w14:textId="77777777" w:rsidR="00A019DA" w:rsidRDefault="00A019DA">
            <w:pPr>
              <w:pStyle w:val="10"/>
              <w:widowControl w:val="0"/>
              <w:rPr>
                <w:rFonts w:ascii="Arial" w:hAnsi="Arial" w:cs="Times New Roman"/>
                <w:sz w:val="24"/>
                <w:szCs w:val="24"/>
              </w:rPr>
            </w:pPr>
          </w:p>
        </w:tc>
        <w:tc>
          <w:tcPr>
            <w:tcW w:w="5350" w:type="dxa"/>
            <w:gridSpan w:val="9"/>
            <w:tcBorders>
              <w:top w:val="single" w:sz="4" w:space="0" w:color="000000"/>
              <w:left w:val="single" w:sz="4" w:space="0" w:color="000000"/>
              <w:bottom w:val="single" w:sz="4" w:space="0" w:color="000000"/>
              <w:right w:val="single" w:sz="4" w:space="0" w:color="000000"/>
            </w:tcBorders>
          </w:tcPr>
          <w:p w14:paraId="0886D95D" w14:textId="77777777" w:rsidR="00A019DA" w:rsidRDefault="00A019DA">
            <w:pPr>
              <w:pStyle w:val="ConsPlusNormal"/>
              <w:rPr>
                <w:rFonts w:ascii="Arial" w:hAnsi="Arial"/>
                <w:bCs/>
                <w:szCs w:val="24"/>
              </w:rPr>
            </w:pPr>
          </w:p>
        </w:tc>
      </w:tr>
      <w:tr w:rsidR="00A019DA" w14:paraId="45EB52BB" w14:textId="77777777">
        <w:tc>
          <w:tcPr>
            <w:tcW w:w="509" w:type="dxa"/>
            <w:vMerge/>
            <w:tcBorders>
              <w:top w:val="single" w:sz="4" w:space="0" w:color="000000"/>
              <w:left w:val="single" w:sz="4" w:space="0" w:color="000000"/>
              <w:bottom w:val="single" w:sz="4" w:space="0" w:color="000000"/>
              <w:right w:val="single" w:sz="4" w:space="0" w:color="000000"/>
            </w:tcBorders>
          </w:tcPr>
          <w:p w14:paraId="11757836" w14:textId="77777777" w:rsidR="00A019DA" w:rsidRDefault="00A019DA">
            <w:pPr>
              <w:pStyle w:val="10"/>
              <w:widowControl w:val="0"/>
              <w:rPr>
                <w:rFonts w:ascii="Arial" w:hAnsi="Arial" w:cs="Times New Roman"/>
                <w:sz w:val="24"/>
                <w:szCs w:val="24"/>
              </w:rPr>
            </w:pPr>
          </w:p>
        </w:tc>
        <w:tc>
          <w:tcPr>
            <w:tcW w:w="3762" w:type="dxa"/>
            <w:gridSpan w:val="5"/>
            <w:tcBorders>
              <w:top w:val="single" w:sz="4" w:space="0" w:color="000000"/>
              <w:left w:val="single" w:sz="4" w:space="0" w:color="000000"/>
              <w:bottom w:val="single" w:sz="4" w:space="0" w:color="000000"/>
              <w:right w:val="single" w:sz="4" w:space="0" w:color="000000"/>
            </w:tcBorders>
          </w:tcPr>
          <w:p w14:paraId="62915EF8" w14:textId="77777777" w:rsidR="00A019DA" w:rsidRDefault="00B51675">
            <w:pPr>
              <w:pStyle w:val="ConsPlusNormal"/>
              <w:rPr>
                <w:rFonts w:ascii="Arial" w:hAnsi="Arial"/>
                <w:bCs/>
                <w:szCs w:val="24"/>
              </w:rPr>
            </w:pPr>
            <w:r>
              <w:rPr>
                <w:rFonts w:ascii="Arial" w:hAnsi="Arial"/>
                <w:bCs/>
                <w:szCs w:val="24"/>
              </w:rPr>
              <w:t>Площадь:</w:t>
            </w:r>
          </w:p>
        </w:tc>
        <w:tc>
          <w:tcPr>
            <w:tcW w:w="5350" w:type="dxa"/>
            <w:gridSpan w:val="9"/>
            <w:tcBorders>
              <w:top w:val="single" w:sz="4" w:space="0" w:color="000000"/>
              <w:left w:val="single" w:sz="4" w:space="0" w:color="000000"/>
              <w:bottom w:val="single" w:sz="4" w:space="0" w:color="000000"/>
              <w:right w:val="single" w:sz="4" w:space="0" w:color="000000"/>
            </w:tcBorders>
          </w:tcPr>
          <w:p w14:paraId="7DF54880" w14:textId="77777777" w:rsidR="00A019DA" w:rsidRDefault="00A019DA">
            <w:pPr>
              <w:pStyle w:val="ConsPlusNormal"/>
              <w:rPr>
                <w:rFonts w:ascii="Arial" w:hAnsi="Arial"/>
                <w:bCs/>
                <w:szCs w:val="24"/>
              </w:rPr>
            </w:pPr>
          </w:p>
        </w:tc>
      </w:tr>
      <w:tr w:rsidR="00A019DA" w14:paraId="1D2A4D3E" w14:textId="77777777">
        <w:tc>
          <w:tcPr>
            <w:tcW w:w="509" w:type="dxa"/>
            <w:vMerge/>
            <w:tcBorders>
              <w:top w:val="single" w:sz="4" w:space="0" w:color="000000"/>
              <w:left w:val="single" w:sz="4" w:space="0" w:color="000000"/>
              <w:bottom w:val="single" w:sz="4" w:space="0" w:color="000000"/>
              <w:right w:val="single" w:sz="4" w:space="0" w:color="000000"/>
            </w:tcBorders>
          </w:tcPr>
          <w:p w14:paraId="6FD1B010" w14:textId="77777777" w:rsidR="00A019DA" w:rsidRDefault="00A019DA">
            <w:pPr>
              <w:pStyle w:val="10"/>
              <w:widowControl w:val="0"/>
              <w:rPr>
                <w:rFonts w:ascii="Arial" w:hAnsi="Arial" w:cs="Times New Roman"/>
                <w:sz w:val="24"/>
                <w:szCs w:val="24"/>
              </w:rPr>
            </w:pPr>
          </w:p>
        </w:tc>
        <w:tc>
          <w:tcPr>
            <w:tcW w:w="3762" w:type="dxa"/>
            <w:gridSpan w:val="5"/>
            <w:vMerge w:val="restart"/>
            <w:tcBorders>
              <w:top w:val="single" w:sz="4" w:space="0" w:color="000000"/>
              <w:left w:val="single" w:sz="4" w:space="0" w:color="000000"/>
              <w:bottom w:val="single" w:sz="4" w:space="0" w:color="000000"/>
              <w:right w:val="single" w:sz="4" w:space="0" w:color="000000"/>
            </w:tcBorders>
          </w:tcPr>
          <w:p w14:paraId="5A5C57BD" w14:textId="77777777" w:rsidR="00A019DA" w:rsidRDefault="00B51675">
            <w:pPr>
              <w:pStyle w:val="ConsPlusNormal"/>
            </w:pPr>
            <w:r>
              <w:rPr>
                <w:rFonts w:ascii="Arial" w:hAnsi="Arial"/>
                <w:bCs/>
                <w:szCs w:val="24"/>
              </w:rPr>
              <w:t xml:space="preserve">Цель использования земельного участка </w:t>
            </w:r>
            <w:hyperlink w:anchor="P3052">
              <w:r>
                <w:rPr>
                  <w:rFonts w:ascii="Arial" w:hAnsi="Arial"/>
                  <w:bCs/>
                  <w:szCs w:val="24"/>
                </w:rPr>
                <w:t>&lt;1&gt;</w:t>
              </w:r>
            </w:hyperlink>
            <w:r>
              <w:rPr>
                <w:rFonts w:ascii="Arial" w:hAnsi="Arial"/>
                <w:bCs/>
                <w:szCs w:val="24"/>
              </w:rPr>
              <w:t>:</w:t>
            </w:r>
          </w:p>
        </w:tc>
        <w:tc>
          <w:tcPr>
            <w:tcW w:w="5350" w:type="dxa"/>
            <w:gridSpan w:val="9"/>
            <w:tcBorders>
              <w:top w:val="single" w:sz="4" w:space="0" w:color="000000"/>
              <w:left w:val="single" w:sz="4" w:space="0" w:color="000000"/>
              <w:bottom w:val="single" w:sz="4" w:space="0" w:color="000000"/>
              <w:right w:val="single" w:sz="4" w:space="0" w:color="000000"/>
            </w:tcBorders>
          </w:tcPr>
          <w:p w14:paraId="239EC64D" w14:textId="77777777" w:rsidR="00A019DA" w:rsidRDefault="00A019DA">
            <w:pPr>
              <w:pStyle w:val="ConsPlusNormal"/>
              <w:rPr>
                <w:rFonts w:ascii="Arial" w:hAnsi="Arial"/>
                <w:bCs/>
                <w:szCs w:val="24"/>
              </w:rPr>
            </w:pPr>
          </w:p>
        </w:tc>
      </w:tr>
      <w:tr w:rsidR="00A019DA" w14:paraId="04787801" w14:textId="77777777">
        <w:tc>
          <w:tcPr>
            <w:tcW w:w="509" w:type="dxa"/>
            <w:vMerge/>
            <w:tcBorders>
              <w:top w:val="single" w:sz="4" w:space="0" w:color="000000"/>
              <w:left w:val="single" w:sz="4" w:space="0" w:color="000000"/>
              <w:bottom w:val="single" w:sz="4" w:space="0" w:color="000000"/>
              <w:right w:val="single" w:sz="4" w:space="0" w:color="000000"/>
            </w:tcBorders>
          </w:tcPr>
          <w:p w14:paraId="7AE2121F" w14:textId="77777777" w:rsidR="00A019DA" w:rsidRDefault="00A019DA">
            <w:pPr>
              <w:pStyle w:val="10"/>
              <w:widowControl w:val="0"/>
              <w:rPr>
                <w:rFonts w:ascii="Arial" w:hAnsi="Arial" w:cs="Times New Roman"/>
                <w:sz w:val="24"/>
                <w:szCs w:val="24"/>
              </w:rPr>
            </w:pPr>
          </w:p>
        </w:tc>
        <w:tc>
          <w:tcPr>
            <w:tcW w:w="3762" w:type="dxa"/>
            <w:gridSpan w:val="5"/>
            <w:vMerge/>
            <w:tcBorders>
              <w:top w:val="single" w:sz="4" w:space="0" w:color="000000"/>
              <w:left w:val="single" w:sz="4" w:space="0" w:color="000000"/>
              <w:bottom w:val="single" w:sz="4" w:space="0" w:color="000000"/>
              <w:right w:val="single" w:sz="4" w:space="0" w:color="000000"/>
            </w:tcBorders>
          </w:tcPr>
          <w:p w14:paraId="4DDE1DDB" w14:textId="77777777" w:rsidR="00A019DA" w:rsidRDefault="00A019DA">
            <w:pPr>
              <w:pStyle w:val="10"/>
              <w:widowControl w:val="0"/>
              <w:rPr>
                <w:rFonts w:ascii="Arial" w:hAnsi="Arial" w:cs="Times New Roman"/>
                <w:sz w:val="24"/>
                <w:szCs w:val="24"/>
              </w:rPr>
            </w:pPr>
          </w:p>
        </w:tc>
        <w:tc>
          <w:tcPr>
            <w:tcW w:w="5350" w:type="dxa"/>
            <w:gridSpan w:val="9"/>
            <w:tcBorders>
              <w:top w:val="single" w:sz="4" w:space="0" w:color="000000"/>
              <w:left w:val="single" w:sz="4" w:space="0" w:color="000000"/>
              <w:bottom w:val="single" w:sz="4" w:space="0" w:color="000000"/>
              <w:right w:val="single" w:sz="4" w:space="0" w:color="000000"/>
            </w:tcBorders>
          </w:tcPr>
          <w:p w14:paraId="5D2C384B" w14:textId="77777777" w:rsidR="00A019DA" w:rsidRDefault="00A019DA">
            <w:pPr>
              <w:pStyle w:val="ConsPlusNormal"/>
              <w:rPr>
                <w:rFonts w:ascii="Arial" w:hAnsi="Arial"/>
                <w:bCs/>
                <w:szCs w:val="24"/>
              </w:rPr>
            </w:pPr>
          </w:p>
        </w:tc>
      </w:tr>
      <w:tr w:rsidR="00A019DA" w14:paraId="22EBDF29" w14:textId="77777777">
        <w:tc>
          <w:tcPr>
            <w:tcW w:w="509" w:type="dxa"/>
            <w:vMerge w:val="restart"/>
            <w:tcBorders>
              <w:top w:val="single" w:sz="4" w:space="0" w:color="000000"/>
              <w:left w:val="single" w:sz="4" w:space="0" w:color="000000"/>
              <w:bottom w:val="single" w:sz="4" w:space="0" w:color="000000"/>
              <w:right w:val="single" w:sz="4" w:space="0" w:color="000000"/>
            </w:tcBorders>
          </w:tcPr>
          <w:p w14:paraId="1CA08147" w14:textId="77777777" w:rsidR="00A019DA" w:rsidRDefault="00B51675">
            <w:pPr>
              <w:pStyle w:val="ConsPlusNormal"/>
              <w:rPr>
                <w:rFonts w:ascii="Arial" w:hAnsi="Arial"/>
                <w:bCs/>
                <w:szCs w:val="24"/>
              </w:rPr>
            </w:pPr>
            <w:r>
              <w:rPr>
                <w:rFonts w:ascii="Arial" w:hAnsi="Arial"/>
                <w:bCs/>
                <w:szCs w:val="24"/>
              </w:rPr>
              <w:t>4.</w:t>
            </w:r>
          </w:p>
        </w:tc>
        <w:tc>
          <w:tcPr>
            <w:tcW w:w="9112" w:type="dxa"/>
            <w:gridSpan w:val="14"/>
            <w:tcBorders>
              <w:top w:val="single" w:sz="4" w:space="0" w:color="000000"/>
              <w:left w:val="single" w:sz="4" w:space="0" w:color="000000"/>
              <w:bottom w:val="single" w:sz="4" w:space="0" w:color="000000"/>
              <w:right w:val="single" w:sz="4" w:space="0" w:color="000000"/>
            </w:tcBorders>
          </w:tcPr>
          <w:p w14:paraId="548C3C23" w14:textId="77777777" w:rsidR="00A019DA" w:rsidRDefault="00B51675">
            <w:pPr>
              <w:pStyle w:val="ConsPlusNormal"/>
              <w:rPr>
                <w:rFonts w:ascii="Arial" w:hAnsi="Arial"/>
                <w:bCs/>
                <w:szCs w:val="24"/>
              </w:rPr>
            </w:pPr>
            <w:r>
              <w:rPr>
                <w:rFonts w:ascii="Arial" w:hAnsi="Arial"/>
                <w:bCs/>
                <w:szCs w:val="24"/>
              </w:rPr>
              <w:t>Способ представления заявления и иных необходимых документов:</w:t>
            </w:r>
          </w:p>
        </w:tc>
      </w:tr>
      <w:tr w:rsidR="00A019DA" w14:paraId="3DCCC03B" w14:textId="77777777">
        <w:tc>
          <w:tcPr>
            <w:tcW w:w="509" w:type="dxa"/>
            <w:vMerge/>
            <w:tcBorders>
              <w:top w:val="single" w:sz="4" w:space="0" w:color="000000"/>
              <w:left w:val="single" w:sz="4" w:space="0" w:color="000000"/>
              <w:bottom w:val="single" w:sz="4" w:space="0" w:color="000000"/>
              <w:right w:val="single" w:sz="4" w:space="0" w:color="000000"/>
            </w:tcBorders>
          </w:tcPr>
          <w:p w14:paraId="4DDCF692" w14:textId="77777777" w:rsidR="00A019DA" w:rsidRDefault="00A019DA">
            <w:pPr>
              <w:pStyle w:val="10"/>
              <w:widowControl w:val="0"/>
              <w:rPr>
                <w:rFonts w:ascii="Arial" w:hAnsi="Arial" w:cs="Times New Roman"/>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30EC0E3D" w14:textId="77777777" w:rsidR="00A019DA" w:rsidRDefault="00A019DA">
            <w:pPr>
              <w:pStyle w:val="ConsPlusNormal"/>
              <w:rPr>
                <w:rFonts w:ascii="Arial" w:hAnsi="Arial"/>
                <w:bCs/>
                <w:szCs w:val="24"/>
              </w:rPr>
            </w:pPr>
          </w:p>
        </w:tc>
        <w:tc>
          <w:tcPr>
            <w:tcW w:w="1995" w:type="dxa"/>
            <w:tcBorders>
              <w:top w:val="single" w:sz="4" w:space="0" w:color="000000"/>
              <w:left w:val="single" w:sz="4" w:space="0" w:color="000000"/>
              <w:bottom w:val="single" w:sz="4" w:space="0" w:color="000000"/>
              <w:right w:val="single" w:sz="4" w:space="0" w:color="000000"/>
            </w:tcBorders>
          </w:tcPr>
          <w:p w14:paraId="6AEB13C6" w14:textId="77777777" w:rsidR="00A019DA" w:rsidRDefault="00B51675">
            <w:pPr>
              <w:pStyle w:val="ConsPlusNormal"/>
              <w:rPr>
                <w:rFonts w:ascii="Arial" w:hAnsi="Arial"/>
                <w:bCs/>
                <w:szCs w:val="24"/>
              </w:rPr>
            </w:pPr>
            <w:r>
              <w:rPr>
                <w:rFonts w:ascii="Arial" w:hAnsi="Arial"/>
                <w:bCs/>
                <w:szCs w:val="24"/>
              </w:rPr>
              <w:t>Лично</w:t>
            </w:r>
          </w:p>
        </w:tc>
        <w:tc>
          <w:tcPr>
            <w:tcW w:w="624" w:type="dxa"/>
            <w:tcBorders>
              <w:top w:val="single" w:sz="4" w:space="0" w:color="000000"/>
              <w:left w:val="single" w:sz="4" w:space="0" w:color="000000"/>
              <w:bottom w:val="single" w:sz="4" w:space="0" w:color="000000"/>
              <w:right w:val="single" w:sz="4" w:space="0" w:color="000000"/>
            </w:tcBorders>
          </w:tcPr>
          <w:p w14:paraId="5762760F" w14:textId="77777777" w:rsidR="00A019DA" w:rsidRDefault="00A019DA">
            <w:pPr>
              <w:pStyle w:val="ConsPlusNormal"/>
              <w:rPr>
                <w:rFonts w:ascii="Arial" w:hAnsi="Arial"/>
                <w:bCs/>
                <w:szCs w:val="24"/>
              </w:rPr>
            </w:pPr>
          </w:p>
        </w:tc>
        <w:tc>
          <w:tcPr>
            <w:tcW w:w="2134" w:type="dxa"/>
            <w:gridSpan w:val="5"/>
            <w:tcBorders>
              <w:top w:val="single" w:sz="4" w:space="0" w:color="000000"/>
              <w:left w:val="single" w:sz="4" w:space="0" w:color="000000"/>
              <w:bottom w:val="single" w:sz="4" w:space="0" w:color="000000"/>
              <w:right w:val="single" w:sz="4" w:space="0" w:color="000000"/>
            </w:tcBorders>
          </w:tcPr>
          <w:p w14:paraId="77580346" w14:textId="77777777" w:rsidR="00A019DA" w:rsidRDefault="00B51675">
            <w:pPr>
              <w:pStyle w:val="ConsPlusNormal"/>
              <w:rPr>
                <w:rFonts w:ascii="Arial" w:hAnsi="Arial"/>
                <w:bCs/>
                <w:szCs w:val="24"/>
              </w:rPr>
            </w:pPr>
            <w:r>
              <w:rPr>
                <w:rFonts w:ascii="Arial" w:hAnsi="Arial"/>
                <w:bCs/>
                <w:szCs w:val="24"/>
              </w:rPr>
              <w:t xml:space="preserve">Почтовым </w:t>
            </w:r>
            <w:r>
              <w:rPr>
                <w:rFonts w:ascii="Arial" w:hAnsi="Arial"/>
                <w:bCs/>
                <w:szCs w:val="24"/>
              </w:rPr>
              <w:t>отправлением</w:t>
            </w:r>
          </w:p>
        </w:tc>
        <w:tc>
          <w:tcPr>
            <w:tcW w:w="835" w:type="dxa"/>
            <w:gridSpan w:val="2"/>
            <w:tcBorders>
              <w:top w:val="single" w:sz="4" w:space="0" w:color="000000"/>
              <w:left w:val="single" w:sz="4" w:space="0" w:color="000000"/>
              <w:bottom w:val="single" w:sz="4" w:space="0" w:color="000000"/>
              <w:right w:val="single" w:sz="4" w:space="0" w:color="000000"/>
            </w:tcBorders>
          </w:tcPr>
          <w:p w14:paraId="06828EDE" w14:textId="77777777" w:rsidR="00A019DA" w:rsidRDefault="00A019DA">
            <w:pPr>
              <w:pStyle w:val="ConsPlusNormal"/>
              <w:rPr>
                <w:rFonts w:ascii="Arial" w:hAnsi="Arial"/>
                <w:bCs/>
                <w:szCs w:val="24"/>
              </w:rPr>
            </w:pPr>
          </w:p>
        </w:tc>
        <w:tc>
          <w:tcPr>
            <w:tcW w:w="3126" w:type="dxa"/>
            <w:gridSpan w:val="4"/>
            <w:tcBorders>
              <w:top w:val="single" w:sz="4" w:space="0" w:color="000000"/>
              <w:left w:val="single" w:sz="4" w:space="0" w:color="000000"/>
              <w:bottom w:val="single" w:sz="4" w:space="0" w:color="000000"/>
              <w:right w:val="single" w:sz="4" w:space="0" w:color="000000"/>
            </w:tcBorders>
          </w:tcPr>
          <w:p w14:paraId="59AF86A1" w14:textId="77777777" w:rsidR="00A019DA" w:rsidRDefault="00B51675">
            <w:pPr>
              <w:pStyle w:val="ConsPlusNormal"/>
              <w:rPr>
                <w:rFonts w:ascii="Arial" w:hAnsi="Arial"/>
                <w:bCs/>
                <w:szCs w:val="24"/>
              </w:rPr>
            </w:pPr>
            <w:r>
              <w:rPr>
                <w:rFonts w:ascii="Arial" w:hAnsi="Arial"/>
                <w:bCs/>
                <w:szCs w:val="24"/>
              </w:rPr>
              <w:t>В форме электронных документов (электронных образов документов)</w:t>
            </w:r>
          </w:p>
        </w:tc>
      </w:tr>
      <w:tr w:rsidR="00A019DA" w14:paraId="380215ED" w14:textId="77777777">
        <w:tc>
          <w:tcPr>
            <w:tcW w:w="509" w:type="dxa"/>
            <w:vMerge w:val="restart"/>
            <w:tcBorders>
              <w:top w:val="single" w:sz="4" w:space="0" w:color="000000"/>
              <w:left w:val="single" w:sz="4" w:space="0" w:color="000000"/>
              <w:bottom w:val="single" w:sz="4" w:space="0" w:color="000000"/>
              <w:right w:val="single" w:sz="4" w:space="0" w:color="000000"/>
            </w:tcBorders>
          </w:tcPr>
          <w:p w14:paraId="72F766EE" w14:textId="77777777" w:rsidR="00A019DA" w:rsidRDefault="00B51675">
            <w:pPr>
              <w:pStyle w:val="ConsPlusNormal"/>
              <w:rPr>
                <w:rFonts w:ascii="Arial" w:hAnsi="Arial"/>
                <w:bCs/>
                <w:szCs w:val="24"/>
              </w:rPr>
            </w:pPr>
            <w:r>
              <w:rPr>
                <w:rFonts w:ascii="Arial" w:hAnsi="Arial"/>
                <w:bCs/>
                <w:szCs w:val="24"/>
              </w:rPr>
              <w:t>5.</w:t>
            </w:r>
          </w:p>
        </w:tc>
        <w:tc>
          <w:tcPr>
            <w:tcW w:w="9112" w:type="dxa"/>
            <w:gridSpan w:val="14"/>
            <w:tcBorders>
              <w:top w:val="single" w:sz="4" w:space="0" w:color="000000"/>
              <w:left w:val="single" w:sz="4" w:space="0" w:color="000000"/>
              <w:bottom w:val="single" w:sz="4" w:space="0" w:color="000000"/>
              <w:right w:val="single" w:sz="4" w:space="0" w:color="000000"/>
            </w:tcBorders>
          </w:tcPr>
          <w:p w14:paraId="1834ADF4" w14:textId="77777777" w:rsidR="00A019DA" w:rsidRDefault="00B51675">
            <w:pPr>
              <w:pStyle w:val="ConsPlusNormal"/>
              <w:rPr>
                <w:rFonts w:ascii="Arial" w:hAnsi="Arial"/>
                <w:bCs/>
                <w:szCs w:val="24"/>
              </w:rPr>
            </w:pPr>
            <w:r>
              <w:rPr>
                <w:rFonts w:ascii="Arial" w:hAnsi="Arial"/>
                <w:bCs/>
                <w:szCs w:val="24"/>
              </w:rPr>
              <w:t>Способ получения результата предоставления муниципальной услуги (в том числе уведомления о приостановлении предоставления муниципальной услуги):</w:t>
            </w:r>
          </w:p>
        </w:tc>
      </w:tr>
      <w:tr w:rsidR="00A019DA" w14:paraId="3A3462C4" w14:textId="77777777">
        <w:tc>
          <w:tcPr>
            <w:tcW w:w="509" w:type="dxa"/>
            <w:vMerge/>
            <w:tcBorders>
              <w:top w:val="single" w:sz="4" w:space="0" w:color="000000"/>
              <w:left w:val="single" w:sz="4" w:space="0" w:color="000000"/>
              <w:bottom w:val="single" w:sz="4" w:space="0" w:color="000000"/>
              <w:right w:val="single" w:sz="4" w:space="0" w:color="000000"/>
            </w:tcBorders>
          </w:tcPr>
          <w:p w14:paraId="430FE5FC" w14:textId="77777777" w:rsidR="00A019DA" w:rsidRDefault="00A019DA">
            <w:pPr>
              <w:pStyle w:val="10"/>
              <w:widowControl w:val="0"/>
              <w:rPr>
                <w:rFonts w:ascii="Arial" w:hAnsi="Arial" w:cs="Times New Roman"/>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53F6D9ED" w14:textId="77777777" w:rsidR="00A019DA" w:rsidRDefault="00A019DA">
            <w:pPr>
              <w:pStyle w:val="ConsPlusNormal"/>
              <w:rPr>
                <w:rFonts w:ascii="Arial" w:hAnsi="Arial"/>
                <w:bCs/>
                <w:szCs w:val="24"/>
              </w:rPr>
            </w:pPr>
          </w:p>
        </w:tc>
        <w:tc>
          <w:tcPr>
            <w:tcW w:w="8714" w:type="dxa"/>
            <w:gridSpan w:val="13"/>
            <w:tcBorders>
              <w:top w:val="single" w:sz="4" w:space="0" w:color="000000"/>
              <w:left w:val="single" w:sz="4" w:space="0" w:color="000000"/>
              <w:bottom w:val="single" w:sz="4" w:space="0" w:color="000000"/>
              <w:right w:val="single" w:sz="4" w:space="0" w:color="000000"/>
            </w:tcBorders>
          </w:tcPr>
          <w:p w14:paraId="401329B9" w14:textId="77777777" w:rsidR="00A019DA" w:rsidRDefault="00B51675">
            <w:pPr>
              <w:pStyle w:val="ConsPlusNormal"/>
              <w:rPr>
                <w:rFonts w:ascii="Arial" w:hAnsi="Arial"/>
                <w:bCs/>
                <w:szCs w:val="24"/>
              </w:rPr>
            </w:pPr>
            <w:r>
              <w:rPr>
                <w:rFonts w:ascii="Arial" w:hAnsi="Arial"/>
                <w:bCs/>
                <w:szCs w:val="24"/>
              </w:rPr>
              <w:t>Лично</w:t>
            </w:r>
          </w:p>
        </w:tc>
      </w:tr>
      <w:tr w:rsidR="00A019DA" w14:paraId="1ACDAEB0" w14:textId="77777777">
        <w:tc>
          <w:tcPr>
            <w:tcW w:w="509" w:type="dxa"/>
            <w:vMerge/>
            <w:tcBorders>
              <w:top w:val="single" w:sz="4" w:space="0" w:color="000000"/>
              <w:left w:val="single" w:sz="4" w:space="0" w:color="000000"/>
              <w:bottom w:val="single" w:sz="4" w:space="0" w:color="000000"/>
              <w:right w:val="single" w:sz="4" w:space="0" w:color="000000"/>
            </w:tcBorders>
          </w:tcPr>
          <w:p w14:paraId="06BDDAC3" w14:textId="77777777" w:rsidR="00A019DA" w:rsidRDefault="00A019DA">
            <w:pPr>
              <w:pStyle w:val="10"/>
              <w:widowControl w:val="0"/>
              <w:rPr>
                <w:rFonts w:ascii="Arial" w:hAnsi="Arial" w:cs="Times New Roman"/>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3C7E3159" w14:textId="77777777" w:rsidR="00A019DA" w:rsidRDefault="00A019DA">
            <w:pPr>
              <w:pStyle w:val="ConsPlusNormal"/>
              <w:rPr>
                <w:rFonts w:ascii="Arial" w:hAnsi="Arial"/>
                <w:bCs/>
                <w:szCs w:val="24"/>
              </w:rPr>
            </w:pPr>
          </w:p>
        </w:tc>
        <w:tc>
          <w:tcPr>
            <w:tcW w:w="3364" w:type="dxa"/>
            <w:gridSpan w:val="4"/>
            <w:vMerge w:val="restart"/>
            <w:tcBorders>
              <w:top w:val="single" w:sz="4" w:space="0" w:color="000000"/>
              <w:left w:val="single" w:sz="4" w:space="0" w:color="000000"/>
              <w:bottom w:val="single" w:sz="4" w:space="0" w:color="000000"/>
              <w:right w:val="single" w:sz="4" w:space="0" w:color="000000"/>
            </w:tcBorders>
          </w:tcPr>
          <w:p w14:paraId="5037FA40" w14:textId="77777777" w:rsidR="00A019DA" w:rsidRDefault="00B51675">
            <w:pPr>
              <w:pStyle w:val="ConsPlusNormal"/>
              <w:rPr>
                <w:rFonts w:ascii="Arial" w:hAnsi="Arial"/>
                <w:bCs/>
                <w:szCs w:val="24"/>
              </w:rPr>
            </w:pPr>
            <w:r>
              <w:rPr>
                <w:rFonts w:ascii="Arial" w:hAnsi="Arial"/>
                <w:bCs/>
                <w:szCs w:val="24"/>
              </w:rPr>
              <w:t xml:space="preserve">Почтовым </w:t>
            </w:r>
            <w:r>
              <w:rPr>
                <w:rFonts w:ascii="Arial" w:hAnsi="Arial"/>
                <w:bCs/>
                <w:szCs w:val="24"/>
              </w:rPr>
              <w:t>отправлением по адресу:</w:t>
            </w:r>
          </w:p>
        </w:tc>
        <w:tc>
          <w:tcPr>
            <w:tcW w:w="5350" w:type="dxa"/>
            <w:gridSpan w:val="9"/>
            <w:tcBorders>
              <w:top w:val="single" w:sz="4" w:space="0" w:color="000000"/>
              <w:left w:val="single" w:sz="4" w:space="0" w:color="000000"/>
              <w:bottom w:val="single" w:sz="4" w:space="0" w:color="000000"/>
              <w:right w:val="single" w:sz="4" w:space="0" w:color="000000"/>
            </w:tcBorders>
          </w:tcPr>
          <w:p w14:paraId="0E8837B4" w14:textId="77777777" w:rsidR="00A019DA" w:rsidRDefault="00A019DA">
            <w:pPr>
              <w:pStyle w:val="ConsPlusNormal"/>
              <w:rPr>
                <w:rFonts w:ascii="Arial" w:hAnsi="Arial"/>
                <w:bCs/>
                <w:szCs w:val="24"/>
              </w:rPr>
            </w:pPr>
          </w:p>
        </w:tc>
      </w:tr>
      <w:tr w:rsidR="00A019DA" w14:paraId="68480DF5" w14:textId="77777777">
        <w:tc>
          <w:tcPr>
            <w:tcW w:w="509" w:type="dxa"/>
            <w:vMerge/>
            <w:tcBorders>
              <w:top w:val="single" w:sz="4" w:space="0" w:color="000000"/>
              <w:left w:val="single" w:sz="4" w:space="0" w:color="000000"/>
              <w:bottom w:val="single" w:sz="4" w:space="0" w:color="000000"/>
              <w:right w:val="single" w:sz="4" w:space="0" w:color="000000"/>
            </w:tcBorders>
          </w:tcPr>
          <w:p w14:paraId="5FB3558D" w14:textId="77777777" w:rsidR="00A019DA" w:rsidRDefault="00A019DA">
            <w:pPr>
              <w:pStyle w:val="10"/>
              <w:widowControl w:val="0"/>
              <w:rPr>
                <w:rFonts w:ascii="Arial" w:hAnsi="Arial" w:cs="Times New Roman"/>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7DE5E43A" w14:textId="77777777" w:rsidR="00A019DA" w:rsidRDefault="00A019DA">
            <w:pPr>
              <w:pStyle w:val="ConsPlusNormal"/>
              <w:rPr>
                <w:rFonts w:ascii="Arial" w:hAnsi="Arial"/>
                <w:bCs/>
                <w:szCs w:val="24"/>
              </w:rPr>
            </w:pPr>
          </w:p>
        </w:tc>
        <w:tc>
          <w:tcPr>
            <w:tcW w:w="3364" w:type="dxa"/>
            <w:gridSpan w:val="4"/>
            <w:vMerge/>
            <w:tcBorders>
              <w:top w:val="single" w:sz="4" w:space="0" w:color="000000"/>
              <w:left w:val="single" w:sz="4" w:space="0" w:color="000000"/>
              <w:bottom w:val="single" w:sz="4" w:space="0" w:color="000000"/>
              <w:right w:val="single" w:sz="4" w:space="0" w:color="000000"/>
            </w:tcBorders>
          </w:tcPr>
          <w:p w14:paraId="77717563" w14:textId="77777777" w:rsidR="00A019DA" w:rsidRDefault="00A019DA">
            <w:pPr>
              <w:pStyle w:val="10"/>
              <w:widowControl w:val="0"/>
              <w:rPr>
                <w:rFonts w:ascii="Arial" w:hAnsi="Arial" w:cs="Times New Roman"/>
                <w:sz w:val="24"/>
                <w:szCs w:val="24"/>
              </w:rPr>
            </w:pPr>
          </w:p>
        </w:tc>
        <w:tc>
          <w:tcPr>
            <w:tcW w:w="5350" w:type="dxa"/>
            <w:gridSpan w:val="9"/>
            <w:tcBorders>
              <w:top w:val="single" w:sz="4" w:space="0" w:color="000000"/>
              <w:left w:val="single" w:sz="4" w:space="0" w:color="000000"/>
              <w:bottom w:val="single" w:sz="4" w:space="0" w:color="000000"/>
              <w:right w:val="single" w:sz="4" w:space="0" w:color="000000"/>
            </w:tcBorders>
          </w:tcPr>
          <w:p w14:paraId="56B13B98" w14:textId="77777777" w:rsidR="00A019DA" w:rsidRDefault="00A019DA">
            <w:pPr>
              <w:pStyle w:val="ConsPlusNormal"/>
              <w:rPr>
                <w:rFonts w:ascii="Arial" w:hAnsi="Arial"/>
                <w:bCs/>
                <w:szCs w:val="24"/>
              </w:rPr>
            </w:pPr>
          </w:p>
        </w:tc>
      </w:tr>
      <w:tr w:rsidR="00A019DA" w14:paraId="40257E37" w14:textId="77777777">
        <w:tc>
          <w:tcPr>
            <w:tcW w:w="509" w:type="dxa"/>
            <w:vMerge/>
            <w:tcBorders>
              <w:top w:val="single" w:sz="4" w:space="0" w:color="000000"/>
              <w:left w:val="single" w:sz="4" w:space="0" w:color="000000"/>
              <w:bottom w:val="single" w:sz="4" w:space="0" w:color="000000"/>
              <w:right w:val="single" w:sz="4" w:space="0" w:color="000000"/>
            </w:tcBorders>
          </w:tcPr>
          <w:p w14:paraId="2F4C64BE" w14:textId="77777777" w:rsidR="00A019DA" w:rsidRDefault="00A019DA">
            <w:pPr>
              <w:pStyle w:val="10"/>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14:paraId="20C1A6B7" w14:textId="77777777" w:rsidR="00A019DA" w:rsidRDefault="00B51675">
            <w:pPr>
              <w:pStyle w:val="ConsPlusNormal"/>
              <w:rPr>
                <w:rFonts w:ascii="Arial" w:hAnsi="Arial"/>
                <w:bCs/>
                <w:szCs w:val="24"/>
              </w:rPr>
            </w:pPr>
            <w:r>
              <w:rPr>
                <w:rFonts w:ascii="Arial" w:hAnsi="Arial"/>
                <w:bCs/>
                <w:szCs w:val="24"/>
              </w:rPr>
              <w:t>Способ уведомления о результате предоставления муниципальной услуги:</w:t>
            </w:r>
          </w:p>
        </w:tc>
      </w:tr>
      <w:tr w:rsidR="00A019DA" w14:paraId="6984374C" w14:textId="77777777">
        <w:tc>
          <w:tcPr>
            <w:tcW w:w="509" w:type="dxa"/>
            <w:vMerge/>
            <w:tcBorders>
              <w:top w:val="single" w:sz="4" w:space="0" w:color="000000"/>
              <w:left w:val="single" w:sz="4" w:space="0" w:color="000000"/>
              <w:bottom w:val="single" w:sz="4" w:space="0" w:color="000000"/>
              <w:right w:val="single" w:sz="4" w:space="0" w:color="000000"/>
            </w:tcBorders>
          </w:tcPr>
          <w:p w14:paraId="7967E59C" w14:textId="77777777" w:rsidR="00A019DA" w:rsidRDefault="00A019DA">
            <w:pPr>
              <w:pStyle w:val="10"/>
              <w:widowControl w:val="0"/>
              <w:rPr>
                <w:rFonts w:ascii="Arial" w:hAnsi="Arial" w:cs="Times New Roman"/>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21E08583" w14:textId="77777777" w:rsidR="00A019DA" w:rsidRDefault="00A019DA">
            <w:pPr>
              <w:pStyle w:val="ConsPlusNormal"/>
              <w:rPr>
                <w:rFonts w:ascii="Arial" w:hAnsi="Arial"/>
                <w:bCs/>
                <w:szCs w:val="24"/>
              </w:rPr>
            </w:pPr>
          </w:p>
        </w:tc>
        <w:tc>
          <w:tcPr>
            <w:tcW w:w="3364" w:type="dxa"/>
            <w:gridSpan w:val="4"/>
            <w:tcBorders>
              <w:top w:val="single" w:sz="4" w:space="0" w:color="000000"/>
              <w:left w:val="single" w:sz="4" w:space="0" w:color="000000"/>
              <w:bottom w:val="single" w:sz="4" w:space="0" w:color="000000"/>
              <w:right w:val="single" w:sz="4" w:space="0" w:color="000000"/>
            </w:tcBorders>
          </w:tcPr>
          <w:p w14:paraId="3D6EC589" w14:textId="77777777" w:rsidR="00A019DA" w:rsidRDefault="00B51675">
            <w:pPr>
              <w:pStyle w:val="ConsPlusNormal"/>
              <w:rPr>
                <w:rFonts w:ascii="Arial" w:hAnsi="Arial"/>
                <w:bCs/>
                <w:szCs w:val="24"/>
              </w:rPr>
            </w:pPr>
            <w:r>
              <w:rPr>
                <w:rFonts w:ascii="Arial" w:hAnsi="Arial"/>
                <w:bCs/>
                <w:szCs w:val="24"/>
              </w:rPr>
              <w:t>посредством телефонной связи</w:t>
            </w:r>
          </w:p>
        </w:tc>
        <w:tc>
          <w:tcPr>
            <w:tcW w:w="5350" w:type="dxa"/>
            <w:gridSpan w:val="9"/>
            <w:tcBorders>
              <w:top w:val="single" w:sz="4" w:space="0" w:color="000000"/>
              <w:left w:val="single" w:sz="4" w:space="0" w:color="000000"/>
              <w:bottom w:val="single" w:sz="4" w:space="0" w:color="000000"/>
              <w:right w:val="single" w:sz="4" w:space="0" w:color="000000"/>
            </w:tcBorders>
          </w:tcPr>
          <w:p w14:paraId="5D9CF587" w14:textId="77777777" w:rsidR="00A019DA" w:rsidRDefault="00A019DA">
            <w:pPr>
              <w:pStyle w:val="ConsPlusNormal"/>
              <w:rPr>
                <w:rFonts w:ascii="Arial" w:hAnsi="Arial"/>
                <w:bCs/>
                <w:szCs w:val="24"/>
              </w:rPr>
            </w:pPr>
          </w:p>
        </w:tc>
      </w:tr>
      <w:tr w:rsidR="00A019DA" w14:paraId="707ABF93" w14:textId="77777777">
        <w:tc>
          <w:tcPr>
            <w:tcW w:w="509" w:type="dxa"/>
            <w:vMerge/>
            <w:tcBorders>
              <w:top w:val="single" w:sz="4" w:space="0" w:color="000000"/>
              <w:left w:val="single" w:sz="4" w:space="0" w:color="000000"/>
              <w:bottom w:val="single" w:sz="4" w:space="0" w:color="000000"/>
              <w:right w:val="single" w:sz="4" w:space="0" w:color="000000"/>
            </w:tcBorders>
          </w:tcPr>
          <w:p w14:paraId="104A5719" w14:textId="77777777" w:rsidR="00A019DA" w:rsidRDefault="00A019DA">
            <w:pPr>
              <w:pStyle w:val="10"/>
              <w:widowControl w:val="0"/>
              <w:rPr>
                <w:rFonts w:ascii="Arial" w:hAnsi="Arial" w:cs="Times New Roman"/>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0EFC108F" w14:textId="77777777" w:rsidR="00A019DA" w:rsidRDefault="00A019DA">
            <w:pPr>
              <w:pStyle w:val="ConsPlusNormal"/>
              <w:rPr>
                <w:rFonts w:ascii="Arial" w:hAnsi="Arial"/>
                <w:bCs/>
                <w:szCs w:val="24"/>
              </w:rPr>
            </w:pPr>
          </w:p>
        </w:tc>
        <w:tc>
          <w:tcPr>
            <w:tcW w:w="3364" w:type="dxa"/>
            <w:gridSpan w:val="4"/>
            <w:tcBorders>
              <w:top w:val="single" w:sz="4" w:space="0" w:color="000000"/>
              <w:left w:val="single" w:sz="4" w:space="0" w:color="000000"/>
              <w:bottom w:val="single" w:sz="4" w:space="0" w:color="000000"/>
              <w:right w:val="single" w:sz="4" w:space="0" w:color="000000"/>
            </w:tcBorders>
          </w:tcPr>
          <w:p w14:paraId="7713F372" w14:textId="77777777" w:rsidR="00A019DA" w:rsidRDefault="00B51675">
            <w:pPr>
              <w:pStyle w:val="ConsPlusNormal"/>
              <w:rPr>
                <w:rFonts w:ascii="Arial" w:hAnsi="Arial"/>
                <w:bCs/>
                <w:szCs w:val="24"/>
              </w:rPr>
            </w:pPr>
            <w:r>
              <w:rPr>
                <w:rFonts w:ascii="Arial" w:hAnsi="Arial"/>
                <w:bCs/>
                <w:szCs w:val="24"/>
              </w:rPr>
              <w:t>посредством электронной почты</w:t>
            </w:r>
          </w:p>
        </w:tc>
        <w:tc>
          <w:tcPr>
            <w:tcW w:w="5350" w:type="dxa"/>
            <w:gridSpan w:val="9"/>
            <w:tcBorders>
              <w:top w:val="single" w:sz="4" w:space="0" w:color="000000"/>
              <w:left w:val="single" w:sz="4" w:space="0" w:color="000000"/>
              <w:bottom w:val="single" w:sz="4" w:space="0" w:color="000000"/>
              <w:right w:val="single" w:sz="4" w:space="0" w:color="000000"/>
            </w:tcBorders>
          </w:tcPr>
          <w:p w14:paraId="536F50C7" w14:textId="77777777" w:rsidR="00A019DA" w:rsidRDefault="00A019DA">
            <w:pPr>
              <w:pStyle w:val="ConsPlusNormal"/>
              <w:rPr>
                <w:rFonts w:ascii="Arial" w:hAnsi="Arial"/>
                <w:bCs/>
                <w:szCs w:val="24"/>
              </w:rPr>
            </w:pPr>
          </w:p>
        </w:tc>
      </w:tr>
      <w:tr w:rsidR="00A019DA" w14:paraId="2B49E198" w14:textId="77777777">
        <w:tc>
          <w:tcPr>
            <w:tcW w:w="509" w:type="dxa"/>
            <w:vMerge w:val="restart"/>
            <w:tcBorders>
              <w:top w:val="single" w:sz="4" w:space="0" w:color="000000"/>
              <w:left w:val="single" w:sz="4" w:space="0" w:color="000000"/>
              <w:bottom w:val="single" w:sz="4" w:space="0" w:color="000000"/>
              <w:right w:val="single" w:sz="4" w:space="0" w:color="000000"/>
            </w:tcBorders>
          </w:tcPr>
          <w:p w14:paraId="30147013" w14:textId="77777777" w:rsidR="00A019DA" w:rsidRDefault="00B51675">
            <w:pPr>
              <w:pStyle w:val="ConsPlusNormal"/>
              <w:rPr>
                <w:rFonts w:ascii="Arial" w:hAnsi="Arial"/>
                <w:bCs/>
                <w:szCs w:val="24"/>
              </w:rPr>
            </w:pPr>
            <w:r>
              <w:rPr>
                <w:rFonts w:ascii="Arial" w:hAnsi="Arial"/>
                <w:bCs/>
                <w:szCs w:val="24"/>
              </w:rPr>
              <w:t>6.</w:t>
            </w:r>
          </w:p>
        </w:tc>
        <w:tc>
          <w:tcPr>
            <w:tcW w:w="9112" w:type="dxa"/>
            <w:gridSpan w:val="14"/>
            <w:tcBorders>
              <w:top w:val="single" w:sz="4" w:space="0" w:color="000000"/>
              <w:left w:val="single" w:sz="4" w:space="0" w:color="000000"/>
              <w:bottom w:val="single" w:sz="4" w:space="0" w:color="000000"/>
              <w:right w:val="single" w:sz="4" w:space="0" w:color="000000"/>
            </w:tcBorders>
          </w:tcPr>
          <w:p w14:paraId="1B1C648B" w14:textId="77777777" w:rsidR="00A019DA" w:rsidRDefault="00B51675">
            <w:pPr>
              <w:pStyle w:val="ConsPlusNormal"/>
              <w:rPr>
                <w:rFonts w:ascii="Arial" w:hAnsi="Arial"/>
                <w:bCs/>
                <w:szCs w:val="24"/>
              </w:rPr>
            </w:pPr>
            <w:r>
              <w:rPr>
                <w:rFonts w:ascii="Arial" w:hAnsi="Arial"/>
                <w:bCs/>
                <w:szCs w:val="24"/>
              </w:rPr>
              <w:t>Расписку в получении документов прошу:</w:t>
            </w:r>
          </w:p>
        </w:tc>
      </w:tr>
      <w:tr w:rsidR="00A019DA" w14:paraId="2C351F39" w14:textId="77777777">
        <w:tc>
          <w:tcPr>
            <w:tcW w:w="509" w:type="dxa"/>
            <w:vMerge/>
            <w:tcBorders>
              <w:top w:val="single" w:sz="4" w:space="0" w:color="000000"/>
              <w:left w:val="single" w:sz="4" w:space="0" w:color="000000"/>
              <w:bottom w:val="single" w:sz="4" w:space="0" w:color="000000"/>
              <w:right w:val="single" w:sz="4" w:space="0" w:color="000000"/>
            </w:tcBorders>
          </w:tcPr>
          <w:p w14:paraId="4C60476E" w14:textId="77777777" w:rsidR="00A019DA" w:rsidRDefault="00A019DA">
            <w:pPr>
              <w:pStyle w:val="10"/>
              <w:widowControl w:val="0"/>
              <w:rPr>
                <w:rFonts w:ascii="Arial" w:hAnsi="Arial" w:cs="Times New Roman"/>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24A11E2E" w14:textId="77777777" w:rsidR="00A019DA" w:rsidRDefault="00A019DA">
            <w:pPr>
              <w:pStyle w:val="ConsPlusNormal"/>
              <w:rPr>
                <w:rFonts w:ascii="Arial" w:hAnsi="Arial"/>
                <w:bCs/>
                <w:szCs w:val="24"/>
              </w:rPr>
            </w:pPr>
          </w:p>
        </w:tc>
        <w:tc>
          <w:tcPr>
            <w:tcW w:w="1995" w:type="dxa"/>
            <w:tcBorders>
              <w:top w:val="single" w:sz="4" w:space="0" w:color="000000"/>
              <w:left w:val="single" w:sz="4" w:space="0" w:color="000000"/>
              <w:bottom w:val="single" w:sz="4" w:space="0" w:color="000000"/>
              <w:right w:val="single" w:sz="4" w:space="0" w:color="000000"/>
            </w:tcBorders>
          </w:tcPr>
          <w:p w14:paraId="540F8EAC" w14:textId="77777777" w:rsidR="00A019DA" w:rsidRDefault="00B51675">
            <w:pPr>
              <w:pStyle w:val="ConsPlusNormal"/>
              <w:rPr>
                <w:rFonts w:ascii="Arial" w:hAnsi="Arial"/>
                <w:bCs/>
                <w:szCs w:val="24"/>
              </w:rPr>
            </w:pPr>
            <w:r>
              <w:rPr>
                <w:rFonts w:ascii="Arial" w:hAnsi="Arial"/>
                <w:bCs/>
                <w:szCs w:val="24"/>
              </w:rPr>
              <w:t>Выдать лично</w:t>
            </w:r>
          </w:p>
        </w:tc>
        <w:tc>
          <w:tcPr>
            <w:tcW w:w="6719" w:type="dxa"/>
            <w:gridSpan w:val="12"/>
            <w:tcBorders>
              <w:top w:val="single" w:sz="4" w:space="0" w:color="000000"/>
              <w:left w:val="single" w:sz="4" w:space="0" w:color="000000"/>
              <w:bottom w:val="single" w:sz="4" w:space="0" w:color="000000"/>
              <w:right w:val="single" w:sz="4" w:space="0" w:color="000000"/>
            </w:tcBorders>
          </w:tcPr>
          <w:p w14:paraId="73E12CA8" w14:textId="77777777" w:rsidR="00A019DA" w:rsidRDefault="00B51675">
            <w:pPr>
              <w:pStyle w:val="ConsPlusNonformat"/>
              <w:jc w:val="both"/>
              <w:rPr>
                <w:rFonts w:ascii="Arial" w:hAnsi="Arial" w:cs="Times New Roman"/>
                <w:sz w:val="24"/>
                <w:szCs w:val="24"/>
              </w:rPr>
            </w:pPr>
            <w:r>
              <w:rPr>
                <w:rFonts w:ascii="Arial" w:hAnsi="Arial" w:cs="Times New Roman"/>
                <w:sz w:val="24"/>
                <w:szCs w:val="24"/>
              </w:rPr>
              <w:t xml:space="preserve">Расписка получена: </w:t>
            </w:r>
            <w:r>
              <w:rPr>
                <w:rFonts w:ascii="Arial" w:hAnsi="Arial" w:cs="Times New Roman"/>
                <w:sz w:val="24"/>
                <w:szCs w:val="24"/>
              </w:rPr>
              <w:t>_________________________</w:t>
            </w:r>
          </w:p>
          <w:p w14:paraId="207B1082" w14:textId="77777777" w:rsidR="00A019DA" w:rsidRDefault="00B51675">
            <w:pPr>
              <w:pStyle w:val="ConsPlusNonformat"/>
              <w:jc w:val="both"/>
              <w:rPr>
                <w:rFonts w:ascii="Arial" w:hAnsi="Arial" w:cs="Times New Roman"/>
                <w:sz w:val="24"/>
                <w:szCs w:val="24"/>
              </w:rPr>
            </w:pPr>
            <w:r>
              <w:rPr>
                <w:rFonts w:ascii="Arial" w:hAnsi="Arial" w:cs="Times New Roman"/>
                <w:sz w:val="24"/>
                <w:szCs w:val="24"/>
              </w:rPr>
              <w:t xml:space="preserve">                     (подпись заявителя)</w:t>
            </w:r>
          </w:p>
        </w:tc>
      </w:tr>
      <w:tr w:rsidR="00A019DA" w14:paraId="452D5F0A" w14:textId="77777777">
        <w:tc>
          <w:tcPr>
            <w:tcW w:w="509" w:type="dxa"/>
            <w:vMerge/>
            <w:tcBorders>
              <w:top w:val="single" w:sz="4" w:space="0" w:color="000000"/>
              <w:left w:val="single" w:sz="4" w:space="0" w:color="000000"/>
              <w:bottom w:val="single" w:sz="4" w:space="0" w:color="000000"/>
              <w:right w:val="single" w:sz="4" w:space="0" w:color="000000"/>
            </w:tcBorders>
          </w:tcPr>
          <w:p w14:paraId="0CFB98F0" w14:textId="77777777" w:rsidR="00A019DA" w:rsidRDefault="00A019DA">
            <w:pPr>
              <w:pStyle w:val="10"/>
              <w:widowControl w:val="0"/>
              <w:rPr>
                <w:rFonts w:ascii="Arial" w:hAnsi="Arial" w:cs="Times New Roman"/>
                <w:sz w:val="24"/>
                <w:szCs w:val="24"/>
              </w:rPr>
            </w:pPr>
          </w:p>
        </w:tc>
        <w:tc>
          <w:tcPr>
            <w:tcW w:w="398" w:type="dxa"/>
            <w:vMerge w:val="restart"/>
            <w:tcBorders>
              <w:top w:val="single" w:sz="4" w:space="0" w:color="000000"/>
              <w:left w:val="single" w:sz="4" w:space="0" w:color="000000"/>
              <w:bottom w:val="single" w:sz="4" w:space="0" w:color="000000"/>
              <w:right w:val="single" w:sz="4" w:space="0" w:color="000000"/>
            </w:tcBorders>
          </w:tcPr>
          <w:p w14:paraId="2B26F0C0" w14:textId="77777777" w:rsidR="00A019DA" w:rsidRDefault="00A019DA">
            <w:pPr>
              <w:pStyle w:val="ConsPlusNormal"/>
              <w:rPr>
                <w:rFonts w:ascii="Arial" w:hAnsi="Arial"/>
                <w:bCs/>
                <w:szCs w:val="24"/>
              </w:rPr>
            </w:pPr>
          </w:p>
        </w:tc>
        <w:tc>
          <w:tcPr>
            <w:tcW w:w="1995" w:type="dxa"/>
            <w:vMerge w:val="restart"/>
            <w:tcBorders>
              <w:top w:val="single" w:sz="4" w:space="0" w:color="000000"/>
              <w:left w:val="single" w:sz="4" w:space="0" w:color="000000"/>
              <w:bottom w:val="single" w:sz="4" w:space="0" w:color="000000"/>
              <w:right w:val="single" w:sz="4" w:space="0" w:color="000000"/>
            </w:tcBorders>
          </w:tcPr>
          <w:p w14:paraId="0FEECD1F" w14:textId="77777777" w:rsidR="00A019DA" w:rsidRDefault="00B51675">
            <w:pPr>
              <w:pStyle w:val="ConsPlusNormal"/>
              <w:rPr>
                <w:rFonts w:ascii="Arial" w:hAnsi="Arial"/>
                <w:bCs/>
                <w:szCs w:val="24"/>
              </w:rPr>
            </w:pPr>
            <w:r>
              <w:rPr>
                <w:rFonts w:ascii="Arial" w:hAnsi="Arial"/>
                <w:bCs/>
                <w:szCs w:val="24"/>
              </w:rPr>
              <w:t>Направить почтовым отправлением по адресу:</w:t>
            </w:r>
          </w:p>
        </w:tc>
        <w:tc>
          <w:tcPr>
            <w:tcW w:w="6719" w:type="dxa"/>
            <w:gridSpan w:val="12"/>
            <w:tcBorders>
              <w:top w:val="single" w:sz="4" w:space="0" w:color="000000"/>
              <w:left w:val="single" w:sz="4" w:space="0" w:color="000000"/>
              <w:bottom w:val="single" w:sz="4" w:space="0" w:color="000000"/>
              <w:right w:val="single" w:sz="4" w:space="0" w:color="000000"/>
            </w:tcBorders>
          </w:tcPr>
          <w:p w14:paraId="573FC9CB" w14:textId="77777777" w:rsidR="00A019DA" w:rsidRDefault="00A019DA">
            <w:pPr>
              <w:pStyle w:val="ConsPlusNormal"/>
              <w:rPr>
                <w:rFonts w:ascii="Arial" w:hAnsi="Arial"/>
                <w:bCs/>
                <w:szCs w:val="24"/>
              </w:rPr>
            </w:pPr>
          </w:p>
        </w:tc>
      </w:tr>
      <w:tr w:rsidR="00A019DA" w14:paraId="049E571E" w14:textId="77777777">
        <w:tc>
          <w:tcPr>
            <w:tcW w:w="509" w:type="dxa"/>
            <w:vMerge/>
            <w:tcBorders>
              <w:top w:val="single" w:sz="4" w:space="0" w:color="000000"/>
              <w:left w:val="single" w:sz="4" w:space="0" w:color="000000"/>
              <w:bottom w:val="single" w:sz="4" w:space="0" w:color="000000"/>
              <w:right w:val="single" w:sz="4" w:space="0" w:color="000000"/>
            </w:tcBorders>
          </w:tcPr>
          <w:p w14:paraId="78A3EADB"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4375C6CC" w14:textId="77777777" w:rsidR="00A019DA" w:rsidRDefault="00A019DA">
            <w:pPr>
              <w:pStyle w:val="10"/>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14:paraId="1858680A" w14:textId="77777777" w:rsidR="00A019DA" w:rsidRDefault="00A019DA">
            <w:pPr>
              <w:pStyle w:val="10"/>
              <w:widowControl w:val="0"/>
              <w:rPr>
                <w:rFonts w:ascii="Arial" w:hAnsi="Arial" w:cs="Times New Roman"/>
                <w:sz w:val="24"/>
                <w:szCs w:val="24"/>
              </w:rPr>
            </w:pPr>
          </w:p>
        </w:tc>
        <w:tc>
          <w:tcPr>
            <w:tcW w:w="6719" w:type="dxa"/>
            <w:gridSpan w:val="12"/>
            <w:tcBorders>
              <w:top w:val="single" w:sz="4" w:space="0" w:color="000000"/>
              <w:left w:val="single" w:sz="4" w:space="0" w:color="000000"/>
              <w:bottom w:val="single" w:sz="4" w:space="0" w:color="000000"/>
              <w:right w:val="single" w:sz="4" w:space="0" w:color="000000"/>
            </w:tcBorders>
          </w:tcPr>
          <w:p w14:paraId="129BF8A4" w14:textId="77777777" w:rsidR="00A019DA" w:rsidRDefault="00A019DA">
            <w:pPr>
              <w:pStyle w:val="ConsPlusNormal"/>
              <w:rPr>
                <w:rFonts w:ascii="Arial" w:hAnsi="Arial"/>
                <w:bCs/>
                <w:szCs w:val="24"/>
              </w:rPr>
            </w:pPr>
          </w:p>
        </w:tc>
      </w:tr>
      <w:tr w:rsidR="00A019DA" w14:paraId="18055E04" w14:textId="77777777">
        <w:tc>
          <w:tcPr>
            <w:tcW w:w="509" w:type="dxa"/>
            <w:vMerge/>
            <w:tcBorders>
              <w:top w:val="single" w:sz="4" w:space="0" w:color="000000"/>
              <w:left w:val="single" w:sz="4" w:space="0" w:color="000000"/>
              <w:bottom w:val="single" w:sz="4" w:space="0" w:color="000000"/>
              <w:right w:val="single" w:sz="4" w:space="0" w:color="000000"/>
            </w:tcBorders>
          </w:tcPr>
          <w:p w14:paraId="4980BB77" w14:textId="77777777" w:rsidR="00A019DA" w:rsidRDefault="00A019DA">
            <w:pPr>
              <w:pStyle w:val="10"/>
              <w:widowControl w:val="0"/>
              <w:rPr>
                <w:rFonts w:ascii="Arial" w:hAnsi="Arial" w:cs="Times New Roman"/>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6AA4AC74" w14:textId="77777777" w:rsidR="00A019DA" w:rsidRDefault="00A019DA">
            <w:pPr>
              <w:pStyle w:val="ConsPlusNormal"/>
              <w:rPr>
                <w:rFonts w:ascii="Arial" w:hAnsi="Arial"/>
                <w:bCs/>
                <w:szCs w:val="24"/>
              </w:rPr>
            </w:pPr>
          </w:p>
        </w:tc>
        <w:tc>
          <w:tcPr>
            <w:tcW w:w="8714" w:type="dxa"/>
            <w:gridSpan w:val="13"/>
            <w:tcBorders>
              <w:top w:val="single" w:sz="4" w:space="0" w:color="000000"/>
              <w:left w:val="single" w:sz="4" w:space="0" w:color="000000"/>
              <w:bottom w:val="single" w:sz="4" w:space="0" w:color="000000"/>
              <w:right w:val="single" w:sz="4" w:space="0" w:color="000000"/>
            </w:tcBorders>
          </w:tcPr>
          <w:p w14:paraId="4A78D161" w14:textId="77777777" w:rsidR="00A019DA" w:rsidRDefault="00B51675">
            <w:pPr>
              <w:pStyle w:val="ConsPlusNormal"/>
              <w:rPr>
                <w:rFonts w:ascii="Arial" w:hAnsi="Arial"/>
                <w:bCs/>
                <w:szCs w:val="24"/>
              </w:rPr>
            </w:pPr>
            <w:r>
              <w:rPr>
                <w:rFonts w:ascii="Arial" w:hAnsi="Arial"/>
                <w:bCs/>
                <w:szCs w:val="24"/>
              </w:rPr>
              <w:t>Не направлять</w:t>
            </w:r>
          </w:p>
        </w:tc>
      </w:tr>
      <w:tr w:rsidR="00A019DA" w14:paraId="4AC5B1B4" w14:textId="77777777">
        <w:tc>
          <w:tcPr>
            <w:tcW w:w="509" w:type="dxa"/>
            <w:vMerge w:val="restart"/>
            <w:tcBorders>
              <w:top w:val="single" w:sz="4" w:space="0" w:color="000000"/>
              <w:left w:val="single" w:sz="4" w:space="0" w:color="000000"/>
              <w:bottom w:val="single" w:sz="4" w:space="0" w:color="000000"/>
              <w:right w:val="single" w:sz="4" w:space="0" w:color="000000"/>
            </w:tcBorders>
          </w:tcPr>
          <w:p w14:paraId="20F488E3" w14:textId="77777777" w:rsidR="00A019DA" w:rsidRDefault="00B51675">
            <w:pPr>
              <w:pStyle w:val="ConsPlusNormal"/>
              <w:rPr>
                <w:rFonts w:ascii="Arial" w:hAnsi="Arial"/>
                <w:bCs/>
                <w:szCs w:val="24"/>
              </w:rPr>
            </w:pPr>
            <w:r>
              <w:rPr>
                <w:rFonts w:ascii="Arial" w:hAnsi="Arial"/>
                <w:bCs/>
                <w:szCs w:val="24"/>
              </w:rPr>
              <w:t>7.</w:t>
            </w:r>
          </w:p>
        </w:tc>
        <w:tc>
          <w:tcPr>
            <w:tcW w:w="9112" w:type="dxa"/>
            <w:gridSpan w:val="14"/>
            <w:tcBorders>
              <w:top w:val="single" w:sz="4" w:space="0" w:color="000000"/>
              <w:left w:val="single" w:sz="4" w:space="0" w:color="000000"/>
              <w:bottom w:val="single" w:sz="4" w:space="0" w:color="000000"/>
              <w:right w:val="single" w:sz="4" w:space="0" w:color="000000"/>
            </w:tcBorders>
          </w:tcPr>
          <w:p w14:paraId="6034203D" w14:textId="77777777" w:rsidR="00A019DA" w:rsidRDefault="00B51675">
            <w:pPr>
              <w:pStyle w:val="ConsPlusNormal"/>
              <w:rPr>
                <w:rFonts w:ascii="Arial" w:hAnsi="Arial"/>
                <w:bCs/>
                <w:szCs w:val="24"/>
              </w:rPr>
            </w:pPr>
            <w:r>
              <w:rPr>
                <w:rFonts w:ascii="Arial" w:hAnsi="Arial"/>
                <w:bCs/>
                <w:szCs w:val="24"/>
              </w:rPr>
              <w:t>Заявитель:</w:t>
            </w:r>
          </w:p>
        </w:tc>
      </w:tr>
      <w:tr w:rsidR="00A019DA" w14:paraId="3D798EBF" w14:textId="77777777">
        <w:tc>
          <w:tcPr>
            <w:tcW w:w="509" w:type="dxa"/>
            <w:vMerge/>
            <w:tcBorders>
              <w:top w:val="single" w:sz="4" w:space="0" w:color="000000"/>
              <w:left w:val="single" w:sz="4" w:space="0" w:color="000000"/>
              <w:bottom w:val="single" w:sz="4" w:space="0" w:color="000000"/>
              <w:right w:val="single" w:sz="4" w:space="0" w:color="000000"/>
            </w:tcBorders>
          </w:tcPr>
          <w:p w14:paraId="1D3F35A9" w14:textId="77777777" w:rsidR="00A019DA" w:rsidRDefault="00A019DA">
            <w:pPr>
              <w:pStyle w:val="10"/>
              <w:widowControl w:val="0"/>
              <w:rPr>
                <w:rFonts w:ascii="Arial" w:hAnsi="Arial" w:cs="Times New Roman"/>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1CFA641F" w14:textId="77777777" w:rsidR="00A019DA" w:rsidRDefault="00A019DA">
            <w:pPr>
              <w:pStyle w:val="ConsPlusNormal"/>
              <w:rPr>
                <w:rFonts w:ascii="Arial" w:hAnsi="Arial"/>
                <w:bCs/>
                <w:szCs w:val="24"/>
              </w:rPr>
            </w:pPr>
          </w:p>
        </w:tc>
        <w:tc>
          <w:tcPr>
            <w:tcW w:w="8714" w:type="dxa"/>
            <w:gridSpan w:val="13"/>
            <w:tcBorders>
              <w:top w:val="single" w:sz="4" w:space="0" w:color="000000"/>
              <w:left w:val="single" w:sz="4" w:space="0" w:color="000000"/>
              <w:bottom w:val="single" w:sz="4" w:space="0" w:color="000000"/>
              <w:right w:val="single" w:sz="4" w:space="0" w:color="000000"/>
            </w:tcBorders>
          </w:tcPr>
          <w:p w14:paraId="4CDFB6ED" w14:textId="77777777" w:rsidR="00A019DA" w:rsidRDefault="00B51675">
            <w:pPr>
              <w:pStyle w:val="ConsPlusNormal"/>
              <w:rPr>
                <w:rFonts w:ascii="Arial" w:hAnsi="Arial"/>
                <w:bCs/>
                <w:szCs w:val="24"/>
              </w:rPr>
            </w:pPr>
            <w:r>
              <w:rPr>
                <w:rFonts w:ascii="Arial" w:hAnsi="Arial"/>
                <w:bCs/>
                <w:szCs w:val="24"/>
              </w:rPr>
              <w:t xml:space="preserve">Физическое лицо, в интересах которого утверждается схема расположения земельного участка или </w:t>
            </w:r>
            <w:r>
              <w:rPr>
                <w:rFonts w:ascii="Arial" w:hAnsi="Arial"/>
                <w:bCs/>
                <w:szCs w:val="24"/>
              </w:rPr>
              <w:t>земельных участков на кадастровом плане территории</w:t>
            </w:r>
          </w:p>
        </w:tc>
      </w:tr>
      <w:tr w:rsidR="00A019DA" w14:paraId="27133741" w14:textId="77777777">
        <w:tc>
          <w:tcPr>
            <w:tcW w:w="509" w:type="dxa"/>
            <w:vMerge/>
            <w:tcBorders>
              <w:top w:val="single" w:sz="4" w:space="0" w:color="000000"/>
              <w:left w:val="single" w:sz="4" w:space="0" w:color="000000"/>
              <w:bottom w:val="single" w:sz="4" w:space="0" w:color="000000"/>
              <w:right w:val="single" w:sz="4" w:space="0" w:color="000000"/>
            </w:tcBorders>
          </w:tcPr>
          <w:p w14:paraId="7B65F765" w14:textId="77777777" w:rsidR="00A019DA" w:rsidRDefault="00A019DA">
            <w:pPr>
              <w:pStyle w:val="10"/>
              <w:widowControl w:val="0"/>
              <w:rPr>
                <w:rFonts w:ascii="Arial" w:hAnsi="Arial" w:cs="Times New Roman"/>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11D0DEDF" w14:textId="77777777" w:rsidR="00A019DA" w:rsidRDefault="00A019DA">
            <w:pPr>
              <w:pStyle w:val="ConsPlusNormal"/>
              <w:rPr>
                <w:rFonts w:ascii="Arial" w:hAnsi="Arial"/>
                <w:bCs/>
                <w:szCs w:val="24"/>
              </w:rPr>
            </w:pPr>
          </w:p>
        </w:tc>
        <w:tc>
          <w:tcPr>
            <w:tcW w:w="8714" w:type="dxa"/>
            <w:gridSpan w:val="13"/>
            <w:tcBorders>
              <w:top w:val="single" w:sz="4" w:space="0" w:color="000000"/>
              <w:left w:val="single" w:sz="4" w:space="0" w:color="000000"/>
              <w:bottom w:val="single" w:sz="4" w:space="0" w:color="000000"/>
              <w:right w:val="single" w:sz="4" w:space="0" w:color="000000"/>
            </w:tcBorders>
          </w:tcPr>
          <w:p w14:paraId="1502CA2F" w14:textId="77777777" w:rsidR="00A019DA" w:rsidRDefault="00B51675">
            <w:pPr>
              <w:pStyle w:val="ConsPlusNormal"/>
              <w:rPr>
                <w:rFonts w:ascii="Arial" w:hAnsi="Arial"/>
                <w:bCs/>
                <w:szCs w:val="24"/>
              </w:rPr>
            </w:pPr>
            <w:r>
              <w:rPr>
                <w:rFonts w:ascii="Arial" w:hAnsi="Arial"/>
                <w:bCs/>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A019DA" w14:paraId="33D7D431" w14:textId="77777777">
        <w:tc>
          <w:tcPr>
            <w:tcW w:w="509" w:type="dxa"/>
            <w:vMerge/>
            <w:tcBorders>
              <w:top w:val="single" w:sz="4" w:space="0" w:color="000000"/>
              <w:left w:val="single" w:sz="4" w:space="0" w:color="000000"/>
              <w:bottom w:val="single" w:sz="4" w:space="0" w:color="000000"/>
              <w:right w:val="single" w:sz="4" w:space="0" w:color="000000"/>
            </w:tcBorders>
          </w:tcPr>
          <w:p w14:paraId="273B8BB6" w14:textId="77777777" w:rsidR="00A019DA" w:rsidRDefault="00A019DA">
            <w:pPr>
              <w:pStyle w:val="10"/>
              <w:widowControl w:val="0"/>
              <w:rPr>
                <w:rFonts w:ascii="Arial" w:hAnsi="Arial" w:cs="Times New Roman"/>
                <w:sz w:val="24"/>
                <w:szCs w:val="24"/>
              </w:rPr>
            </w:pPr>
          </w:p>
        </w:tc>
        <w:tc>
          <w:tcPr>
            <w:tcW w:w="398" w:type="dxa"/>
            <w:vMerge w:val="restart"/>
            <w:tcBorders>
              <w:top w:val="single" w:sz="4" w:space="0" w:color="000000"/>
              <w:left w:val="single" w:sz="4" w:space="0" w:color="000000"/>
              <w:bottom w:val="single" w:sz="4" w:space="0" w:color="000000"/>
              <w:right w:val="single" w:sz="4" w:space="0" w:color="000000"/>
            </w:tcBorders>
          </w:tcPr>
          <w:p w14:paraId="326B8974" w14:textId="77777777" w:rsidR="00A019DA" w:rsidRDefault="00A019DA">
            <w:pPr>
              <w:pStyle w:val="ConsPlusNormal"/>
              <w:rPr>
                <w:rFonts w:ascii="Arial" w:hAnsi="Arial"/>
                <w:bCs/>
                <w:szCs w:val="24"/>
              </w:rPr>
            </w:pPr>
          </w:p>
        </w:tc>
        <w:tc>
          <w:tcPr>
            <w:tcW w:w="1995" w:type="dxa"/>
            <w:vMerge w:val="restart"/>
            <w:tcBorders>
              <w:top w:val="single" w:sz="4" w:space="0" w:color="000000"/>
              <w:left w:val="single" w:sz="4" w:space="0" w:color="000000"/>
              <w:bottom w:val="single" w:sz="4" w:space="0" w:color="000000"/>
              <w:right w:val="single" w:sz="4" w:space="0" w:color="000000"/>
            </w:tcBorders>
          </w:tcPr>
          <w:p w14:paraId="6284F3CA" w14:textId="77777777" w:rsidR="00A019DA" w:rsidRDefault="00A019DA">
            <w:pPr>
              <w:pStyle w:val="ConsPlusNormal"/>
              <w:rPr>
                <w:rFonts w:ascii="Arial" w:hAnsi="Arial"/>
                <w:bCs/>
                <w:szCs w:val="24"/>
              </w:rPr>
            </w:pPr>
          </w:p>
        </w:tc>
        <w:tc>
          <w:tcPr>
            <w:tcW w:w="6719" w:type="dxa"/>
            <w:gridSpan w:val="12"/>
            <w:tcBorders>
              <w:top w:val="single" w:sz="4" w:space="0" w:color="000000"/>
              <w:left w:val="single" w:sz="4" w:space="0" w:color="000000"/>
              <w:bottom w:val="single" w:sz="4" w:space="0" w:color="000000"/>
              <w:right w:val="single" w:sz="4" w:space="0" w:color="000000"/>
            </w:tcBorders>
          </w:tcPr>
          <w:p w14:paraId="2189859E" w14:textId="77777777" w:rsidR="00A019DA" w:rsidRDefault="00B51675">
            <w:pPr>
              <w:pStyle w:val="ConsPlusNormal"/>
              <w:rPr>
                <w:rFonts w:ascii="Arial" w:hAnsi="Arial"/>
                <w:bCs/>
                <w:szCs w:val="24"/>
              </w:rPr>
            </w:pPr>
            <w:r>
              <w:rPr>
                <w:rFonts w:ascii="Arial" w:hAnsi="Arial"/>
                <w:bCs/>
                <w:szCs w:val="24"/>
              </w:rPr>
              <w:t>физическое лицо:</w:t>
            </w:r>
          </w:p>
        </w:tc>
      </w:tr>
      <w:tr w:rsidR="00A019DA" w14:paraId="5C40049C" w14:textId="77777777">
        <w:tc>
          <w:tcPr>
            <w:tcW w:w="509" w:type="dxa"/>
            <w:vMerge/>
            <w:tcBorders>
              <w:top w:val="single" w:sz="4" w:space="0" w:color="000000"/>
              <w:left w:val="single" w:sz="4" w:space="0" w:color="000000"/>
              <w:bottom w:val="single" w:sz="4" w:space="0" w:color="000000"/>
              <w:right w:val="single" w:sz="4" w:space="0" w:color="000000"/>
            </w:tcBorders>
          </w:tcPr>
          <w:p w14:paraId="79F434D0"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289B07AD" w14:textId="77777777" w:rsidR="00A019DA" w:rsidRDefault="00A019DA">
            <w:pPr>
              <w:pStyle w:val="10"/>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14:paraId="5E8231EA" w14:textId="77777777" w:rsidR="00A019DA" w:rsidRDefault="00A019DA">
            <w:pPr>
              <w:pStyle w:val="10"/>
              <w:widowControl w:val="0"/>
              <w:rPr>
                <w:rFonts w:ascii="Arial" w:hAnsi="Arial" w:cs="Times New Roman"/>
                <w:sz w:val="24"/>
                <w:szCs w:val="24"/>
              </w:rPr>
            </w:pPr>
          </w:p>
        </w:tc>
        <w:tc>
          <w:tcPr>
            <w:tcW w:w="2078" w:type="dxa"/>
            <w:gridSpan w:val="4"/>
            <w:tcBorders>
              <w:top w:val="single" w:sz="4" w:space="0" w:color="000000"/>
              <w:left w:val="single" w:sz="4" w:space="0" w:color="000000"/>
              <w:bottom w:val="single" w:sz="4" w:space="0" w:color="000000"/>
              <w:right w:val="single" w:sz="4" w:space="0" w:color="000000"/>
            </w:tcBorders>
          </w:tcPr>
          <w:p w14:paraId="43C1D572" w14:textId="77777777" w:rsidR="00A019DA" w:rsidRDefault="00B51675">
            <w:pPr>
              <w:pStyle w:val="ConsPlusNormal"/>
              <w:rPr>
                <w:rFonts w:ascii="Arial" w:hAnsi="Arial"/>
                <w:bCs/>
                <w:szCs w:val="24"/>
              </w:rPr>
            </w:pPr>
            <w:r>
              <w:rPr>
                <w:rFonts w:ascii="Arial" w:hAnsi="Arial"/>
                <w:bCs/>
                <w:szCs w:val="24"/>
              </w:rPr>
              <w:t>фамилия:</w:t>
            </w:r>
          </w:p>
        </w:tc>
        <w:tc>
          <w:tcPr>
            <w:tcW w:w="1788" w:type="dxa"/>
            <w:gridSpan w:val="5"/>
            <w:tcBorders>
              <w:top w:val="single" w:sz="4" w:space="0" w:color="000000"/>
              <w:left w:val="single" w:sz="4" w:space="0" w:color="000000"/>
              <w:bottom w:val="single" w:sz="4" w:space="0" w:color="000000"/>
              <w:right w:val="single" w:sz="4" w:space="0" w:color="000000"/>
            </w:tcBorders>
          </w:tcPr>
          <w:p w14:paraId="7E263E6B" w14:textId="77777777" w:rsidR="00A019DA" w:rsidRDefault="00B51675">
            <w:pPr>
              <w:pStyle w:val="ConsPlusNormal"/>
              <w:rPr>
                <w:rFonts w:ascii="Arial" w:hAnsi="Arial"/>
                <w:bCs/>
                <w:szCs w:val="24"/>
              </w:rPr>
            </w:pPr>
            <w:r>
              <w:rPr>
                <w:rFonts w:ascii="Arial" w:hAnsi="Arial"/>
                <w:bCs/>
                <w:szCs w:val="24"/>
              </w:rPr>
              <w:t xml:space="preserve">имя </w:t>
            </w:r>
            <w:r>
              <w:rPr>
                <w:rFonts w:ascii="Arial" w:hAnsi="Arial"/>
                <w:bCs/>
                <w:szCs w:val="24"/>
              </w:rPr>
              <w:t>(полностью):</w:t>
            </w:r>
          </w:p>
        </w:tc>
        <w:tc>
          <w:tcPr>
            <w:tcW w:w="1779" w:type="dxa"/>
            <w:gridSpan w:val="2"/>
            <w:tcBorders>
              <w:top w:val="single" w:sz="4" w:space="0" w:color="000000"/>
              <w:left w:val="single" w:sz="4" w:space="0" w:color="000000"/>
              <w:bottom w:val="single" w:sz="4" w:space="0" w:color="000000"/>
              <w:right w:val="single" w:sz="4" w:space="0" w:color="000000"/>
            </w:tcBorders>
          </w:tcPr>
          <w:p w14:paraId="1C357E11" w14:textId="77777777" w:rsidR="00A019DA" w:rsidRDefault="00B51675">
            <w:pPr>
              <w:pStyle w:val="ConsPlusNormal"/>
              <w:rPr>
                <w:rFonts w:ascii="Arial" w:hAnsi="Arial"/>
                <w:bCs/>
                <w:szCs w:val="24"/>
              </w:rPr>
            </w:pPr>
            <w:r>
              <w:rPr>
                <w:rFonts w:ascii="Arial" w:hAnsi="Arial"/>
                <w:bCs/>
                <w:szCs w:val="24"/>
              </w:rPr>
              <w:t>отчество (полностью):</w:t>
            </w:r>
          </w:p>
        </w:tc>
        <w:tc>
          <w:tcPr>
            <w:tcW w:w="1074" w:type="dxa"/>
            <w:tcBorders>
              <w:top w:val="single" w:sz="4" w:space="0" w:color="000000"/>
              <w:left w:val="single" w:sz="4" w:space="0" w:color="000000"/>
              <w:bottom w:val="single" w:sz="4" w:space="0" w:color="000000"/>
              <w:right w:val="single" w:sz="4" w:space="0" w:color="000000"/>
            </w:tcBorders>
          </w:tcPr>
          <w:p w14:paraId="4B321AEE" w14:textId="77777777" w:rsidR="00A019DA" w:rsidRDefault="00B51675">
            <w:pPr>
              <w:pStyle w:val="ConsPlusNormal"/>
              <w:rPr>
                <w:rFonts w:ascii="Arial" w:hAnsi="Arial"/>
                <w:bCs/>
                <w:szCs w:val="24"/>
              </w:rPr>
            </w:pPr>
            <w:r>
              <w:rPr>
                <w:rFonts w:ascii="Arial" w:hAnsi="Arial"/>
                <w:bCs/>
                <w:szCs w:val="24"/>
              </w:rPr>
              <w:t>СНИЛС:</w:t>
            </w:r>
          </w:p>
        </w:tc>
      </w:tr>
      <w:tr w:rsidR="00A019DA" w14:paraId="0B2A163D" w14:textId="77777777">
        <w:tc>
          <w:tcPr>
            <w:tcW w:w="509" w:type="dxa"/>
            <w:vMerge/>
            <w:tcBorders>
              <w:top w:val="single" w:sz="4" w:space="0" w:color="000000"/>
              <w:left w:val="single" w:sz="4" w:space="0" w:color="000000"/>
              <w:bottom w:val="single" w:sz="4" w:space="0" w:color="000000"/>
              <w:right w:val="single" w:sz="4" w:space="0" w:color="000000"/>
            </w:tcBorders>
          </w:tcPr>
          <w:p w14:paraId="1EFDC0F2"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07DFC974" w14:textId="77777777" w:rsidR="00A019DA" w:rsidRDefault="00A019DA">
            <w:pPr>
              <w:pStyle w:val="10"/>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14:paraId="2F4009D5" w14:textId="77777777" w:rsidR="00A019DA" w:rsidRDefault="00A019DA">
            <w:pPr>
              <w:pStyle w:val="10"/>
              <w:widowControl w:val="0"/>
              <w:rPr>
                <w:rFonts w:ascii="Arial" w:hAnsi="Arial" w:cs="Times New Roman"/>
                <w:sz w:val="24"/>
                <w:szCs w:val="24"/>
              </w:rPr>
            </w:pPr>
          </w:p>
        </w:tc>
        <w:tc>
          <w:tcPr>
            <w:tcW w:w="2078" w:type="dxa"/>
            <w:gridSpan w:val="4"/>
            <w:tcBorders>
              <w:top w:val="single" w:sz="4" w:space="0" w:color="000000"/>
              <w:left w:val="single" w:sz="4" w:space="0" w:color="000000"/>
              <w:bottom w:val="single" w:sz="4" w:space="0" w:color="000000"/>
              <w:right w:val="single" w:sz="4" w:space="0" w:color="000000"/>
            </w:tcBorders>
          </w:tcPr>
          <w:p w14:paraId="46C60E0A" w14:textId="77777777" w:rsidR="00A019DA" w:rsidRDefault="00A019DA">
            <w:pPr>
              <w:pStyle w:val="ConsPlusNormal"/>
              <w:rPr>
                <w:rFonts w:ascii="Arial" w:hAnsi="Arial"/>
                <w:bCs/>
                <w:szCs w:val="24"/>
              </w:rPr>
            </w:pPr>
          </w:p>
        </w:tc>
        <w:tc>
          <w:tcPr>
            <w:tcW w:w="1788" w:type="dxa"/>
            <w:gridSpan w:val="5"/>
            <w:tcBorders>
              <w:top w:val="single" w:sz="4" w:space="0" w:color="000000"/>
              <w:left w:val="single" w:sz="4" w:space="0" w:color="000000"/>
              <w:bottom w:val="single" w:sz="4" w:space="0" w:color="000000"/>
              <w:right w:val="single" w:sz="4" w:space="0" w:color="000000"/>
            </w:tcBorders>
          </w:tcPr>
          <w:p w14:paraId="3715716C" w14:textId="77777777" w:rsidR="00A019DA" w:rsidRDefault="00A019DA">
            <w:pPr>
              <w:pStyle w:val="ConsPlusNormal"/>
              <w:rPr>
                <w:rFonts w:ascii="Arial" w:hAnsi="Arial"/>
                <w:bCs/>
                <w:szCs w:val="24"/>
              </w:rPr>
            </w:pPr>
          </w:p>
        </w:tc>
        <w:tc>
          <w:tcPr>
            <w:tcW w:w="1779" w:type="dxa"/>
            <w:gridSpan w:val="2"/>
            <w:tcBorders>
              <w:top w:val="single" w:sz="4" w:space="0" w:color="000000"/>
              <w:left w:val="single" w:sz="4" w:space="0" w:color="000000"/>
              <w:bottom w:val="single" w:sz="4" w:space="0" w:color="000000"/>
              <w:right w:val="single" w:sz="4" w:space="0" w:color="000000"/>
            </w:tcBorders>
          </w:tcPr>
          <w:p w14:paraId="4CAD0344" w14:textId="77777777" w:rsidR="00A019DA" w:rsidRDefault="00A019DA">
            <w:pPr>
              <w:pStyle w:val="ConsPlusNormal"/>
              <w:rPr>
                <w:rFonts w:ascii="Arial" w:hAnsi="Arial"/>
                <w:bCs/>
                <w:szCs w:val="24"/>
              </w:rPr>
            </w:pPr>
          </w:p>
        </w:tc>
        <w:tc>
          <w:tcPr>
            <w:tcW w:w="1074" w:type="dxa"/>
            <w:tcBorders>
              <w:top w:val="single" w:sz="4" w:space="0" w:color="000000"/>
              <w:left w:val="single" w:sz="4" w:space="0" w:color="000000"/>
              <w:bottom w:val="single" w:sz="4" w:space="0" w:color="000000"/>
              <w:right w:val="single" w:sz="4" w:space="0" w:color="000000"/>
            </w:tcBorders>
          </w:tcPr>
          <w:p w14:paraId="24632909" w14:textId="77777777" w:rsidR="00A019DA" w:rsidRDefault="00A019DA">
            <w:pPr>
              <w:pStyle w:val="ConsPlusNormal"/>
              <w:rPr>
                <w:rFonts w:ascii="Arial" w:hAnsi="Arial"/>
                <w:bCs/>
                <w:szCs w:val="24"/>
              </w:rPr>
            </w:pPr>
          </w:p>
        </w:tc>
      </w:tr>
      <w:tr w:rsidR="00A019DA" w14:paraId="6325F475" w14:textId="77777777">
        <w:tc>
          <w:tcPr>
            <w:tcW w:w="509" w:type="dxa"/>
            <w:vMerge/>
            <w:tcBorders>
              <w:top w:val="single" w:sz="4" w:space="0" w:color="000000"/>
              <w:left w:val="single" w:sz="4" w:space="0" w:color="000000"/>
              <w:bottom w:val="single" w:sz="4" w:space="0" w:color="000000"/>
              <w:right w:val="single" w:sz="4" w:space="0" w:color="000000"/>
            </w:tcBorders>
          </w:tcPr>
          <w:p w14:paraId="68A3DF13"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71B1CF97" w14:textId="77777777" w:rsidR="00A019DA" w:rsidRDefault="00A019DA">
            <w:pPr>
              <w:pStyle w:val="10"/>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14:paraId="4D75BF14" w14:textId="77777777" w:rsidR="00A019DA" w:rsidRDefault="00A019DA">
            <w:pPr>
              <w:pStyle w:val="10"/>
              <w:widowControl w:val="0"/>
              <w:rPr>
                <w:rFonts w:ascii="Arial" w:hAnsi="Arial" w:cs="Times New Roman"/>
                <w:sz w:val="24"/>
                <w:szCs w:val="24"/>
              </w:rPr>
            </w:pPr>
          </w:p>
        </w:tc>
        <w:tc>
          <w:tcPr>
            <w:tcW w:w="2078" w:type="dxa"/>
            <w:gridSpan w:val="4"/>
            <w:vMerge w:val="restart"/>
            <w:tcBorders>
              <w:top w:val="single" w:sz="4" w:space="0" w:color="000000"/>
              <w:left w:val="single" w:sz="4" w:space="0" w:color="000000"/>
              <w:bottom w:val="single" w:sz="4" w:space="0" w:color="000000"/>
              <w:right w:val="single" w:sz="4" w:space="0" w:color="000000"/>
            </w:tcBorders>
          </w:tcPr>
          <w:p w14:paraId="39303968" w14:textId="77777777" w:rsidR="00A019DA" w:rsidRDefault="00B51675">
            <w:pPr>
              <w:pStyle w:val="ConsPlusNormal"/>
              <w:rPr>
                <w:rFonts w:ascii="Arial" w:hAnsi="Arial"/>
                <w:bCs/>
                <w:szCs w:val="24"/>
              </w:rPr>
            </w:pPr>
            <w:r>
              <w:rPr>
                <w:rFonts w:ascii="Arial" w:hAnsi="Arial"/>
                <w:bCs/>
                <w:szCs w:val="24"/>
              </w:rPr>
              <w:t>документ, удостоверяющий личность:</w:t>
            </w:r>
          </w:p>
        </w:tc>
        <w:tc>
          <w:tcPr>
            <w:tcW w:w="1788" w:type="dxa"/>
            <w:gridSpan w:val="5"/>
            <w:tcBorders>
              <w:top w:val="single" w:sz="4" w:space="0" w:color="000000"/>
              <w:left w:val="single" w:sz="4" w:space="0" w:color="000000"/>
              <w:bottom w:val="single" w:sz="4" w:space="0" w:color="000000"/>
              <w:right w:val="single" w:sz="4" w:space="0" w:color="000000"/>
            </w:tcBorders>
          </w:tcPr>
          <w:p w14:paraId="0A172E24" w14:textId="77777777" w:rsidR="00A019DA" w:rsidRDefault="00B51675">
            <w:pPr>
              <w:pStyle w:val="ConsPlusNormal"/>
              <w:rPr>
                <w:rFonts w:ascii="Arial" w:hAnsi="Arial"/>
                <w:bCs/>
                <w:szCs w:val="24"/>
              </w:rPr>
            </w:pPr>
            <w:r>
              <w:rPr>
                <w:rFonts w:ascii="Arial" w:hAnsi="Arial"/>
                <w:bCs/>
                <w:szCs w:val="24"/>
              </w:rPr>
              <w:t>вид:</w:t>
            </w:r>
          </w:p>
        </w:tc>
        <w:tc>
          <w:tcPr>
            <w:tcW w:w="1779" w:type="dxa"/>
            <w:gridSpan w:val="2"/>
            <w:tcBorders>
              <w:top w:val="single" w:sz="4" w:space="0" w:color="000000"/>
              <w:left w:val="single" w:sz="4" w:space="0" w:color="000000"/>
              <w:bottom w:val="single" w:sz="4" w:space="0" w:color="000000"/>
              <w:right w:val="single" w:sz="4" w:space="0" w:color="000000"/>
            </w:tcBorders>
          </w:tcPr>
          <w:p w14:paraId="3651C903" w14:textId="77777777" w:rsidR="00A019DA" w:rsidRDefault="00B51675">
            <w:pPr>
              <w:pStyle w:val="ConsPlusNormal"/>
              <w:rPr>
                <w:rFonts w:ascii="Arial" w:hAnsi="Arial"/>
                <w:bCs/>
                <w:szCs w:val="24"/>
              </w:rPr>
            </w:pPr>
            <w:r>
              <w:rPr>
                <w:rFonts w:ascii="Arial" w:hAnsi="Arial"/>
                <w:bCs/>
                <w:szCs w:val="24"/>
              </w:rPr>
              <w:t>серия:</w:t>
            </w:r>
          </w:p>
        </w:tc>
        <w:tc>
          <w:tcPr>
            <w:tcW w:w="1074" w:type="dxa"/>
            <w:tcBorders>
              <w:top w:val="single" w:sz="4" w:space="0" w:color="000000"/>
              <w:left w:val="single" w:sz="4" w:space="0" w:color="000000"/>
              <w:bottom w:val="single" w:sz="4" w:space="0" w:color="000000"/>
              <w:right w:val="single" w:sz="4" w:space="0" w:color="000000"/>
            </w:tcBorders>
          </w:tcPr>
          <w:p w14:paraId="7A9938D3" w14:textId="77777777" w:rsidR="00A019DA" w:rsidRDefault="00B51675">
            <w:pPr>
              <w:pStyle w:val="ConsPlusNormal"/>
              <w:rPr>
                <w:rFonts w:ascii="Arial" w:hAnsi="Arial"/>
                <w:bCs/>
                <w:szCs w:val="24"/>
              </w:rPr>
            </w:pPr>
            <w:r>
              <w:rPr>
                <w:rFonts w:ascii="Arial" w:hAnsi="Arial"/>
                <w:bCs/>
                <w:szCs w:val="24"/>
              </w:rPr>
              <w:t>номер:</w:t>
            </w:r>
          </w:p>
        </w:tc>
      </w:tr>
      <w:tr w:rsidR="00A019DA" w14:paraId="67C9BF8C" w14:textId="77777777">
        <w:tc>
          <w:tcPr>
            <w:tcW w:w="509" w:type="dxa"/>
            <w:vMerge/>
            <w:tcBorders>
              <w:top w:val="single" w:sz="4" w:space="0" w:color="000000"/>
              <w:left w:val="single" w:sz="4" w:space="0" w:color="000000"/>
              <w:bottom w:val="single" w:sz="4" w:space="0" w:color="000000"/>
              <w:right w:val="single" w:sz="4" w:space="0" w:color="000000"/>
            </w:tcBorders>
          </w:tcPr>
          <w:p w14:paraId="42200572"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617DB131" w14:textId="77777777" w:rsidR="00A019DA" w:rsidRDefault="00A019DA">
            <w:pPr>
              <w:pStyle w:val="10"/>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14:paraId="2E038948" w14:textId="77777777" w:rsidR="00A019DA" w:rsidRDefault="00A019DA">
            <w:pPr>
              <w:pStyle w:val="10"/>
              <w:widowControl w:val="0"/>
              <w:rPr>
                <w:rFonts w:ascii="Arial" w:hAnsi="Arial" w:cs="Times New Roman"/>
                <w:sz w:val="24"/>
                <w:szCs w:val="24"/>
              </w:rPr>
            </w:pPr>
          </w:p>
        </w:tc>
        <w:tc>
          <w:tcPr>
            <w:tcW w:w="2078" w:type="dxa"/>
            <w:gridSpan w:val="4"/>
            <w:vMerge/>
            <w:tcBorders>
              <w:top w:val="single" w:sz="4" w:space="0" w:color="000000"/>
              <w:left w:val="single" w:sz="4" w:space="0" w:color="000000"/>
              <w:bottom w:val="single" w:sz="4" w:space="0" w:color="000000"/>
              <w:right w:val="single" w:sz="4" w:space="0" w:color="000000"/>
            </w:tcBorders>
          </w:tcPr>
          <w:p w14:paraId="58B658E2" w14:textId="77777777" w:rsidR="00A019DA" w:rsidRDefault="00A019DA">
            <w:pPr>
              <w:pStyle w:val="10"/>
              <w:widowControl w:val="0"/>
              <w:rPr>
                <w:rFonts w:ascii="Arial" w:hAnsi="Arial" w:cs="Times New Roman"/>
                <w:sz w:val="24"/>
                <w:szCs w:val="24"/>
              </w:rPr>
            </w:pPr>
          </w:p>
        </w:tc>
        <w:tc>
          <w:tcPr>
            <w:tcW w:w="1788" w:type="dxa"/>
            <w:gridSpan w:val="5"/>
            <w:tcBorders>
              <w:top w:val="single" w:sz="4" w:space="0" w:color="000000"/>
              <w:left w:val="single" w:sz="4" w:space="0" w:color="000000"/>
              <w:bottom w:val="single" w:sz="4" w:space="0" w:color="000000"/>
              <w:right w:val="single" w:sz="4" w:space="0" w:color="000000"/>
            </w:tcBorders>
          </w:tcPr>
          <w:p w14:paraId="667CCC1D" w14:textId="77777777" w:rsidR="00A019DA" w:rsidRDefault="00A019DA">
            <w:pPr>
              <w:pStyle w:val="ConsPlusNormal"/>
              <w:rPr>
                <w:rFonts w:ascii="Arial" w:hAnsi="Arial"/>
                <w:bCs/>
                <w:szCs w:val="24"/>
              </w:rPr>
            </w:pPr>
          </w:p>
        </w:tc>
        <w:tc>
          <w:tcPr>
            <w:tcW w:w="1779" w:type="dxa"/>
            <w:gridSpan w:val="2"/>
            <w:tcBorders>
              <w:top w:val="single" w:sz="4" w:space="0" w:color="000000"/>
              <w:left w:val="single" w:sz="4" w:space="0" w:color="000000"/>
              <w:bottom w:val="single" w:sz="4" w:space="0" w:color="000000"/>
              <w:right w:val="single" w:sz="4" w:space="0" w:color="000000"/>
            </w:tcBorders>
          </w:tcPr>
          <w:p w14:paraId="5CAF5198" w14:textId="77777777" w:rsidR="00A019DA" w:rsidRDefault="00A019DA">
            <w:pPr>
              <w:pStyle w:val="ConsPlusNormal"/>
              <w:rPr>
                <w:rFonts w:ascii="Arial" w:hAnsi="Arial"/>
                <w:bCs/>
                <w:szCs w:val="24"/>
              </w:rPr>
            </w:pPr>
          </w:p>
        </w:tc>
        <w:tc>
          <w:tcPr>
            <w:tcW w:w="1074" w:type="dxa"/>
            <w:tcBorders>
              <w:top w:val="single" w:sz="4" w:space="0" w:color="000000"/>
              <w:left w:val="single" w:sz="4" w:space="0" w:color="000000"/>
              <w:bottom w:val="single" w:sz="4" w:space="0" w:color="000000"/>
              <w:right w:val="single" w:sz="4" w:space="0" w:color="000000"/>
            </w:tcBorders>
          </w:tcPr>
          <w:p w14:paraId="4CDA24FC" w14:textId="77777777" w:rsidR="00A019DA" w:rsidRDefault="00A019DA">
            <w:pPr>
              <w:pStyle w:val="ConsPlusNormal"/>
              <w:rPr>
                <w:rFonts w:ascii="Arial" w:hAnsi="Arial"/>
                <w:bCs/>
                <w:szCs w:val="24"/>
              </w:rPr>
            </w:pPr>
          </w:p>
        </w:tc>
      </w:tr>
      <w:tr w:rsidR="00A019DA" w14:paraId="15984233" w14:textId="77777777">
        <w:tc>
          <w:tcPr>
            <w:tcW w:w="509" w:type="dxa"/>
            <w:vMerge/>
            <w:tcBorders>
              <w:top w:val="single" w:sz="4" w:space="0" w:color="000000"/>
              <w:left w:val="single" w:sz="4" w:space="0" w:color="000000"/>
              <w:bottom w:val="single" w:sz="4" w:space="0" w:color="000000"/>
              <w:right w:val="single" w:sz="4" w:space="0" w:color="000000"/>
            </w:tcBorders>
          </w:tcPr>
          <w:p w14:paraId="41C63C32"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6D0017F0" w14:textId="77777777" w:rsidR="00A019DA" w:rsidRDefault="00A019DA">
            <w:pPr>
              <w:pStyle w:val="10"/>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14:paraId="37A340DC" w14:textId="77777777" w:rsidR="00A019DA" w:rsidRDefault="00A019DA">
            <w:pPr>
              <w:pStyle w:val="10"/>
              <w:widowControl w:val="0"/>
              <w:rPr>
                <w:rFonts w:ascii="Arial" w:hAnsi="Arial" w:cs="Times New Roman"/>
                <w:sz w:val="24"/>
                <w:szCs w:val="24"/>
              </w:rPr>
            </w:pPr>
          </w:p>
        </w:tc>
        <w:tc>
          <w:tcPr>
            <w:tcW w:w="2078" w:type="dxa"/>
            <w:gridSpan w:val="4"/>
            <w:vMerge/>
            <w:tcBorders>
              <w:top w:val="single" w:sz="4" w:space="0" w:color="000000"/>
              <w:left w:val="single" w:sz="4" w:space="0" w:color="000000"/>
              <w:bottom w:val="single" w:sz="4" w:space="0" w:color="000000"/>
              <w:right w:val="single" w:sz="4" w:space="0" w:color="000000"/>
            </w:tcBorders>
          </w:tcPr>
          <w:p w14:paraId="0CFBF657" w14:textId="77777777" w:rsidR="00A019DA" w:rsidRDefault="00A019DA">
            <w:pPr>
              <w:pStyle w:val="10"/>
              <w:widowControl w:val="0"/>
              <w:rPr>
                <w:rFonts w:ascii="Arial" w:hAnsi="Arial" w:cs="Times New Roman"/>
                <w:sz w:val="24"/>
                <w:szCs w:val="24"/>
              </w:rPr>
            </w:pPr>
          </w:p>
        </w:tc>
        <w:tc>
          <w:tcPr>
            <w:tcW w:w="1788" w:type="dxa"/>
            <w:gridSpan w:val="5"/>
            <w:tcBorders>
              <w:top w:val="single" w:sz="4" w:space="0" w:color="000000"/>
              <w:left w:val="single" w:sz="4" w:space="0" w:color="000000"/>
              <w:bottom w:val="single" w:sz="4" w:space="0" w:color="000000"/>
              <w:right w:val="single" w:sz="4" w:space="0" w:color="000000"/>
            </w:tcBorders>
          </w:tcPr>
          <w:p w14:paraId="392626D8" w14:textId="77777777" w:rsidR="00A019DA" w:rsidRDefault="00B51675">
            <w:pPr>
              <w:pStyle w:val="ConsPlusNormal"/>
              <w:rPr>
                <w:rFonts w:ascii="Arial" w:hAnsi="Arial"/>
                <w:bCs/>
                <w:szCs w:val="24"/>
              </w:rPr>
            </w:pPr>
            <w:r>
              <w:rPr>
                <w:rFonts w:ascii="Arial" w:hAnsi="Arial"/>
                <w:bCs/>
                <w:szCs w:val="24"/>
              </w:rPr>
              <w:t>дата выдачи:</w:t>
            </w:r>
          </w:p>
        </w:tc>
        <w:tc>
          <w:tcPr>
            <w:tcW w:w="2853" w:type="dxa"/>
            <w:gridSpan w:val="3"/>
            <w:tcBorders>
              <w:top w:val="single" w:sz="4" w:space="0" w:color="000000"/>
              <w:left w:val="single" w:sz="4" w:space="0" w:color="000000"/>
              <w:bottom w:val="single" w:sz="4" w:space="0" w:color="000000"/>
              <w:right w:val="single" w:sz="4" w:space="0" w:color="000000"/>
            </w:tcBorders>
          </w:tcPr>
          <w:p w14:paraId="07AD1200" w14:textId="77777777" w:rsidR="00A019DA" w:rsidRDefault="00B51675">
            <w:pPr>
              <w:pStyle w:val="ConsPlusNormal"/>
              <w:rPr>
                <w:rFonts w:ascii="Arial" w:hAnsi="Arial"/>
                <w:bCs/>
                <w:szCs w:val="24"/>
              </w:rPr>
            </w:pPr>
            <w:r>
              <w:rPr>
                <w:rFonts w:ascii="Arial" w:hAnsi="Arial"/>
                <w:bCs/>
                <w:szCs w:val="24"/>
              </w:rPr>
              <w:t>кем выдан:</w:t>
            </w:r>
          </w:p>
        </w:tc>
      </w:tr>
      <w:tr w:rsidR="00A019DA" w14:paraId="5A417AF4" w14:textId="77777777">
        <w:tc>
          <w:tcPr>
            <w:tcW w:w="509" w:type="dxa"/>
            <w:vMerge/>
            <w:tcBorders>
              <w:top w:val="single" w:sz="4" w:space="0" w:color="000000"/>
              <w:left w:val="single" w:sz="4" w:space="0" w:color="000000"/>
              <w:bottom w:val="single" w:sz="4" w:space="0" w:color="000000"/>
              <w:right w:val="single" w:sz="4" w:space="0" w:color="000000"/>
            </w:tcBorders>
          </w:tcPr>
          <w:p w14:paraId="0D305AD9"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1319F2C7" w14:textId="77777777" w:rsidR="00A019DA" w:rsidRDefault="00A019DA">
            <w:pPr>
              <w:pStyle w:val="10"/>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14:paraId="65837BC1" w14:textId="77777777" w:rsidR="00A019DA" w:rsidRDefault="00A019DA">
            <w:pPr>
              <w:pStyle w:val="10"/>
              <w:widowControl w:val="0"/>
              <w:rPr>
                <w:rFonts w:ascii="Arial" w:hAnsi="Arial" w:cs="Times New Roman"/>
                <w:sz w:val="24"/>
                <w:szCs w:val="24"/>
              </w:rPr>
            </w:pPr>
          </w:p>
        </w:tc>
        <w:tc>
          <w:tcPr>
            <w:tcW w:w="2078" w:type="dxa"/>
            <w:gridSpan w:val="4"/>
            <w:vMerge/>
            <w:tcBorders>
              <w:top w:val="single" w:sz="4" w:space="0" w:color="000000"/>
              <w:left w:val="single" w:sz="4" w:space="0" w:color="000000"/>
              <w:bottom w:val="single" w:sz="4" w:space="0" w:color="000000"/>
              <w:right w:val="single" w:sz="4" w:space="0" w:color="000000"/>
            </w:tcBorders>
          </w:tcPr>
          <w:p w14:paraId="002F958D" w14:textId="77777777" w:rsidR="00A019DA" w:rsidRDefault="00A019DA">
            <w:pPr>
              <w:pStyle w:val="10"/>
              <w:widowControl w:val="0"/>
              <w:rPr>
                <w:rFonts w:ascii="Arial" w:hAnsi="Arial" w:cs="Times New Roman"/>
                <w:sz w:val="24"/>
                <w:szCs w:val="24"/>
              </w:rPr>
            </w:pPr>
          </w:p>
        </w:tc>
        <w:tc>
          <w:tcPr>
            <w:tcW w:w="1788" w:type="dxa"/>
            <w:gridSpan w:val="5"/>
            <w:vMerge w:val="restart"/>
            <w:tcBorders>
              <w:top w:val="single" w:sz="4" w:space="0" w:color="000000"/>
              <w:left w:val="single" w:sz="4" w:space="0" w:color="000000"/>
              <w:bottom w:val="single" w:sz="4" w:space="0" w:color="000000"/>
              <w:right w:val="single" w:sz="4" w:space="0" w:color="000000"/>
            </w:tcBorders>
          </w:tcPr>
          <w:p w14:paraId="3C88EE0E" w14:textId="77777777" w:rsidR="00A019DA" w:rsidRDefault="00B51675">
            <w:pPr>
              <w:pStyle w:val="ConsPlusNormal"/>
              <w:rPr>
                <w:rFonts w:ascii="Arial" w:hAnsi="Arial"/>
                <w:bCs/>
                <w:szCs w:val="24"/>
              </w:rPr>
            </w:pPr>
            <w:r>
              <w:rPr>
                <w:rFonts w:ascii="Arial" w:hAnsi="Arial"/>
                <w:bCs/>
                <w:szCs w:val="24"/>
              </w:rPr>
              <w:t>"__" ___ ___ г.</w:t>
            </w:r>
          </w:p>
        </w:tc>
        <w:tc>
          <w:tcPr>
            <w:tcW w:w="2853" w:type="dxa"/>
            <w:gridSpan w:val="3"/>
            <w:tcBorders>
              <w:top w:val="single" w:sz="4" w:space="0" w:color="000000"/>
              <w:left w:val="single" w:sz="4" w:space="0" w:color="000000"/>
              <w:bottom w:val="single" w:sz="4" w:space="0" w:color="000000"/>
              <w:right w:val="single" w:sz="4" w:space="0" w:color="000000"/>
            </w:tcBorders>
          </w:tcPr>
          <w:p w14:paraId="6C2172E4" w14:textId="77777777" w:rsidR="00A019DA" w:rsidRDefault="00A019DA">
            <w:pPr>
              <w:pStyle w:val="ConsPlusNormal"/>
              <w:rPr>
                <w:rFonts w:ascii="Arial" w:hAnsi="Arial"/>
                <w:bCs/>
                <w:szCs w:val="24"/>
              </w:rPr>
            </w:pPr>
          </w:p>
        </w:tc>
      </w:tr>
      <w:tr w:rsidR="00A019DA" w14:paraId="3C148DFA" w14:textId="77777777">
        <w:tc>
          <w:tcPr>
            <w:tcW w:w="509" w:type="dxa"/>
            <w:vMerge/>
            <w:tcBorders>
              <w:top w:val="single" w:sz="4" w:space="0" w:color="000000"/>
              <w:left w:val="single" w:sz="4" w:space="0" w:color="000000"/>
              <w:bottom w:val="single" w:sz="4" w:space="0" w:color="000000"/>
              <w:right w:val="single" w:sz="4" w:space="0" w:color="000000"/>
            </w:tcBorders>
          </w:tcPr>
          <w:p w14:paraId="1D16D2A9"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0F9C6614" w14:textId="77777777" w:rsidR="00A019DA" w:rsidRDefault="00A019DA">
            <w:pPr>
              <w:pStyle w:val="10"/>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14:paraId="7E04C815" w14:textId="77777777" w:rsidR="00A019DA" w:rsidRDefault="00A019DA">
            <w:pPr>
              <w:pStyle w:val="10"/>
              <w:widowControl w:val="0"/>
              <w:rPr>
                <w:rFonts w:ascii="Arial" w:hAnsi="Arial" w:cs="Times New Roman"/>
                <w:sz w:val="24"/>
                <w:szCs w:val="24"/>
              </w:rPr>
            </w:pPr>
          </w:p>
        </w:tc>
        <w:tc>
          <w:tcPr>
            <w:tcW w:w="2078" w:type="dxa"/>
            <w:gridSpan w:val="4"/>
            <w:vMerge/>
            <w:tcBorders>
              <w:top w:val="single" w:sz="4" w:space="0" w:color="000000"/>
              <w:left w:val="single" w:sz="4" w:space="0" w:color="000000"/>
              <w:bottom w:val="single" w:sz="4" w:space="0" w:color="000000"/>
              <w:right w:val="single" w:sz="4" w:space="0" w:color="000000"/>
            </w:tcBorders>
          </w:tcPr>
          <w:p w14:paraId="187CBE06" w14:textId="77777777" w:rsidR="00A019DA" w:rsidRDefault="00A019DA">
            <w:pPr>
              <w:pStyle w:val="10"/>
              <w:widowControl w:val="0"/>
              <w:rPr>
                <w:rFonts w:ascii="Arial" w:hAnsi="Arial" w:cs="Times New Roman"/>
                <w:sz w:val="24"/>
                <w:szCs w:val="24"/>
              </w:rPr>
            </w:pPr>
          </w:p>
        </w:tc>
        <w:tc>
          <w:tcPr>
            <w:tcW w:w="1788" w:type="dxa"/>
            <w:gridSpan w:val="5"/>
            <w:vMerge/>
            <w:tcBorders>
              <w:top w:val="single" w:sz="4" w:space="0" w:color="000000"/>
              <w:left w:val="single" w:sz="4" w:space="0" w:color="000000"/>
              <w:bottom w:val="single" w:sz="4" w:space="0" w:color="000000"/>
              <w:right w:val="single" w:sz="4" w:space="0" w:color="000000"/>
            </w:tcBorders>
          </w:tcPr>
          <w:p w14:paraId="0492B158" w14:textId="77777777" w:rsidR="00A019DA" w:rsidRDefault="00A019DA">
            <w:pPr>
              <w:pStyle w:val="10"/>
              <w:widowControl w:val="0"/>
              <w:rPr>
                <w:rFonts w:ascii="Arial" w:hAnsi="Arial" w:cs="Times New Roman"/>
                <w:sz w:val="24"/>
                <w:szCs w:val="24"/>
              </w:rPr>
            </w:pPr>
          </w:p>
        </w:tc>
        <w:tc>
          <w:tcPr>
            <w:tcW w:w="2853" w:type="dxa"/>
            <w:gridSpan w:val="3"/>
            <w:tcBorders>
              <w:top w:val="single" w:sz="4" w:space="0" w:color="000000"/>
              <w:left w:val="single" w:sz="4" w:space="0" w:color="000000"/>
              <w:bottom w:val="single" w:sz="4" w:space="0" w:color="000000"/>
              <w:right w:val="single" w:sz="4" w:space="0" w:color="000000"/>
            </w:tcBorders>
          </w:tcPr>
          <w:p w14:paraId="0AAA2330" w14:textId="77777777" w:rsidR="00A019DA" w:rsidRDefault="00A019DA">
            <w:pPr>
              <w:pStyle w:val="ConsPlusNormal"/>
              <w:rPr>
                <w:rFonts w:ascii="Arial" w:hAnsi="Arial"/>
                <w:bCs/>
                <w:szCs w:val="24"/>
              </w:rPr>
            </w:pPr>
          </w:p>
        </w:tc>
      </w:tr>
      <w:tr w:rsidR="00A019DA" w14:paraId="1347B17B" w14:textId="77777777">
        <w:tc>
          <w:tcPr>
            <w:tcW w:w="509" w:type="dxa"/>
            <w:vMerge/>
            <w:tcBorders>
              <w:top w:val="single" w:sz="4" w:space="0" w:color="000000"/>
              <w:left w:val="single" w:sz="4" w:space="0" w:color="000000"/>
              <w:bottom w:val="single" w:sz="4" w:space="0" w:color="000000"/>
              <w:right w:val="single" w:sz="4" w:space="0" w:color="000000"/>
            </w:tcBorders>
          </w:tcPr>
          <w:p w14:paraId="7B9789BB"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7F8BC9EF" w14:textId="77777777" w:rsidR="00A019DA" w:rsidRDefault="00A019DA">
            <w:pPr>
              <w:pStyle w:val="10"/>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14:paraId="30CED188" w14:textId="77777777" w:rsidR="00A019DA" w:rsidRDefault="00A019DA">
            <w:pPr>
              <w:pStyle w:val="10"/>
              <w:widowControl w:val="0"/>
              <w:rPr>
                <w:rFonts w:ascii="Arial" w:hAnsi="Arial" w:cs="Times New Roman"/>
                <w:sz w:val="24"/>
                <w:szCs w:val="24"/>
              </w:rPr>
            </w:pPr>
          </w:p>
        </w:tc>
        <w:tc>
          <w:tcPr>
            <w:tcW w:w="2078" w:type="dxa"/>
            <w:gridSpan w:val="4"/>
            <w:tcBorders>
              <w:top w:val="single" w:sz="4" w:space="0" w:color="000000"/>
              <w:left w:val="single" w:sz="4" w:space="0" w:color="000000"/>
              <w:bottom w:val="single" w:sz="4" w:space="0" w:color="000000"/>
              <w:right w:val="single" w:sz="4" w:space="0" w:color="000000"/>
            </w:tcBorders>
          </w:tcPr>
          <w:p w14:paraId="0949240E" w14:textId="77777777" w:rsidR="00A019DA" w:rsidRDefault="00B51675">
            <w:pPr>
              <w:pStyle w:val="ConsPlusNormal"/>
              <w:rPr>
                <w:rFonts w:ascii="Arial" w:hAnsi="Arial"/>
                <w:bCs/>
                <w:szCs w:val="24"/>
              </w:rPr>
            </w:pPr>
            <w:r>
              <w:rPr>
                <w:rFonts w:ascii="Arial" w:hAnsi="Arial"/>
                <w:bCs/>
                <w:szCs w:val="24"/>
              </w:rPr>
              <w:t>Почтовый адрес:</w:t>
            </w:r>
          </w:p>
        </w:tc>
        <w:tc>
          <w:tcPr>
            <w:tcW w:w="2590" w:type="dxa"/>
            <w:gridSpan w:val="6"/>
            <w:tcBorders>
              <w:top w:val="single" w:sz="4" w:space="0" w:color="000000"/>
              <w:left w:val="single" w:sz="4" w:space="0" w:color="000000"/>
              <w:bottom w:val="single" w:sz="4" w:space="0" w:color="000000"/>
              <w:right w:val="single" w:sz="4" w:space="0" w:color="000000"/>
            </w:tcBorders>
          </w:tcPr>
          <w:p w14:paraId="55F8D1CD" w14:textId="77777777" w:rsidR="00A019DA" w:rsidRDefault="00B51675">
            <w:pPr>
              <w:pStyle w:val="ConsPlusNormal"/>
              <w:rPr>
                <w:rFonts w:ascii="Arial" w:hAnsi="Arial"/>
                <w:bCs/>
                <w:szCs w:val="24"/>
              </w:rPr>
            </w:pPr>
            <w:r>
              <w:rPr>
                <w:rFonts w:ascii="Arial" w:hAnsi="Arial"/>
                <w:bCs/>
                <w:szCs w:val="24"/>
              </w:rPr>
              <w:t>телефон для связи:</w:t>
            </w:r>
          </w:p>
        </w:tc>
        <w:tc>
          <w:tcPr>
            <w:tcW w:w="2051" w:type="dxa"/>
            <w:gridSpan w:val="2"/>
            <w:tcBorders>
              <w:top w:val="single" w:sz="4" w:space="0" w:color="000000"/>
              <w:left w:val="single" w:sz="4" w:space="0" w:color="000000"/>
              <w:bottom w:val="single" w:sz="4" w:space="0" w:color="000000"/>
              <w:right w:val="single" w:sz="4" w:space="0" w:color="000000"/>
            </w:tcBorders>
          </w:tcPr>
          <w:p w14:paraId="45957F76" w14:textId="77777777" w:rsidR="00A019DA" w:rsidRDefault="00B51675">
            <w:pPr>
              <w:pStyle w:val="ConsPlusNormal"/>
              <w:rPr>
                <w:rFonts w:ascii="Arial" w:hAnsi="Arial"/>
                <w:bCs/>
                <w:szCs w:val="24"/>
              </w:rPr>
            </w:pPr>
            <w:r>
              <w:rPr>
                <w:rFonts w:ascii="Arial" w:hAnsi="Arial"/>
                <w:bCs/>
                <w:szCs w:val="24"/>
              </w:rPr>
              <w:t>адрес электронной почты:</w:t>
            </w:r>
          </w:p>
        </w:tc>
      </w:tr>
      <w:tr w:rsidR="00A019DA" w14:paraId="78080133" w14:textId="77777777">
        <w:tc>
          <w:tcPr>
            <w:tcW w:w="509" w:type="dxa"/>
            <w:vMerge/>
            <w:tcBorders>
              <w:top w:val="single" w:sz="4" w:space="0" w:color="000000"/>
              <w:left w:val="single" w:sz="4" w:space="0" w:color="000000"/>
              <w:bottom w:val="single" w:sz="4" w:space="0" w:color="000000"/>
              <w:right w:val="single" w:sz="4" w:space="0" w:color="000000"/>
            </w:tcBorders>
          </w:tcPr>
          <w:p w14:paraId="40706678"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3317D892" w14:textId="77777777" w:rsidR="00A019DA" w:rsidRDefault="00A019DA">
            <w:pPr>
              <w:pStyle w:val="10"/>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14:paraId="34DC1DC0" w14:textId="77777777" w:rsidR="00A019DA" w:rsidRDefault="00A019DA">
            <w:pPr>
              <w:pStyle w:val="10"/>
              <w:widowControl w:val="0"/>
              <w:rPr>
                <w:rFonts w:ascii="Arial" w:hAnsi="Arial" w:cs="Times New Roman"/>
                <w:sz w:val="24"/>
                <w:szCs w:val="24"/>
              </w:rPr>
            </w:pPr>
          </w:p>
        </w:tc>
        <w:tc>
          <w:tcPr>
            <w:tcW w:w="2078" w:type="dxa"/>
            <w:gridSpan w:val="4"/>
            <w:tcBorders>
              <w:top w:val="single" w:sz="4" w:space="0" w:color="000000"/>
              <w:left w:val="single" w:sz="4" w:space="0" w:color="000000"/>
              <w:bottom w:val="single" w:sz="4" w:space="0" w:color="000000"/>
              <w:right w:val="single" w:sz="4" w:space="0" w:color="000000"/>
            </w:tcBorders>
          </w:tcPr>
          <w:p w14:paraId="7B6E17E0" w14:textId="77777777" w:rsidR="00A019DA" w:rsidRDefault="00A019DA">
            <w:pPr>
              <w:pStyle w:val="ConsPlusNormal"/>
              <w:rPr>
                <w:rFonts w:ascii="Arial" w:hAnsi="Arial"/>
                <w:bCs/>
                <w:szCs w:val="24"/>
              </w:rPr>
            </w:pPr>
          </w:p>
        </w:tc>
        <w:tc>
          <w:tcPr>
            <w:tcW w:w="2590" w:type="dxa"/>
            <w:gridSpan w:val="6"/>
            <w:vMerge w:val="restart"/>
            <w:tcBorders>
              <w:top w:val="single" w:sz="4" w:space="0" w:color="000000"/>
              <w:left w:val="single" w:sz="4" w:space="0" w:color="000000"/>
              <w:bottom w:val="single" w:sz="4" w:space="0" w:color="000000"/>
              <w:right w:val="single" w:sz="4" w:space="0" w:color="000000"/>
            </w:tcBorders>
          </w:tcPr>
          <w:p w14:paraId="4996F75E" w14:textId="77777777" w:rsidR="00A019DA" w:rsidRDefault="00A019DA">
            <w:pPr>
              <w:pStyle w:val="ConsPlusNormal"/>
              <w:rPr>
                <w:rFonts w:ascii="Arial" w:hAnsi="Arial"/>
                <w:bCs/>
                <w:szCs w:val="24"/>
              </w:rPr>
            </w:pPr>
          </w:p>
        </w:tc>
        <w:tc>
          <w:tcPr>
            <w:tcW w:w="2051" w:type="dxa"/>
            <w:gridSpan w:val="2"/>
            <w:vMerge w:val="restart"/>
            <w:tcBorders>
              <w:top w:val="single" w:sz="4" w:space="0" w:color="000000"/>
              <w:left w:val="single" w:sz="4" w:space="0" w:color="000000"/>
              <w:bottom w:val="single" w:sz="4" w:space="0" w:color="000000"/>
              <w:right w:val="single" w:sz="4" w:space="0" w:color="000000"/>
            </w:tcBorders>
          </w:tcPr>
          <w:p w14:paraId="3F9CA8E4" w14:textId="77777777" w:rsidR="00A019DA" w:rsidRDefault="00A019DA">
            <w:pPr>
              <w:pStyle w:val="ConsPlusNormal"/>
              <w:rPr>
                <w:rFonts w:ascii="Arial" w:hAnsi="Arial"/>
                <w:bCs/>
                <w:szCs w:val="24"/>
              </w:rPr>
            </w:pPr>
          </w:p>
        </w:tc>
      </w:tr>
      <w:tr w:rsidR="00A019DA" w14:paraId="41504FFF" w14:textId="77777777">
        <w:tc>
          <w:tcPr>
            <w:tcW w:w="509" w:type="dxa"/>
            <w:vMerge/>
            <w:tcBorders>
              <w:top w:val="single" w:sz="4" w:space="0" w:color="000000"/>
              <w:left w:val="single" w:sz="4" w:space="0" w:color="000000"/>
              <w:bottom w:val="single" w:sz="4" w:space="0" w:color="000000"/>
              <w:right w:val="single" w:sz="4" w:space="0" w:color="000000"/>
            </w:tcBorders>
          </w:tcPr>
          <w:p w14:paraId="66230194"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680074F0" w14:textId="77777777" w:rsidR="00A019DA" w:rsidRDefault="00A019DA">
            <w:pPr>
              <w:pStyle w:val="10"/>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14:paraId="749303C9" w14:textId="77777777" w:rsidR="00A019DA" w:rsidRDefault="00A019DA">
            <w:pPr>
              <w:pStyle w:val="10"/>
              <w:widowControl w:val="0"/>
              <w:rPr>
                <w:rFonts w:ascii="Arial" w:hAnsi="Arial" w:cs="Times New Roman"/>
                <w:sz w:val="24"/>
                <w:szCs w:val="24"/>
              </w:rPr>
            </w:pPr>
          </w:p>
        </w:tc>
        <w:tc>
          <w:tcPr>
            <w:tcW w:w="2078" w:type="dxa"/>
            <w:gridSpan w:val="4"/>
            <w:tcBorders>
              <w:top w:val="single" w:sz="4" w:space="0" w:color="000000"/>
              <w:left w:val="single" w:sz="4" w:space="0" w:color="000000"/>
              <w:bottom w:val="single" w:sz="4" w:space="0" w:color="000000"/>
              <w:right w:val="single" w:sz="4" w:space="0" w:color="000000"/>
            </w:tcBorders>
          </w:tcPr>
          <w:p w14:paraId="470525BD" w14:textId="77777777" w:rsidR="00A019DA" w:rsidRDefault="00A019DA">
            <w:pPr>
              <w:pStyle w:val="ConsPlusNormal"/>
              <w:rPr>
                <w:rFonts w:ascii="Arial" w:hAnsi="Arial"/>
                <w:bCs/>
                <w:szCs w:val="24"/>
              </w:rPr>
            </w:pPr>
          </w:p>
        </w:tc>
        <w:tc>
          <w:tcPr>
            <w:tcW w:w="2590" w:type="dxa"/>
            <w:gridSpan w:val="6"/>
            <w:vMerge/>
            <w:tcBorders>
              <w:top w:val="single" w:sz="4" w:space="0" w:color="000000"/>
              <w:left w:val="single" w:sz="4" w:space="0" w:color="000000"/>
              <w:bottom w:val="single" w:sz="4" w:space="0" w:color="000000"/>
              <w:right w:val="single" w:sz="4" w:space="0" w:color="000000"/>
            </w:tcBorders>
          </w:tcPr>
          <w:p w14:paraId="2B8596E8" w14:textId="77777777" w:rsidR="00A019DA" w:rsidRDefault="00A019DA">
            <w:pPr>
              <w:pStyle w:val="10"/>
              <w:widowControl w:val="0"/>
              <w:rPr>
                <w:rFonts w:ascii="Arial" w:hAnsi="Arial" w:cs="Times New Roman"/>
                <w:sz w:val="24"/>
                <w:szCs w:val="24"/>
              </w:rPr>
            </w:pPr>
          </w:p>
        </w:tc>
        <w:tc>
          <w:tcPr>
            <w:tcW w:w="2051" w:type="dxa"/>
            <w:gridSpan w:val="2"/>
            <w:vMerge/>
            <w:tcBorders>
              <w:top w:val="single" w:sz="4" w:space="0" w:color="000000"/>
              <w:left w:val="single" w:sz="4" w:space="0" w:color="000000"/>
              <w:bottom w:val="single" w:sz="4" w:space="0" w:color="000000"/>
              <w:right w:val="single" w:sz="4" w:space="0" w:color="000000"/>
            </w:tcBorders>
          </w:tcPr>
          <w:p w14:paraId="3EFB148E" w14:textId="77777777" w:rsidR="00A019DA" w:rsidRDefault="00A019DA">
            <w:pPr>
              <w:pStyle w:val="10"/>
              <w:widowControl w:val="0"/>
              <w:rPr>
                <w:rFonts w:ascii="Arial" w:hAnsi="Arial" w:cs="Times New Roman"/>
                <w:sz w:val="24"/>
                <w:szCs w:val="24"/>
              </w:rPr>
            </w:pPr>
          </w:p>
        </w:tc>
      </w:tr>
      <w:tr w:rsidR="00A019DA" w14:paraId="1A1D27C0" w14:textId="77777777">
        <w:tc>
          <w:tcPr>
            <w:tcW w:w="509" w:type="dxa"/>
            <w:vMerge/>
            <w:tcBorders>
              <w:top w:val="single" w:sz="4" w:space="0" w:color="000000"/>
              <w:left w:val="single" w:sz="4" w:space="0" w:color="000000"/>
              <w:bottom w:val="single" w:sz="4" w:space="0" w:color="000000"/>
              <w:right w:val="single" w:sz="4" w:space="0" w:color="000000"/>
            </w:tcBorders>
          </w:tcPr>
          <w:p w14:paraId="4119BD42"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137E5BBB" w14:textId="77777777" w:rsidR="00A019DA" w:rsidRDefault="00A019DA">
            <w:pPr>
              <w:pStyle w:val="10"/>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14:paraId="7191C4BC" w14:textId="77777777" w:rsidR="00A019DA" w:rsidRDefault="00A019DA">
            <w:pPr>
              <w:pStyle w:val="10"/>
              <w:widowControl w:val="0"/>
              <w:rPr>
                <w:rFonts w:ascii="Arial" w:hAnsi="Arial" w:cs="Times New Roman"/>
                <w:sz w:val="24"/>
                <w:szCs w:val="24"/>
              </w:rPr>
            </w:pPr>
          </w:p>
        </w:tc>
        <w:tc>
          <w:tcPr>
            <w:tcW w:w="6719" w:type="dxa"/>
            <w:gridSpan w:val="12"/>
            <w:tcBorders>
              <w:top w:val="single" w:sz="4" w:space="0" w:color="000000"/>
              <w:left w:val="single" w:sz="4" w:space="0" w:color="000000"/>
              <w:bottom w:val="single" w:sz="4" w:space="0" w:color="000000"/>
              <w:right w:val="single" w:sz="4" w:space="0" w:color="000000"/>
            </w:tcBorders>
          </w:tcPr>
          <w:p w14:paraId="00355C28" w14:textId="77777777" w:rsidR="00A019DA" w:rsidRDefault="00B51675">
            <w:pPr>
              <w:pStyle w:val="ConsPlusNormal"/>
              <w:rPr>
                <w:rFonts w:ascii="Arial" w:hAnsi="Arial"/>
                <w:bCs/>
                <w:szCs w:val="24"/>
              </w:rPr>
            </w:pPr>
            <w:r>
              <w:rPr>
                <w:rFonts w:ascii="Arial" w:hAnsi="Arial"/>
                <w:bCs/>
                <w:szCs w:val="24"/>
              </w:rPr>
              <w:t>наименование и реквизиты документа, подтверждающего полномочия представителя:</w:t>
            </w:r>
          </w:p>
        </w:tc>
      </w:tr>
      <w:tr w:rsidR="00A019DA" w14:paraId="0B9EDC0D" w14:textId="77777777">
        <w:tc>
          <w:tcPr>
            <w:tcW w:w="509" w:type="dxa"/>
            <w:vMerge/>
            <w:tcBorders>
              <w:top w:val="single" w:sz="4" w:space="0" w:color="000000"/>
              <w:left w:val="single" w:sz="4" w:space="0" w:color="000000"/>
              <w:bottom w:val="single" w:sz="4" w:space="0" w:color="000000"/>
              <w:right w:val="single" w:sz="4" w:space="0" w:color="000000"/>
            </w:tcBorders>
          </w:tcPr>
          <w:p w14:paraId="6B8AB396"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43186A99" w14:textId="77777777" w:rsidR="00A019DA" w:rsidRDefault="00A019DA">
            <w:pPr>
              <w:pStyle w:val="10"/>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14:paraId="1ABE4B39" w14:textId="77777777" w:rsidR="00A019DA" w:rsidRDefault="00A019DA">
            <w:pPr>
              <w:pStyle w:val="10"/>
              <w:widowControl w:val="0"/>
              <w:rPr>
                <w:rFonts w:ascii="Arial" w:hAnsi="Arial" w:cs="Times New Roman"/>
                <w:sz w:val="24"/>
                <w:szCs w:val="24"/>
              </w:rPr>
            </w:pPr>
          </w:p>
        </w:tc>
        <w:tc>
          <w:tcPr>
            <w:tcW w:w="6719" w:type="dxa"/>
            <w:gridSpan w:val="12"/>
            <w:tcBorders>
              <w:top w:val="single" w:sz="4" w:space="0" w:color="000000"/>
              <w:left w:val="single" w:sz="4" w:space="0" w:color="000000"/>
              <w:bottom w:val="single" w:sz="4" w:space="0" w:color="000000"/>
              <w:right w:val="single" w:sz="4" w:space="0" w:color="000000"/>
            </w:tcBorders>
          </w:tcPr>
          <w:p w14:paraId="115882CE" w14:textId="77777777" w:rsidR="00A019DA" w:rsidRDefault="00A019DA">
            <w:pPr>
              <w:pStyle w:val="ConsPlusNormal"/>
              <w:rPr>
                <w:rFonts w:ascii="Arial" w:hAnsi="Arial"/>
                <w:bCs/>
                <w:szCs w:val="24"/>
              </w:rPr>
            </w:pPr>
          </w:p>
        </w:tc>
      </w:tr>
      <w:tr w:rsidR="00A019DA" w14:paraId="4FACBD7E" w14:textId="77777777">
        <w:tc>
          <w:tcPr>
            <w:tcW w:w="509" w:type="dxa"/>
            <w:vMerge/>
            <w:tcBorders>
              <w:top w:val="single" w:sz="4" w:space="0" w:color="000000"/>
              <w:left w:val="single" w:sz="4" w:space="0" w:color="000000"/>
              <w:bottom w:val="single" w:sz="4" w:space="0" w:color="000000"/>
              <w:right w:val="single" w:sz="4" w:space="0" w:color="000000"/>
            </w:tcBorders>
          </w:tcPr>
          <w:p w14:paraId="686C8F93"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27CCE4BA" w14:textId="77777777" w:rsidR="00A019DA" w:rsidRDefault="00A019DA">
            <w:pPr>
              <w:pStyle w:val="10"/>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14:paraId="7A6F83BE" w14:textId="77777777" w:rsidR="00A019DA" w:rsidRDefault="00A019DA">
            <w:pPr>
              <w:pStyle w:val="10"/>
              <w:widowControl w:val="0"/>
              <w:rPr>
                <w:rFonts w:ascii="Arial" w:hAnsi="Arial" w:cs="Times New Roman"/>
                <w:sz w:val="24"/>
                <w:szCs w:val="24"/>
              </w:rPr>
            </w:pPr>
          </w:p>
        </w:tc>
        <w:tc>
          <w:tcPr>
            <w:tcW w:w="6719" w:type="dxa"/>
            <w:gridSpan w:val="12"/>
            <w:tcBorders>
              <w:top w:val="single" w:sz="4" w:space="0" w:color="000000"/>
              <w:left w:val="single" w:sz="4" w:space="0" w:color="000000"/>
              <w:bottom w:val="single" w:sz="4" w:space="0" w:color="000000"/>
              <w:right w:val="single" w:sz="4" w:space="0" w:color="000000"/>
            </w:tcBorders>
          </w:tcPr>
          <w:p w14:paraId="231DF780" w14:textId="77777777" w:rsidR="00A019DA" w:rsidRDefault="00A019DA">
            <w:pPr>
              <w:pStyle w:val="ConsPlusNormal"/>
              <w:rPr>
                <w:rFonts w:ascii="Arial" w:hAnsi="Arial"/>
                <w:bCs/>
                <w:szCs w:val="24"/>
              </w:rPr>
            </w:pPr>
          </w:p>
        </w:tc>
      </w:tr>
      <w:tr w:rsidR="00A019DA" w14:paraId="68562AF1" w14:textId="77777777">
        <w:tc>
          <w:tcPr>
            <w:tcW w:w="509" w:type="dxa"/>
            <w:vMerge/>
            <w:tcBorders>
              <w:top w:val="single" w:sz="4" w:space="0" w:color="000000"/>
              <w:left w:val="single" w:sz="4" w:space="0" w:color="000000"/>
              <w:bottom w:val="single" w:sz="4" w:space="0" w:color="000000"/>
              <w:right w:val="single" w:sz="4" w:space="0" w:color="000000"/>
            </w:tcBorders>
          </w:tcPr>
          <w:p w14:paraId="30EE7C5E"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4825E3B6" w14:textId="77777777" w:rsidR="00A019DA" w:rsidRDefault="00A019DA">
            <w:pPr>
              <w:pStyle w:val="10"/>
              <w:widowControl w:val="0"/>
              <w:rPr>
                <w:rFonts w:ascii="Arial" w:hAnsi="Arial" w:cs="Times New Roman"/>
                <w:sz w:val="24"/>
                <w:szCs w:val="24"/>
              </w:rPr>
            </w:pPr>
          </w:p>
        </w:tc>
        <w:tc>
          <w:tcPr>
            <w:tcW w:w="8714" w:type="dxa"/>
            <w:gridSpan w:val="13"/>
            <w:tcBorders>
              <w:top w:val="single" w:sz="4" w:space="0" w:color="000000"/>
              <w:left w:val="single" w:sz="4" w:space="0" w:color="000000"/>
              <w:bottom w:val="single" w:sz="4" w:space="0" w:color="000000"/>
              <w:right w:val="single" w:sz="4" w:space="0" w:color="000000"/>
            </w:tcBorders>
          </w:tcPr>
          <w:p w14:paraId="709D947B" w14:textId="77777777" w:rsidR="00A019DA" w:rsidRDefault="00B51675">
            <w:pPr>
              <w:pStyle w:val="ConsPlusNormal"/>
              <w:rPr>
                <w:rFonts w:ascii="Arial" w:hAnsi="Arial"/>
                <w:bCs/>
                <w:szCs w:val="24"/>
              </w:rPr>
            </w:pPr>
            <w:r>
              <w:rPr>
                <w:rFonts w:ascii="Arial" w:hAnsi="Arial"/>
                <w:bCs/>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A019DA" w14:paraId="081AE872" w14:textId="77777777">
        <w:tc>
          <w:tcPr>
            <w:tcW w:w="509" w:type="dxa"/>
            <w:vMerge/>
            <w:tcBorders>
              <w:top w:val="single" w:sz="4" w:space="0" w:color="000000"/>
              <w:left w:val="single" w:sz="4" w:space="0" w:color="000000"/>
              <w:bottom w:val="single" w:sz="4" w:space="0" w:color="000000"/>
              <w:right w:val="single" w:sz="4" w:space="0" w:color="000000"/>
            </w:tcBorders>
          </w:tcPr>
          <w:p w14:paraId="4CBA4DEB"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224C1F91" w14:textId="77777777" w:rsidR="00A019DA" w:rsidRDefault="00A019DA">
            <w:pPr>
              <w:pStyle w:val="10"/>
              <w:widowControl w:val="0"/>
              <w:rPr>
                <w:rFonts w:ascii="Arial" w:hAnsi="Arial" w:cs="Times New Roman"/>
                <w:sz w:val="24"/>
                <w:szCs w:val="24"/>
              </w:rPr>
            </w:pPr>
          </w:p>
        </w:tc>
        <w:tc>
          <w:tcPr>
            <w:tcW w:w="1995" w:type="dxa"/>
            <w:vMerge w:val="restart"/>
            <w:tcBorders>
              <w:top w:val="single" w:sz="4" w:space="0" w:color="000000"/>
              <w:left w:val="single" w:sz="4" w:space="0" w:color="000000"/>
              <w:bottom w:val="single" w:sz="4" w:space="0" w:color="000000"/>
              <w:right w:val="single" w:sz="4" w:space="0" w:color="000000"/>
            </w:tcBorders>
          </w:tcPr>
          <w:p w14:paraId="5D63C66E" w14:textId="77777777" w:rsidR="00A019DA" w:rsidRDefault="00B51675">
            <w:pPr>
              <w:pStyle w:val="ConsPlusNormal"/>
              <w:rPr>
                <w:rFonts w:ascii="Arial" w:hAnsi="Arial"/>
                <w:bCs/>
                <w:szCs w:val="24"/>
              </w:rPr>
            </w:pPr>
            <w:r>
              <w:rPr>
                <w:rFonts w:ascii="Arial" w:hAnsi="Arial"/>
                <w:bCs/>
                <w:szCs w:val="24"/>
              </w:rPr>
              <w:t xml:space="preserve">полное </w:t>
            </w:r>
            <w:r>
              <w:rPr>
                <w:rFonts w:ascii="Arial" w:hAnsi="Arial"/>
                <w:bCs/>
                <w:szCs w:val="24"/>
              </w:rPr>
              <w:t>наименование:</w:t>
            </w:r>
          </w:p>
        </w:tc>
        <w:tc>
          <w:tcPr>
            <w:tcW w:w="6719" w:type="dxa"/>
            <w:gridSpan w:val="12"/>
            <w:tcBorders>
              <w:top w:val="single" w:sz="4" w:space="0" w:color="000000"/>
              <w:left w:val="single" w:sz="4" w:space="0" w:color="000000"/>
              <w:bottom w:val="single" w:sz="4" w:space="0" w:color="000000"/>
              <w:right w:val="single" w:sz="4" w:space="0" w:color="000000"/>
            </w:tcBorders>
          </w:tcPr>
          <w:p w14:paraId="57C0521C" w14:textId="77777777" w:rsidR="00A019DA" w:rsidRDefault="00A019DA">
            <w:pPr>
              <w:pStyle w:val="ConsPlusNormal"/>
              <w:rPr>
                <w:rFonts w:ascii="Arial" w:hAnsi="Arial"/>
                <w:bCs/>
                <w:szCs w:val="24"/>
              </w:rPr>
            </w:pPr>
          </w:p>
        </w:tc>
      </w:tr>
      <w:tr w:rsidR="00A019DA" w14:paraId="5EAC94C4" w14:textId="77777777">
        <w:tc>
          <w:tcPr>
            <w:tcW w:w="509" w:type="dxa"/>
            <w:vMerge/>
            <w:tcBorders>
              <w:top w:val="single" w:sz="4" w:space="0" w:color="000000"/>
              <w:left w:val="single" w:sz="4" w:space="0" w:color="000000"/>
              <w:bottom w:val="single" w:sz="4" w:space="0" w:color="000000"/>
              <w:right w:val="single" w:sz="4" w:space="0" w:color="000000"/>
            </w:tcBorders>
          </w:tcPr>
          <w:p w14:paraId="0B5422F3"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35CD8D55" w14:textId="77777777" w:rsidR="00A019DA" w:rsidRDefault="00A019DA">
            <w:pPr>
              <w:pStyle w:val="10"/>
              <w:widowControl w:val="0"/>
              <w:rPr>
                <w:rFonts w:ascii="Arial" w:hAnsi="Arial" w:cs="Times New Roman"/>
                <w:sz w:val="24"/>
                <w:szCs w:val="24"/>
              </w:rPr>
            </w:pPr>
          </w:p>
        </w:tc>
        <w:tc>
          <w:tcPr>
            <w:tcW w:w="1995" w:type="dxa"/>
            <w:vMerge/>
            <w:tcBorders>
              <w:top w:val="single" w:sz="4" w:space="0" w:color="000000"/>
              <w:left w:val="single" w:sz="4" w:space="0" w:color="000000"/>
              <w:bottom w:val="single" w:sz="4" w:space="0" w:color="000000"/>
              <w:right w:val="single" w:sz="4" w:space="0" w:color="000000"/>
            </w:tcBorders>
          </w:tcPr>
          <w:p w14:paraId="29B3D38A" w14:textId="77777777" w:rsidR="00A019DA" w:rsidRDefault="00A019DA">
            <w:pPr>
              <w:pStyle w:val="10"/>
              <w:widowControl w:val="0"/>
              <w:rPr>
                <w:rFonts w:ascii="Arial" w:hAnsi="Arial" w:cs="Times New Roman"/>
                <w:sz w:val="24"/>
                <w:szCs w:val="24"/>
              </w:rPr>
            </w:pPr>
          </w:p>
        </w:tc>
        <w:tc>
          <w:tcPr>
            <w:tcW w:w="6719" w:type="dxa"/>
            <w:gridSpan w:val="12"/>
            <w:tcBorders>
              <w:top w:val="single" w:sz="4" w:space="0" w:color="000000"/>
              <w:left w:val="single" w:sz="4" w:space="0" w:color="000000"/>
              <w:bottom w:val="single" w:sz="4" w:space="0" w:color="000000"/>
              <w:right w:val="single" w:sz="4" w:space="0" w:color="000000"/>
            </w:tcBorders>
          </w:tcPr>
          <w:p w14:paraId="72C730EB" w14:textId="77777777" w:rsidR="00A019DA" w:rsidRDefault="00A019DA">
            <w:pPr>
              <w:pStyle w:val="ConsPlusNormal"/>
              <w:rPr>
                <w:rFonts w:ascii="Arial" w:hAnsi="Arial"/>
                <w:bCs/>
                <w:szCs w:val="24"/>
              </w:rPr>
            </w:pPr>
          </w:p>
        </w:tc>
      </w:tr>
      <w:tr w:rsidR="00A019DA" w14:paraId="0AE97295" w14:textId="77777777">
        <w:tc>
          <w:tcPr>
            <w:tcW w:w="509" w:type="dxa"/>
            <w:vMerge/>
            <w:tcBorders>
              <w:top w:val="single" w:sz="4" w:space="0" w:color="000000"/>
              <w:left w:val="single" w:sz="4" w:space="0" w:color="000000"/>
              <w:bottom w:val="single" w:sz="4" w:space="0" w:color="000000"/>
              <w:right w:val="single" w:sz="4" w:space="0" w:color="000000"/>
            </w:tcBorders>
          </w:tcPr>
          <w:p w14:paraId="1DD4048A"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69BED3BC" w14:textId="77777777" w:rsidR="00A019DA" w:rsidRDefault="00A019DA">
            <w:pPr>
              <w:pStyle w:val="10"/>
              <w:widowControl w:val="0"/>
              <w:rPr>
                <w:rFonts w:ascii="Arial" w:hAnsi="Arial" w:cs="Times New Roman"/>
                <w:sz w:val="24"/>
                <w:szCs w:val="24"/>
              </w:rPr>
            </w:pPr>
          </w:p>
        </w:tc>
        <w:tc>
          <w:tcPr>
            <w:tcW w:w="4073" w:type="dxa"/>
            <w:gridSpan w:val="5"/>
            <w:tcBorders>
              <w:top w:val="single" w:sz="4" w:space="0" w:color="000000"/>
              <w:left w:val="single" w:sz="4" w:space="0" w:color="000000"/>
              <w:bottom w:val="single" w:sz="4" w:space="0" w:color="000000"/>
              <w:right w:val="single" w:sz="4" w:space="0" w:color="000000"/>
            </w:tcBorders>
          </w:tcPr>
          <w:p w14:paraId="58CDB693" w14:textId="77777777" w:rsidR="00A019DA" w:rsidRDefault="00B51675">
            <w:pPr>
              <w:pStyle w:val="ConsPlusNormal"/>
              <w:rPr>
                <w:rFonts w:ascii="Arial" w:hAnsi="Arial"/>
                <w:bCs/>
                <w:szCs w:val="24"/>
              </w:rPr>
            </w:pPr>
            <w:r>
              <w:rPr>
                <w:rFonts w:ascii="Arial" w:hAnsi="Arial"/>
                <w:bCs/>
                <w:szCs w:val="24"/>
              </w:rPr>
              <w:t>ОГРН:</w:t>
            </w:r>
          </w:p>
        </w:tc>
        <w:tc>
          <w:tcPr>
            <w:tcW w:w="4641" w:type="dxa"/>
            <w:gridSpan w:val="8"/>
            <w:tcBorders>
              <w:top w:val="single" w:sz="4" w:space="0" w:color="000000"/>
              <w:left w:val="single" w:sz="4" w:space="0" w:color="000000"/>
              <w:bottom w:val="single" w:sz="4" w:space="0" w:color="000000"/>
              <w:right w:val="single" w:sz="4" w:space="0" w:color="000000"/>
            </w:tcBorders>
          </w:tcPr>
          <w:p w14:paraId="66E21917" w14:textId="77777777" w:rsidR="00A019DA" w:rsidRDefault="00B51675">
            <w:pPr>
              <w:pStyle w:val="ConsPlusNormal"/>
              <w:rPr>
                <w:rFonts w:ascii="Arial" w:hAnsi="Arial"/>
                <w:bCs/>
                <w:szCs w:val="24"/>
              </w:rPr>
            </w:pPr>
            <w:r>
              <w:rPr>
                <w:rFonts w:ascii="Arial" w:hAnsi="Arial"/>
                <w:bCs/>
                <w:szCs w:val="24"/>
              </w:rPr>
              <w:t>ИНН:</w:t>
            </w:r>
          </w:p>
        </w:tc>
      </w:tr>
      <w:tr w:rsidR="00A019DA" w14:paraId="39744A97" w14:textId="77777777">
        <w:tc>
          <w:tcPr>
            <w:tcW w:w="509" w:type="dxa"/>
            <w:vMerge/>
            <w:tcBorders>
              <w:top w:val="single" w:sz="4" w:space="0" w:color="000000"/>
              <w:left w:val="single" w:sz="4" w:space="0" w:color="000000"/>
              <w:bottom w:val="single" w:sz="4" w:space="0" w:color="000000"/>
              <w:right w:val="single" w:sz="4" w:space="0" w:color="000000"/>
            </w:tcBorders>
          </w:tcPr>
          <w:p w14:paraId="38DD6ED5"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21F1BDC5" w14:textId="77777777" w:rsidR="00A019DA" w:rsidRDefault="00A019DA">
            <w:pPr>
              <w:pStyle w:val="10"/>
              <w:widowControl w:val="0"/>
              <w:rPr>
                <w:rFonts w:ascii="Arial" w:hAnsi="Arial" w:cs="Times New Roman"/>
                <w:sz w:val="24"/>
                <w:szCs w:val="24"/>
              </w:rPr>
            </w:pPr>
          </w:p>
        </w:tc>
        <w:tc>
          <w:tcPr>
            <w:tcW w:w="4073" w:type="dxa"/>
            <w:gridSpan w:val="5"/>
            <w:tcBorders>
              <w:top w:val="single" w:sz="4" w:space="0" w:color="000000"/>
              <w:left w:val="single" w:sz="4" w:space="0" w:color="000000"/>
              <w:bottom w:val="single" w:sz="4" w:space="0" w:color="000000"/>
              <w:right w:val="single" w:sz="4" w:space="0" w:color="000000"/>
            </w:tcBorders>
          </w:tcPr>
          <w:p w14:paraId="5209E09E" w14:textId="77777777" w:rsidR="00A019DA" w:rsidRDefault="00A019DA">
            <w:pPr>
              <w:pStyle w:val="ConsPlusNormal"/>
              <w:rPr>
                <w:rFonts w:ascii="Arial" w:hAnsi="Arial"/>
                <w:bCs/>
                <w:szCs w:val="24"/>
              </w:rPr>
            </w:pPr>
          </w:p>
        </w:tc>
        <w:tc>
          <w:tcPr>
            <w:tcW w:w="4641" w:type="dxa"/>
            <w:gridSpan w:val="8"/>
            <w:tcBorders>
              <w:top w:val="single" w:sz="4" w:space="0" w:color="000000"/>
              <w:left w:val="single" w:sz="4" w:space="0" w:color="000000"/>
              <w:bottom w:val="single" w:sz="4" w:space="0" w:color="000000"/>
              <w:right w:val="single" w:sz="4" w:space="0" w:color="000000"/>
            </w:tcBorders>
          </w:tcPr>
          <w:p w14:paraId="5FFAF420" w14:textId="77777777" w:rsidR="00A019DA" w:rsidRDefault="00A019DA">
            <w:pPr>
              <w:pStyle w:val="ConsPlusNormal"/>
              <w:rPr>
                <w:rFonts w:ascii="Arial" w:hAnsi="Arial"/>
                <w:bCs/>
                <w:szCs w:val="24"/>
              </w:rPr>
            </w:pPr>
          </w:p>
        </w:tc>
      </w:tr>
      <w:tr w:rsidR="00A019DA" w14:paraId="78E9272E" w14:textId="77777777">
        <w:tc>
          <w:tcPr>
            <w:tcW w:w="509" w:type="dxa"/>
            <w:vMerge/>
            <w:tcBorders>
              <w:top w:val="single" w:sz="4" w:space="0" w:color="000000"/>
              <w:left w:val="single" w:sz="4" w:space="0" w:color="000000"/>
              <w:bottom w:val="single" w:sz="4" w:space="0" w:color="000000"/>
              <w:right w:val="single" w:sz="4" w:space="0" w:color="000000"/>
            </w:tcBorders>
          </w:tcPr>
          <w:p w14:paraId="3D5E49F7"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65484AAA" w14:textId="77777777" w:rsidR="00A019DA" w:rsidRDefault="00A019DA">
            <w:pPr>
              <w:pStyle w:val="10"/>
              <w:widowControl w:val="0"/>
              <w:rPr>
                <w:rFonts w:ascii="Arial" w:hAnsi="Arial" w:cs="Times New Roman"/>
                <w:sz w:val="24"/>
                <w:szCs w:val="24"/>
              </w:rPr>
            </w:pPr>
          </w:p>
        </w:tc>
        <w:tc>
          <w:tcPr>
            <w:tcW w:w="4073" w:type="dxa"/>
            <w:gridSpan w:val="5"/>
            <w:tcBorders>
              <w:top w:val="single" w:sz="4" w:space="0" w:color="000000"/>
              <w:left w:val="single" w:sz="4" w:space="0" w:color="000000"/>
              <w:bottom w:val="single" w:sz="4" w:space="0" w:color="000000"/>
              <w:right w:val="single" w:sz="4" w:space="0" w:color="000000"/>
            </w:tcBorders>
          </w:tcPr>
          <w:p w14:paraId="216555F8" w14:textId="77777777" w:rsidR="00A019DA" w:rsidRDefault="00B51675">
            <w:pPr>
              <w:pStyle w:val="ConsPlusNormal"/>
              <w:rPr>
                <w:rFonts w:ascii="Arial" w:hAnsi="Arial"/>
                <w:bCs/>
                <w:szCs w:val="24"/>
              </w:rPr>
            </w:pPr>
            <w:r>
              <w:rPr>
                <w:rFonts w:ascii="Arial" w:hAnsi="Arial"/>
                <w:bCs/>
                <w:szCs w:val="24"/>
              </w:rPr>
              <w:t>страна регистрации:</w:t>
            </w:r>
          </w:p>
        </w:tc>
        <w:tc>
          <w:tcPr>
            <w:tcW w:w="2590" w:type="dxa"/>
            <w:gridSpan w:val="6"/>
            <w:tcBorders>
              <w:top w:val="single" w:sz="4" w:space="0" w:color="000000"/>
              <w:left w:val="single" w:sz="4" w:space="0" w:color="000000"/>
              <w:bottom w:val="single" w:sz="4" w:space="0" w:color="000000"/>
              <w:right w:val="single" w:sz="4" w:space="0" w:color="000000"/>
            </w:tcBorders>
          </w:tcPr>
          <w:p w14:paraId="479FC863" w14:textId="77777777" w:rsidR="00A019DA" w:rsidRDefault="00B51675">
            <w:pPr>
              <w:pStyle w:val="ConsPlusNormal"/>
              <w:rPr>
                <w:rFonts w:ascii="Arial" w:hAnsi="Arial"/>
                <w:bCs/>
                <w:szCs w:val="24"/>
              </w:rPr>
            </w:pPr>
            <w:r>
              <w:rPr>
                <w:rFonts w:ascii="Arial" w:hAnsi="Arial"/>
                <w:bCs/>
                <w:szCs w:val="24"/>
              </w:rPr>
              <w:t>дата регистрации:</w:t>
            </w:r>
          </w:p>
        </w:tc>
        <w:tc>
          <w:tcPr>
            <w:tcW w:w="2051" w:type="dxa"/>
            <w:gridSpan w:val="2"/>
            <w:tcBorders>
              <w:top w:val="single" w:sz="4" w:space="0" w:color="000000"/>
              <w:left w:val="single" w:sz="4" w:space="0" w:color="000000"/>
              <w:bottom w:val="single" w:sz="4" w:space="0" w:color="000000"/>
              <w:right w:val="single" w:sz="4" w:space="0" w:color="000000"/>
            </w:tcBorders>
          </w:tcPr>
          <w:p w14:paraId="57D747C5" w14:textId="77777777" w:rsidR="00A019DA" w:rsidRDefault="00B51675">
            <w:pPr>
              <w:pStyle w:val="ConsPlusNormal"/>
              <w:rPr>
                <w:rFonts w:ascii="Arial" w:hAnsi="Arial"/>
                <w:bCs/>
                <w:szCs w:val="24"/>
              </w:rPr>
            </w:pPr>
            <w:r>
              <w:rPr>
                <w:rFonts w:ascii="Arial" w:hAnsi="Arial"/>
                <w:bCs/>
                <w:szCs w:val="24"/>
              </w:rPr>
              <w:t>номер регистрации:</w:t>
            </w:r>
          </w:p>
        </w:tc>
      </w:tr>
      <w:tr w:rsidR="00A019DA" w14:paraId="2F393D21" w14:textId="77777777">
        <w:tc>
          <w:tcPr>
            <w:tcW w:w="509" w:type="dxa"/>
            <w:vMerge/>
            <w:tcBorders>
              <w:top w:val="single" w:sz="4" w:space="0" w:color="000000"/>
              <w:left w:val="single" w:sz="4" w:space="0" w:color="000000"/>
              <w:bottom w:val="single" w:sz="4" w:space="0" w:color="000000"/>
              <w:right w:val="single" w:sz="4" w:space="0" w:color="000000"/>
            </w:tcBorders>
          </w:tcPr>
          <w:p w14:paraId="23910F04"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0EF9D74F" w14:textId="77777777" w:rsidR="00A019DA" w:rsidRDefault="00A019DA">
            <w:pPr>
              <w:pStyle w:val="10"/>
              <w:widowControl w:val="0"/>
              <w:rPr>
                <w:rFonts w:ascii="Arial" w:hAnsi="Arial" w:cs="Times New Roman"/>
                <w:sz w:val="24"/>
                <w:szCs w:val="24"/>
              </w:rPr>
            </w:pPr>
          </w:p>
        </w:tc>
        <w:tc>
          <w:tcPr>
            <w:tcW w:w="4073" w:type="dxa"/>
            <w:gridSpan w:val="5"/>
            <w:tcBorders>
              <w:top w:val="single" w:sz="4" w:space="0" w:color="000000"/>
              <w:left w:val="single" w:sz="4" w:space="0" w:color="000000"/>
              <w:bottom w:val="single" w:sz="4" w:space="0" w:color="000000"/>
              <w:right w:val="single" w:sz="4" w:space="0" w:color="000000"/>
            </w:tcBorders>
          </w:tcPr>
          <w:p w14:paraId="21C5B6C9" w14:textId="77777777" w:rsidR="00A019DA" w:rsidRDefault="00A019DA">
            <w:pPr>
              <w:pStyle w:val="ConsPlusNormal"/>
              <w:rPr>
                <w:rFonts w:ascii="Arial" w:hAnsi="Arial"/>
                <w:bCs/>
                <w:szCs w:val="24"/>
              </w:rPr>
            </w:pPr>
          </w:p>
        </w:tc>
        <w:tc>
          <w:tcPr>
            <w:tcW w:w="2590" w:type="dxa"/>
            <w:gridSpan w:val="6"/>
            <w:vMerge w:val="restart"/>
            <w:tcBorders>
              <w:top w:val="single" w:sz="4" w:space="0" w:color="000000"/>
              <w:left w:val="single" w:sz="4" w:space="0" w:color="000000"/>
              <w:bottom w:val="single" w:sz="4" w:space="0" w:color="000000"/>
              <w:right w:val="single" w:sz="4" w:space="0" w:color="000000"/>
            </w:tcBorders>
          </w:tcPr>
          <w:p w14:paraId="390202A1" w14:textId="77777777" w:rsidR="00A019DA" w:rsidRDefault="00B51675">
            <w:pPr>
              <w:pStyle w:val="ConsPlusNormal"/>
              <w:rPr>
                <w:rFonts w:ascii="Arial" w:hAnsi="Arial"/>
                <w:bCs/>
                <w:szCs w:val="24"/>
              </w:rPr>
            </w:pPr>
            <w:r>
              <w:rPr>
                <w:rFonts w:ascii="Arial" w:hAnsi="Arial"/>
                <w:bCs/>
                <w:szCs w:val="24"/>
              </w:rPr>
              <w:t>"__" ____ ____ г.</w:t>
            </w:r>
          </w:p>
        </w:tc>
        <w:tc>
          <w:tcPr>
            <w:tcW w:w="2051" w:type="dxa"/>
            <w:gridSpan w:val="2"/>
            <w:vMerge w:val="restart"/>
            <w:tcBorders>
              <w:top w:val="single" w:sz="4" w:space="0" w:color="000000"/>
              <w:left w:val="single" w:sz="4" w:space="0" w:color="000000"/>
              <w:bottom w:val="single" w:sz="4" w:space="0" w:color="000000"/>
              <w:right w:val="single" w:sz="4" w:space="0" w:color="000000"/>
            </w:tcBorders>
          </w:tcPr>
          <w:p w14:paraId="1D2BAA84" w14:textId="77777777" w:rsidR="00A019DA" w:rsidRDefault="00A019DA">
            <w:pPr>
              <w:pStyle w:val="ConsPlusNormal"/>
              <w:rPr>
                <w:rFonts w:ascii="Arial" w:hAnsi="Arial"/>
                <w:bCs/>
                <w:szCs w:val="24"/>
              </w:rPr>
            </w:pPr>
          </w:p>
        </w:tc>
      </w:tr>
      <w:tr w:rsidR="00A019DA" w14:paraId="7026675E" w14:textId="77777777">
        <w:tc>
          <w:tcPr>
            <w:tcW w:w="509" w:type="dxa"/>
            <w:vMerge/>
            <w:tcBorders>
              <w:top w:val="single" w:sz="4" w:space="0" w:color="000000"/>
              <w:left w:val="single" w:sz="4" w:space="0" w:color="000000"/>
              <w:bottom w:val="single" w:sz="4" w:space="0" w:color="000000"/>
              <w:right w:val="single" w:sz="4" w:space="0" w:color="000000"/>
            </w:tcBorders>
          </w:tcPr>
          <w:p w14:paraId="41EAF726"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6E1856AD" w14:textId="77777777" w:rsidR="00A019DA" w:rsidRDefault="00A019DA">
            <w:pPr>
              <w:pStyle w:val="10"/>
              <w:widowControl w:val="0"/>
              <w:rPr>
                <w:rFonts w:ascii="Arial" w:hAnsi="Arial" w:cs="Times New Roman"/>
                <w:sz w:val="24"/>
                <w:szCs w:val="24"/>
              </w:rPr>
            </w:pPr>
          </w:p>
        </w:tc>
        <w:tc>
          <w:tcPr>
            <w:tcW w:w="4073" w:type="dxa"/>
            <w:gridSpan w:val="5"/>
            <w:tcBorders>
              <w:top w:val="single" w:sz="4" w:space="0" w:color="000000"/>
              <w:left w:val="single" w:sz="4" w:space="0" w:color="000000"/>
              <w:bottom w:val="single" w:sz="4" w:space="0" w:color="000000"/>
              <w:right w:val="single" w:sz="4" w:space="0" w:color="000000"/>
            </w:tcBorders>
          </w:tcPr>
          <w:p w14:paraId="36C21DF0" w14:textId="77777777" w:rsidR="00A019DA" w:rsidRDefault="00A019DA">
            <w:pPr>
              <w:pStyle w:val="ConsPlusNormal"/>
              <w:rPr>
                <w:rFonts w:ascii="Arial" w:hAnsi="Arial"/>
                <w:bCs/>
                <w:szCs w:val="24"/>
              </w:rPr>
            </w:pPr>
          </w:p>
        </w:tc>
        <w:tc>
          <w:tcPr>
            <w:tcW w:w="2590" w:type="dxa"/>
            <w:gridSpan w:val="6"/>
            <w:vMerge/>
            <w:tcBorders>
              <w:top w:val="single" w:sz="4" w:space="0" w:color="000000"/>
              <w:left w:val="single" w:sz="4" w:space="0" w:color="000000"/>
              <w:bottom w:val="single" w:sz="4" w:space="0" w:color="000000"/>
              <w:right w:val="single" w:sz="4" w:space="0" w:color="000000"/>
            </w:tcBorders>
          </w:tcPr>
          <w:p w14:paraId="50035A07" w14:textId="77777777" w:rsidR="00A019DA" w:rsidRDefault="00A019DA">
            <w:pPr>
              <w:pStyle w:val="10"/>
              <w:widowControl w:val="0"/>
              <w:rPr>
                <w:rFonts w:ascii="Arial" w:hAnsi="Arial" w:cs="Times New Roman"/>
                <w:sz w:val="24"/>
                <w:szCs w:val="24"/>
              </w:rPr>
            </w:pPr>
          </w:p>
        </w:tc>
        <w:tc>
          <w:tcPr>
            <w:tcW w:w="2051" w:type="dxa"/>
            <w:gridSpan w:val="2"/>
            <w:vMerge/>
            <w:tcBorders>
              <w:top w:val="single" w:sz="4" w:space="0" w:color="000000"/>
              <w:left w:val="single" w:sz="4" w:space="0" w:color="000000"/>
              <w:bottom w:val="single" w:sz="4" w:space="0" w:color="000000"/>
              <w:right w:val="single" w:sz="4" w:space="0" w:color="000000"/>
            </w:tcBorders>
          </w:tcPr>
          <w:p w14:paraId="2BA19037" w14:textId="77777777" w:rsidR="00A019DA" w:rsidRDefault="00A019DA">
            <w:pPr>
              <w:pStyle w:val="10"/>
              <w:widowControl w:val="0"/>
              <w:rPr>
                <w:rFonts w:ascii="Arial" w:hAnsi="Arial" w:cs="Times New Roman"/>
                <w:sz w:val="24"/>
                <w:szCs w:val="24"/>
              </w:rPr>
            </w:pPr>
          </w:p>
        </w:tc>
      </w:tr>
      <w:tr w:rsidR="00A019DA" w14:paraId="398B4AD4" w14:textId="77777777">
        <w:tc>
          <w:tcPr>
            <w:tcW w:w="509" w:type="dxa"/>
            <w:vMerge/>
            <w:tcBorders>
              <w:top w:val="single" w:sz="4" w:space="0" w:color="000000"/>
              <w:left w:val="single" w:sz="4" w:space="0" w:color="000000"/>
              <w:bottom w:val="single" w:sz="4" w:space="0" w:color="000000"/>
              <w:right w:val="single" w:sz="4" w:space="0" w:color="000000"/>
            </w:tcBorders>
          </w:tcPr>
          <w:p w14:paraId="0C5875BE"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38A99F6A" w14:textId="77777777" w:rsidR="00A019DA" w:rsidRDefault="00A019DA">
            <w:pPr>
              <w:pStyle w:val="10"/>
              <w:widowControl w:val="0"/>
              <w:rPr>
                <w:rFonts w:ascii="Arial" w:hAnsi="Arial" w:cs="Times New Roman"/>
                <w:sz w:val="24"/>
                <w:szCs w:val="24"/>
              </w:rPr>
            </w:pPr>
          </w:p>
        </w:tc>
        <w:tc>
          <w:tcPr>
            <w:tcW w:w="4073" w:type="dxa"/>
            <w:gridSpan w:val="5"/>
            <w:tcBorders>
              <w:top w:val="single" w:sz="4" w:space="0" w:color="000000"/>
              <w:left w:val="single" w:sz="4" w:space="0" w:color="000000"/>
              <w:bottom w:val="single" w:sz="4" w:space="0" w:color="000000"/>
              <w:right w:val="single" w:sz="4" w:space="0" w:color="000000"/>
            </w:tcBorders>
          </w:tcPr>
          <w:p w14:paraId="5E55717C" w14:textId="77777777" w:rsidR="00A019DA" w:rsidRDefault="00B51675">
            <w:pPr>
              <w:pStyle w:val="ConsPlusNormal"/>
              <w:rPr>
                <w:rFonts w:ascii="Arial" w:hAnsi="Arial"/>
                <w:bCs/>
                <w:szCs w:val="24"/>
              </w:rPr>
            </w:pPr>
            <w:r>
              <w:rPr>
                <w:rFonts w:ascii="Arial" w:hAnsi="Arial"/>
                <w:bCs/>
                <w:szCs w:val="24"/>
              </w:rPr>
              <w:t>Почтовый адрес:</w:t>
            </w:r>
          </w:p>
        </w:tc>
        <w:tc>
          <w:tcPr>
            <w:tcW w:w="2590" w:type="dxa"/>
            <w:gridSpan w:val="6"/>
            <w:tcBorders>
              <w:top w:val="single" w:sz="4" w:space="0" w:color="000000"/>
              <w:left w:val="single" w:sz="4" w:space="0" w:color="000000"/>
              <w:bottom w:val="single" w:sz="4" w:space="0" w:color="000000"/>
              <w:right w:val="single" w:sz="4" w:space="0" w:color="000000"/>
            </w:tcBorders>
          </w:tcPr>
          <w:p w14:paraId="0EEF82EF" w14:textId="77777777" w:rsidR="00A019DA" w:rsidRDefault="00B51675">
            <w:pPr>
              <w:pStyle w:val="ConsPlusNormal"/>
              <w:rPr>
                <w:rFonts w:ascii="Arial" w:hAnsi="Arial"/>
                <w:bCs/>
                <w:szCs w:val="24"/>
              </w:rPr>
            </w:pPr>
            <w:r>
              <w:rPr>
                <w:rFonts w:ascii="Arial" w:hAnsi="Arial"/>
                <w:bCs/>
                <w:szCs w:val="24"/>
              </w:rPr>
              <w:t>телефон для связи:</w:t>
            </w:r>
          </w:p>
        </w:tc>
        <w:tc>
          <w:tcPr>
            <w:tcW w:w="2051" w:type="dxa"/>
            <w:gridSpan w:val="2"/>
            <w:tcBorders>
              <w:top w:val="single" w:sz="4" w:space="0" w:color="000000"/>
              <w:left w:val="single" w:sz="4" w:space="0" w:color="000000"/>
              <w:bottom w:val="single" w:sz="4" w:space="0" w:color="000000"/>
              <w:right w:val="single" w:sz="4" w:space="0" w:color="000000"/>
            </w:tcBorders>
          </w:tcPr>
          <w:p w14:paraId="157EB8FC" w14:textId="77777777" w:rsidR="00A019DA" w:rsidRDefault="00B51675">
            <w:pPr>
              <w:pStyle w:val="ConsPlusNormal"/>
              <w:rPr>
                <w:rFonts w:ascii="Arial" w:hAnsi="Arial"/>
                <w:bCs/>
                <w:szCs w:val="24"/>
              </w:rPr>
            </w:pPr>
            <w:r>
              <w:rPr>
                <w:rFonts w:ascii="Arial" w:hAnsi="Arial"/>
                <w:bCs/>
                <w:szCs w:val="24"/>
              </w:rPr>
              <w:t>адрес электронной почты:</w:t>
            </w:r>
          </w:p>
        </w:tc>
      </w:tr>
      <w:tr w:rsidR="00A019DA" w14:paraId="6439770D" w14:textId="77777777">
        <w:tc>
          <w:tcPr>
            <w:tcW w:w="509" w:type="dxa"/>
            <w:vMerge/>
            <w:tcBorders>
              <w:top w:val="single" w:sz="4" w:space="0" w:color="000000"/>
              <w:left w:val="single" w:sz="4" w:space="0" w:color="000000"/>
              <w:bottom w:val="single" w:sz="4" w:space="0" w:color="000000"/>
              <w:right w:val="single" w:sz="4" w:space="0" w:color="000000"/>
            </w:tcBorders>
          </w:tcPr>
          <w:p w14:paraId="2FC27218"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519FDCB5" w14:textId="77777777" w:rsidR="00A019DA" w:rsidRDefault="00A019DA">
            <w:pPr>
              <w:pStyle w:val="10"/>
              <w:widowControl w:val="0"/>
              <w:rPr>
                <w:rFonts w:ascii="Arial" w:hAnsi="Arial" w:cs="Times New Roman"/>
                <w:sz w:val="24"/>
                <w:szCs w:val="24"/>
              </w:rPr>
            </w:pPr>
          </w:p>
        </w:tc>
        <w:tc>
          <w:tcPr>
            <w:tcW w:w="4073" w:type="dxa"/>
            <w:gridSpan w:val="5"/>
            <w:tcBorders>
              <w:top w:val="single" w:sz="4" w:space="0" w:color="000000"/>
              <w:left w:val="single" w:sz="4" w:space="0" w:color="000000"/>
              <w:bottom w:val="single" w:sz="4" w:space="0" w:color="000000"/>
              <w:right w:val="single" w:sz="4" w:space="0" w:color="000000"/>
            </w:tcBorders>
          </w:tcPr>
          <w:p w14:paraId="7CE2EB5C" w14:textId="77777777" w:rsidR="00A019DA" w:rsidRDefault="00A019DA">
            <w:pPr>
              <w:pStyle w:val="ConsPlusNormal"/>
              <w:rPr>
                <w:rFonts w:ascii="Arial" w:hAnsi="Arial"/>
                <w:bCs/>
                <w:szCs w:val="24"/>
              </w:rPr>
            </w:pPr>
          </w:p>
        </w:tc>
        <w:tc>
          <w:tcPr>
            <w:tcW w:w="2590" w:type="dxa"/>
            <w:gridSpan w:val="6"/>
            <w:vMerge w:val="restart"/>
            <w:tcBorders>
              <w:top w:val="single" w:sz="4" w:space="0" w:color="000000"/>
              <w:left w:val="single" w:sz="4" w:space="0" w:color="000000"/>
              <w:bottom w:val="single" w:sz="4" w:space="0" w:color="000000"/>
              <w:right w:val="single" w:sz="4" w:space="0" w:color="000000"/>
            </w:tcBorders>
          </w:tcPr>
          <w:p w14:paraId="286C1FEF" w14:textId="77777777" w:rsidR="00A019DA" w:rsidRDefault="00A019DA">
            <w:pPr>
              <w:pStyle w:val="ConsPlusNormal"/>
              <w:rPr>
                <w:rFonts w:ascii="Arial" w:hAnsi="Arial"/>
                <w:bCs/>
                <w:szCs w:val="24"/>
              </w:rPr>
            </w:pPr>
          </w:p>
        </w:tc>
        <w:tc>
          <w:tcPr>
            <w:tcW w:w="2051" w:type="dxa"/>
            <w:gridSpan w:val="2"/>
            <w:vMerge w:val="restart"/>
            <w:tcBorders>
              <w:top w:val="single" w:sz="4" w:space="0" w:color="000000"/>
              <w:left w:val="single" w:sz="4" w:space="0" w:color="000000"/>
              <w:bottom w:val="single" w:sz="4" w:space="0" w:color="000000"/>
              <w:right w:val="single" w:sz="4" w:space="0" w:color="000000"/>
            </w:tcBorders>
          </w:tcPr>
          <w:p w14:paraId="5711E2DF" w14:textId="77777777" w:rsidR="00A019DA" w:rsidRDefault="00A019DA">
            <w:pPr>
              <w:pStyle w:val="ConsPlusNormal"/>
              <w:rPr>
                <w:rFonts w:ascii="Arial" w:hAnsi="Arial"/>
                <w:bCs/>
                <w:szCs w:val="24"/>
              </w:rPr>
            </w:pPr>
          </w:p>
        </w:tc>
      </w:tr>
      <w:tr w:rsidR="00A019DA" w14:paraId="5CEEDD6C" w14:textId="77777777">
        <w:tc>
          <w:tcPr>
            <w:tcW w:w="509" w:type="dxa"/>
            <w:vMerge/>
            <w:tcBorders>
              <w:top w:val="single" w:sz="4" w:space="0" w:color="000000"/>
              <w:left w:val="single" w:sz="4" w:space="0" w:color="000000"/>
              <w:bottom w:val="single" w:sz="4" w:space="0" w:color="000000"/>
              <w:right w:val="single" w:sz="4" w:space="0" w:color="000000"/>
            </w:tcBorders>
          </w:tcPr>
          <w:p w14:paraId="0B991919"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0B6492BA" w14:textId="77777777" w:rsidR="00A019DA" w:rsidRDefault="00A019DA">
            <w:pPr>
              <w:pStyle w:val="10"/>
              <w:widowControl w:val="0"/>
              <w:rPr>
                <w:rFonts w:ascii="Arial" w:hAnsi="Arial" w:cs="Times New Roman"/>
                <w:sz w:val="24"/>
                <w:szCs w:val="24"/>
              </w:rPr>
            </w:pPr>
          </w:p>
        </w:tc>
        <w:tc>
          <w:tcPr>
            <w:tcW w:w="4073" w:type="dxa"/>
            <w:gridSpan w:val="5"/>
            <w:tcBorders>
              <w:top w:val="single" w:sz="4" w:space="0" w:color="000000"/>
              <w:left w:val="single" w:sz="4" w:space="0" w:color="000000"/>
              <w:bottom w:val="single" w:sz="4" w:space="0" w:color="000000"/>
              <w:right w:val="single" w:sz="4" w:space="0" w:color="000000"/>
            </w:tcBorders>
          </w:tcPr>
          <w:p w14:paraId="2C5D975A" w14:textId="77777777" w:rsidR="00A019DA" w:rsidRDefault="00A019DA">
            <w:pPr>
              <w:pStyle w:val="ConsPlusNormal"/>
              <w:rPr>
                <w:rFonts w:ascii="Arial" w:hAnsi="Arial"/>
                <w:bCs/>
                <w:szCs w:val="24"/>
              </w:rPr>
            </w:pPr>
          </w:p>
        </w:tc>
        <w:tc>
          <w:tcPr>
            <w:tcW w:w="2590" w:type="dxa"/>
            <w:gridSpan w:val="6"/>
            <w:vMerge/>
            <w:tcBorders>
              <w:top w:val="single" w:sz="4" w:space="0" w:color="000000"/>
              <w:left w:val="single" w:sz="4" w:space="0" w:color="000000"/>
              <w:bottom w:val="single" w:sz="4" w:space="0" w:color="000000"/>
              <w:right w:val="single" w:sz="4" w:space="0" w:color="000000"/>
            </w:tcBorders>
          </w:tcPr>
          <w:p w14:paraId="1D8430DD" w14:textId="77777777" w:rsidR="00A019DA" w:rsidRDefault="00A019DA">
            <w:pPr>
              <w:pStyle w:val="10"/>
              <w:widowControl w:val="0"/>
              <w:rPr>
                <w:rFonts w:ascii="Arial" w:hAnsi="Arial" w:cs="Times New Roman"/>
                <w:sz w:val="24"/>
                <w:szCs w:val="24"/>
              </w:rPr>
            </w:pPr>
          </w:p>
        </w:tc>
        <w:tc>
          <w:tcPr>
            <w:tcW w:w="2051" w:type="dxa"/>
            <w:gridSpan w:val="2"/>
            <w:vMerge/>
            <w:tcBorders>
              <w:top w:val="single" w:sz="4" w:space="0" w:color="000000"/>
              <w:left w:val="single" w:sz="4" w:space="0" w:color="000000"/>
              <w:bottom w:val="single" w:sz="4" w:space="0" w:color="000000"/>
              <w:right w:val="single" w:sz="4" w:space="0" w:color="000000"/>
            </w:tcBorders>
          </w:tcPr>
          <w:p w14:paraId="7353479A" w14:textId="77777777" w:rsidR="00A019DA" w:rsidRDefault="00A019DA">
            <w:pPr>
              <w:pStyle w:val="10"/>
              <w:widowControl w:val="0"/>
              <w:rPr>
                <w:rFonts w:ascii="Arial" w:hAnsi="Arial" w:cs="Times New Roman"/>
                <w:sz w:val="24"/>
                <w:szCs w:val="24"/>
              </w:rPr>
            </w:pPr>
          </w:p>
        </w:tc>
      </w:tr>
      <w:tr w:rsidR="00A019DA" w14:paraId="0A6D6D50" w14:textId="77777777">
        <w:tc>
          <w:tcPr>
            <w:tcW w:w="509" w:type="dxa"/>
            <w:vMerge/>
            <w:tcBorders>
              <w:top w:val="single" w:sz="4" w:space="0" w:color="000000"/>
              <w:left w:val="single" w:sz="4" w:space="0" w:color="000000"/>
              <w:bottom w:val="single" w:sz="4" w:space="0" w:color="000000"/>
              <w:right w:val="single" w:sz="4" w:space="0" w:color="000000"/>
            </w:tcBorders>
          </w:tcPr>
          <w:p w14:paraId="52B16973"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7B274C39" w14:textId="77777777" w:rsidR="00A019DA" w:rsidRDefault="00A019DA">
            <w:pPr>
              <w:pStyle w:val="10"/>
              <w:widowControl w:val="0"/>
              <w:rPr>
                <w:rFonts w:ascii="Arial" w:hAnsi="Arial" w:cs="Times New Roman"/>
                <w:sz w:val="24"/>
                <w:szCs w:val="24"/>
              </w:rPr>
            </w:pPr>
          </w:p>
        </w:tc>
        <w:tc>
          <w:tcPr>
            <w:tcW w:w="8714" w:type="dxa"/>
            <w:gridSpan w:val="13"/>
            <w:tcBorders>
              <w:top w:val="single" w:sz="4" w:space="0" w:color="000000"/>
              <w:left w:val="single" w:sz="4" w:space="0" w:color="000000"/>
              <w:bottom w:val="single" w:sz="4" w:space="0" w:color="000000"/>
              <w:right w:val="single" w:sz="4" w:space="0" w:color="000000"/>
            </w:tcBorders>
          </w:tcPr>
          <w:p w14:paraId="2DA412AE" w14:textId="77777777" w:rsidR="00A019DA" w:rsidRDefault="00B51675">
            <w:pPr>
              <w:pStyle w:val="ConsPlusNormal"/>
              <w:rPr>
                <w:rFonts w:ascii="Arial" w:hAnsi="Arial"/>
                <w:bCs/>
                <w:szCs w:val="24"/>
              </w:rPr>
            </w:pPr>
            <w:r>
              <w:rPr>
                <w:rFonts w:ascii="Arial" w:hAnsi="Arial"/>
                <w:bCs/>
                <w:szCs w:val="24"/>
              </w:rPr>
              <w:t xml:space="preserve">наименование и реквизиты документа, </w:t>
            </w:r>
            <w:r>
              <w:rPr>
                <w:rFonts w:ascii="Arial" w:hAnsi="Arial"/>
                <w:bCs/>
                <w:szCs w:val="24"/>
              </w:rPr>
              <w:t>подтверждающего полномочия представителя:</w:t>
            </w:r>
          </w:p>
        </w:tc>
      </w:tr>
      <w:tr w:rsidR="00A019DA" w14:paraId="710B5D57" w14:textId="77777777">
        <w:tc>
          <w:tcPr>
            <w:tcW w:w="509" w:type="dxa"/>
            <w:vMerge/>
            <w:tcBorders>
              <w:top w:val="single" w:sz="4" w:space="0" w:color="000000"/>
              <w:left w:val="single" w:sz="4" w:space="0" w:color="000000"/>
              <w:bottom w:val="single" w:sz="4" w:space="0" w:color="000000"/>
              <w:right w:val="single" w:sz="4" w:space="0" w:color="000000"/>
            </w:tcBorders>
          </w:tcPr>
          <w:p w14:paraId="23075035"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6A9CD94B" w14:textId="77777777" w:rsidR="00A019DA" w:rsidRDefault="00A019DA">
            <w:pPr>
              <w:pStyle w:val="10"/>
              <w:widowControl w:val="0"/>
              <w:rPr>
                <w:rFonts w:ascii="Arial" w:hAnsi="Arial" w:cs="Times New Roman"/>
                <w:sz w:val="24"/>
                <w:szCs w:val="24"/>
              </w:rPr>
            </w:pPr>
          </w:p>
        </w:tc>
        <w:tc>
          <w:tcPr>
            <w:tcW w:w="8714" w:type="dxa"/>
            <w:gridSpan w:val="13"/>
            <w:tcBorders>
              <w:top w:val="single" w:sz="4" w:space="0" w:color="000000"/>
              <w:left w:val="single" w:sz="4" w:space="0" w:color="000000"/>
              <w:bottom w:val="single" w:sz="4" w:space="0" w:color="000000"/>
              <w:right w:val="single" w:sz="4" w:space="0" w:color="000000"/>
            </w:tcBorders>
          </w:tcPr>
          <w:p w14:paraId="1E48FC7F" w14:textId="77777777" w:rsidR="00A019DA" w:rsidRDefault="00A019DA">
            <w:pPr>
              <w:pStyle w:val="ConsPlusNormal"/>
              <w:rPr>
                <w:rFonts w:ascii="Arial" w:hAnsi="Arial"/>
                <w:bCs/>
                <w:szCs w:val="24"/>
              </w:rPr>
            </w:pPr>
          </w:p>
        </w:tc>
      </w:tr>
      <w:tr w:rsidR="00A019DA" w14:paraId="70ADE9E1" w14:textId="77777777">
        <w:tc>
          <w:tcPr>
            <w:tcW w:w="509" w:type="dxa"/>
            <w:vMerge/>
            <w:tcBorders>
              <w:top w:val="single" w:sz="4" w:space="0" w:color="000000"/>
              <w:left w:val="single" w:sz="4" w:space="0" w:color="000000"/>
              <w:bottom w:val="single" w:sz="4" w:space="0" w:color="000000"/>
              <w:right w:val="single" w:sz="4" w:space="0" w:color="000000"/>
            </w:tcBorders>
          </w:tcPr>
          <w:p w14:paraId="5C08BE33" w14:textId="77777777" w:rsidR="00A019DA" w:rsidRDefault="00A019DA">
            <w:pPr>
              <w:pStyle w:val="10"/>
              <w:widowControl w:val="0"/>
              <w:rPr>
                <w:rFonts w:ascii="Arial" w:hAnsi="Arial" w:cs="Times New Roman"/>
                <w:sz w:val="24"/>
                <w:szCs w:val="24"/>
              </w:rPr>
            </w:pPr>
          </w:p>
        </w:tc>
        <w:tc>
          <w:tcPr>
            <w:tcW w:w="398" w:type="dxa"/>
            <w:vMerge/>
            <w:tcBorders>
              <w:top w:val="single" w:sz="4" w:space="0" w:color="000000"/>
              <w:left w:val="single" w:sz="4" w:space="0" w:color="000000"/>
              <w:bottom w:val="single" w:sz="4" w:space="0" w:color="000000"/>
              <w:right w:val="single" w:sz="4" w:space="0" w:color="000000"/>
            </w:tcBorders>
          </w:tcPr>
          <w:p w14:paraId="5675A46F" w14:textId="77777777" w:rsidR="00A019DA" w:rsidRDefault="00A019DA">
            <w:pPr>
              <w:pStyle w:val="10"/>
              <w:widowControl w:val="0"/>
              <w:rPr>
                <w:rFonts w:ascii="Arial" w:hAnsi="Arial" w:cs="Times New Roman"/>
                <w:sz w:val="24"/>
                <w:szCs w:val="24"/>
              </w:rPr>
            </w:pPr>
          </w:p>
        </w:tc>
        <w:tc>
          <w:tcPr>
            <w:tcW w:w="8714" w:type="dxa"/>
            <w:gridSpan w:val="13"/>
            <w:tcBorders>
              <w:top w:val="single" w:sz="4" w:space="0" w:color="000000"/>
              <w:left w:val="single" w:sz="4" w:space="0" w:color="000000"/>
              <w:bottom w:val="single" w:sz="4" w:space="0" w:color="000000"/>
              <w:right w:val="single" w:sz="4" w:space="0" w:color="000000"/>
            </w:tcBorders>
          </w:tcPr>
          <w:p w14:paraId="7A322477" w14:textId="77777777" w:rsidR="00A019DA" w:rsidRDefault="00A019DA">
            <w:pPr>
              <w:pStyle w:val="ConsPlusNormal"/>
              <w:rPr>
                <w:rFonts w:ascii="Arial" w:hAnsi="Arial"/>
                <w:bCs/>
                <w:szCs w:val="24"/>
              </w:rPr>
            </w:pPr>
          </w:p>
        </w:tc>
      </w:tr>
      <w:tr w:rsidR="00A019DA" w14:paraId="0481ADC0" w14:textId="77777777">
        <w:tc>
          <w:tcPr>
            <w:tcW w:w="509" w:type="dxa"/>
            <w:vMerge w:val="restart"/>
            <w:tcBorders>
              <w:top w:val="single" w:sz="4" w:space="0" w:color="000000"/>
              <w:left w:val="single" w:sz="4" w:space="0" w:color="000000"/>
              <w:bottom w:val="single" w:sz="4" w:space="0" w:color="000000"/>
              <w:right w:val="single" w:sz="4" w:space="0" w:color="000000"/>
            </w:tcBorders>
          </w:tcPr>
          <w:p w14:paraId="5AF2584B" w14:textId="77777777" w:rsidR="00A019DA" w:rsidRDefault="00B51675">
            <w:pPr>
              <w:pStyle w:val="ConsPlusNormal"/>
              <w:rPr>
                <w:rFonts w:ascii="Arial" w:hAnsi="Arial"/>
                <w:bCs/>
                <w:szCs w:val="24"/>
              </w:rPr>
            </w:pPr>
            <w:r>
              <w:rPr>
                <w:rFonts w:ascii="Arial" w:hAnsi="Arial"/>
                <w:bCs/>
                <w:szCs w:val="24"/>
              </w:rPr>
              <w:t>8.</w:t>
            </w:r>
          </w:p>
        </w:tc>
        <w:tc>
          <w:tcPr>
            <w:tcW w:w="9112" w:type="dxa"/>
            <w:gridSpan w:val="14"/>
            <w:tcBorders>
              <w:top w:val="single" w:sz="4" w:space="0" w:color="000000"/>
              <w:left w:val="single" w:sz="4" w:space="0" w:color="000000"/>
              <w:bottom w:val="single" w:sz="4" w:space="0" w:color="000000"/>
              <w:right w:val="single" w:sz="4" w:space="0" w:color="000000"/>
            </w:tcBorders>
          </w:tcPr>
          <w:p w14:paraId="1E322351" w14:textId="77777777" w:rsidR="00A019DA" w:rsidRDefault="00B51675">
            <w:pPr>
              <w:pStyle w:val="ConsPlusNormal"/>
              <w:rPr>
                <w:rFonts w:ascii="Arial" w:hAnsi="Arial"/>
                <w:bCs/>
                <w:szCs w:val="24"/>
              </w:rPr>
            </w:pPr>
            <w:r>
              <w:rPr>
                <w:rFonts w:ascii="Arial" w:hAnsi="Arial"/>
                <w:bCs/>
                <w:szCs w:val="24"/>
              </w:rPr>
              <w:t>Документы, прилагаемые к заявлению:</w:t>
            </w:r>
          </w:p>
        </w:tc>
      </w:tr>
      <w:tr w:rsidR="00A019DA" w14:paraId="66A79F6F" w14:textId="77777777">
        <w:tc>
          <w:tcPr>
            <w:tcW w:w="509" w:type="dxa"/>
            <w:vMerge/>
            <w:tcBorders>
              <w:top w:val="single" w:sz="4" w:space="0" w:color="000000"/>
              <w:left w:val="single" w:sz="4" w:space="0" w:color="000000"/>
              <w:bottom w:val="single" w:sz="4" w:space="0" w:color="000000"/>
              <w:right w:val="single" w:sz="4" w:space="0" w:color="000000"/>
            </w:tcBorders>
          </w:tcPr>
          <w:p w14:paraId="7DF3519F" w14:textId="77777777" w:rsidR="00A019DA" w:rsidRDefault="00A019DA">
            <w:pPr>
              <w:pStyle w:val="10"/>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14:paraId="7A8F4DC6" w14:textId="77777777" w:rsidR="00A019DA" w:rsidRDefault="00A019DA">
            <w:pPr>
              <w:pStyle w:val="ConsPlusNormal"/>
              <w:rPr>
                <w:rFonts w:ascii="Arial" w:hAnsi="Arial"/>
                <w:bCs/>
                <w:szCs w:val="24"/>
              </w:rPr>
            </w:pPr>
          </w:p>
        </w:tc>
      </w:tr>
      <w:tr w:rsidR="00A019DA" w14:paraId="771A9FBE" w14:textId="77777777">
        <w:tc>
          <w:tcPr>
            <w:tcW w:w="509" w:type="dxa"/>
            <w:vMerge/>
            <w:tcBorders>
              <w:top w:val="single" w:sz="4" w:space="0" w:color="000000"/>
              <w:left w:val="single" w:sz="4" w:space="0" w:color="000000"/>
              <w:bottom w:val="single" w:sz="4" w:space="0" w:color="000000"/>
              <w:right w:val="single" w:sz="4" w:space="0" w:color="000000"/>
            </w:tcBorders>
          </w:tcPr>
          <w:p w14:paraId="479C64ED" w14:textId="77777777" w:rsidR="00A019DA" w:rsidRDefault="00A019DA">
            <w:pPr>
              <w:pStyle w:val="10"/>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14:paraId="55D8BEC0" w14:textId="77777777" w:rsidR="00A019DA" w:rsidRDefault="00A019DA">
            <w:pPr>
              <w:pStyle w:val="ConsPlusNormal"/>
              <w:rPr>
                <w:rFonts w:ascii="Arial" w:hAnsi="Arial"/>
                <w:bCs/>
                <w:szCs w:val="24"/>
              </w:rPr>
            </w:pPr>
          </w:p>
        </w:tc>
      </w:tr>
      <w:tr w:rsidR="00A019DA" w14:paraId="0944FFBD" w14:textId="77777777">
        <w:tc>
          <w:tcPr>
            <w:tcW w:w="509" w:type="dxa"/>
            <w:vMerge/>
            <w:tcBorders>
              <w:top w:val="single" w:sz="4" w:space="0" w:color="000000"/>
              <w:left w:val="single" w:sz="4" w:space="0" w:color="000000"/>
              <w:bottom w:val="single" w:sz="4" w:space="0" w:color="000000"/>
              <w:right w:val="single" w:sz="4" w:space="0" w:color="000000"/>
            </w:tcBorders>
          </w:tcPr>
          <w:p w14:paraId="536F2D9D" w14:textId="77777777" w:rsidR="00A019DA" w:rsidRDefault="00A019DA">
            <w:pPr>
              <w:pStyle w:val="10"/>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14:paraId="6B35C7F5" w14:textId="77777777" w:rsidR="00A019DA" w:rsidRDefault="00A019DA">
            <w:pPr>
              <w:pStyle w:val="ConsPlusNormal"/>
              <w:rPr>
                <w:rFonts w:ascii="Arial" w:hAnsi="Arial"/>
                <w:bCs/>
                <w:szCs w:val="24"/>
              </w:rPr>
            </w:pPr>
          </w:p>
        </w:tc>
      </w:tr>
      <w:tr w:rsidR="00A019DA" w14:paraId="7A8B4C31" w14:textId="77777777">
        <w:tc>
          <w:tcPr>
            <w:tcW w:w="509" w:type="dxa"/>
            <w:vMerge/>
            <w:tcBorders>
              <w:top w:val="single" w:sz="4" w:space="0" w:color="000000"/>
              <w:left w:val="single" w:sz="4" w:space="0" w:color="000000"/>
              <w:bottom w:val="single" w:sz="4" w:space="0" w:color="000000"/>
              <w:right w:val="single" w:sz="4" w:space="0" w:color="000000"/>
            </w:tcBorders>
          </w:tcPr>
          <w:p w14:paraId="3713A158" w14:textId="77777777" w:rsidR="00A019DA" w:rsidRDefault="00A019DA">
            <w:pPr>
              <w:pStyle w:val="10"/>
              <w:widowControl w:val="0"/>
              <w:rPr>
                <w:rFonts w:ascii="Arial" w:hAnsi="Arial" w:cs="Times New Roman"/>
                <w:sz w:val="24"/>
                <w:szCs w:val="24"/>
              </w:rPr>
            </w:pPr>
          </w:p>
        </w:tc>
        <w:tc>
          <w:tcPr>
            <w:tcW w:w="4754" w:type="dxa"/>
            <w:gridSpan w:val="7"/>
            <w:tcBorders>
              <w:top w:val="single" w:sz="4" w:space="0" w:color="000000"/>
              <w:left w:val="single" w:sz="4" w:space="0" w:color="000000"/>
              <w:bottom w:val="single" w:sz="4" w:space="0" w:color="000000"/>
              <w:right w:val="single" w:sz="4" w:space="0" w:color="000000"/>
            </w:tcBorders>
          </w:tcPr>
          <w:p w14:paraId="072182D7" w14:textId="77777777" w:rsidR="00A019DA" w:rsidRDefault="00B51675">
            <w:pPr>
              <w:pStyle w:val="ConsPlusNormal"/>
              <w:rPr>
                <w:rFonts w:ascii="Arial" w:hAnsi="Arial"/>
                <w:bCs/>
                <w:szCs w:val="24"/>
              </w:rPr>
            </w:pPr>
            <w:r>
              <w:rPr>
                <w:rFonts w:ascii="Arial" w:hAnsi="Arial"/>
                <w:bCs/>
                <w:szCs w:val="24"/>
              </w:rPr>
              <w:t>Оригинал в количестве ___ экз., на __ л.</w:t>
            </w:r>
          </w:p>
        </w:tc>
        <w:tc>
          <w:tcPr>
            <w:tcW w:w="4358" w:type="dxa"/>
            <w:gridSpan w:val="7"/>
            <w:tcBorders>
              <w:top w:val="single" w:sz="4" w:space="0" w:color="000000"/>
              <w:left w:val="single" w:sz="4" w:space="0" w:color="000000"/>
              <w:bottom w:val="single" w:sz="4" w:space="0" w:color="000000"/>
              <w:right w:val="single" w:sz="4" w:space="0" w:color="000000"/>
            </w:tcBorders>
          </w:tcPr>
          <w:p w14:paraId="2BA52BBA" w14:textId="77777777" w:rsidR="00A019DA" w:rsidRDefault="00B51675">
            <w:pPr>
              <w:pStyle w:val="ConsPlusNormal"/>
              <w:rPr>
                <w:rFonts w:ascii="Arial" w:hAnsi="Arial"/>
                <w:bCs/>
                <w:szCs w:val="24"/>
              </w:rPr>
            </w:pPr>
            <w:r>
              <w:rPr>
                <w:rFonts w:ascii="Arial" w:hAnsi="Arial"/>
                <w:bCs/>
                <w:szCs w:val="24"/>
              </w:rPr>
              <w:t>Копия в количестве ___ экз., на __ л.</w:t>
            </w:r>
          </w:p>
        </w:tc>
      </w:tr>
      <w:tr w:rsidR="00A019DA" w14:paraId="48EECC78" w14:textId="77777777">
        <w:tc>
          <w:tcPr>
            <w:tcW w:w="509" w:type="dxa"/>
            <w:vMerge/>
            <w:tcBorders>
              <w:top w:val="single" w:sz="4" w:space="0" w:color="000000"/>
              <w:left w:val="single" w:sz="4" w:space="0" w:color="000000"/>
              <w:bottom w:val="single" w:sz="4" w:space="0" w:color="000000"/>
              <w:right w:val="single" w:sz="4" w:space="0" w:color="000000"/>
            </w:tcBorders>
          </w:tcPr>
          <w:p w14:paraId="4CF6FAE5" w14:textId="77777777" w:rsidR="00A019DA" w:rsidRDefault="00A019DA">
            <w:pPr>
              <w:pStyle w:val="10"/>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14:paraId="3A041036" w14:textId="77777777" w:rsidR="00A019DA" w:rsidRDefault="00A019DA">
            <w:pPr>
              <w:pStyle w:val="ConsPlusNormal"/>
              <w:rPr>
                <w:rFonts w:ascii="Arial" w:hAnsi="Arial"/>
                <w:bCs/>
                <w:szCs w:val="24"/>
              </w:rPr>
            </w:pPr>
          </w:p>
        </w:tc>
      </w:tr>
      <w:tr w:rsidR="00A019DA" w14:paraId="1E3B78B2" w14:textId="77777777">
        <w:tc>
          <w:tcPr>
            <w:tcW w:w="509" w:type="dxa"/>
            <w:vMerge/>
            <w:tcBorders>
              <w:top w:val="single" w:sz="4" w:space="0" w:color="000000"/>
              <w:left w:val="single" w:sz="4" w:space="0" w:color="000000"/>
              <w:bottom w:val="single" w:sz="4" w:space="0" w:color="000000"/>
              <w:right w:val="single" w:sz="4" w:space="0" w:color="000000"/>
            </w:tcBorders>
          </w:tcPr>
          <w:p w14:paraId="0C27042B" w14:textId="77777777" w:rsidR="00A019DA" w:rsidRDefault="00A019DA">
            <w:pPr>
              <w:pStyle w:val="10"/>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14:paraId="4FD7A0AA" w14:textId="77777777" w:rsidR="00A019DA" w:rsidRDefault="00A019DA">
            <w:pPr>
              <w:pStyle w:val="ConsPlusNormal"/>
              <w:rPr>
                <w:rFonts w:ascii="Arial" w:hAnsi="Arial"/>
                <w:bCs/>
                <w:szCs w:val="24"/>
              </w:rPr>
            </w:pPr>
          </w:p>
        </w:tc>
      </w:tr>
      <w:tr w:rsidR="00A019DA" w14:paraId="33065361" w14:textId="77777777">
        <w:tc>
          <w:tcPr>
            <w:tcW w:w="509" w:type="dxa"/>
            <w:vMerge/>
            <w:tcBorders>
              <w:top w:val="single" w:sz="4" w:space="0" w:color="000000"/>
              <w:left w:val="single" w:sz="4" w:space="0" w:color="000000"/>
              <w:bottom w:val="single" w:sz="4" w:space="0" w:color="000000"/>
              <w:right w:val="single" w:sz="4" w:space="0" w:color="000000"/>
            </w:tcBorders>
          </w:tcPr>
          <w:p w14:paraId="6A91FD75" w14:textId="77777777" w:rsidR="00A019DA" w:rsidRDefault="00A019DA">
            <w:pPr>
              <w:pStyle w:val="10"/>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14:paraId="7DB56590" w14:textId="77777777" w:rsidR="00A019DA" w:rsidRDefault="00A019DA">
            <w:pPr>
              <w:pStyle w:val="ConsPlusNormal"/>
              <w:rPr>
                <w:rFonts w:ascii="Arial" w:hAnsi="Arial"/>
                <w:bCs/>
                <w:szCs w:val="24"/>
              </w:rPr>
            </w:pPr>
          </w:p>
        </w:tc>
      </w:tr>
      <w:tr w:rsidR="00A019DA" w14:paraId="6B26CEBA" w14:textId="77777777">
        <w:tc>
          <w:tcPr>
            <w:tcW w:w="509" w:type="dxa"/>
            <w:vMerge/>
            <w:tcBorders>
              <w:top w:val="single" w:sz="4" w:space="0" w:color="000000"/>
              <w:left w:val="single" w:sz="4" w:space="0" w:color="000000"/>
              <w:bottom w:val="single" w:sz="4" w:space="0" w:color="000000"/>
              <w:right w:val="single" w:sz="4" w:space="0" w:color="000000"/>
            </w:tcBorders>
          </w:tcPr>
          <w:p w14:paraId="14B972B4" w14:textId="77777777" w:rsidR="00A019DA" w:rsidRDefault="00A019DA">
            <w:pPr>
              <w:pStyle w:val="10"/>
              <w:widowControl w:val="0"/>
              <w:rPr>
                <w:rFonts w:ascii="Arial" w:hAnsi="Arial" w:cs="Times New Roman"/>
                <w:sz w:val="24"/>
                <w:szCs w:val="24"/>
              </w:rPr>
            </w:pPr>
          </w:p>
        </w:tc>
        <w:tc>
          <w:tcPr>
            <w:tcW w:w="4754" w:type="dxa"/>
            <w:gridSpan w:val="7"/>
            <w:tcBorders>
              <w:top w:val="single" w:sz="4" w:space="0" w:color="000000"/>
              <w:left w:val="single" w:sz="4" w:space="0" w:color="000000"/>
              <w:bottom w:val="single" w:sz="4" w:space="0" w:color="000000"/>
              <w:right w:val="single" w:sz="4" w:space="0" w:color="000000"/>
            </w:tcBorders>
          </w:tcPr>
          <w:p w14:paraId="29721B4A" w14:textId="77777777" w:rsidR="00A019DA" w:rsidRDefault="00B51675">
            <w:pPr>
              <w:pStyle w:val="ConsPlusNormal"/>
              <w:rPr>
                <w:rFonts w:ascii="Arial" w:hAnsi="Arial"/>
                <w:bCs/>
                <w:szCs w:val="24"/>
              </w:rPr>
            </w:pPr>
            <w:r>
              <w:rPr>
                <w:rFonts w:ascii="Arial" w:hAnsi="Arial"/>
                <w:bCs/>
                <w:szCs w:val="24"/>
              </w:rPr>
              <w:t>Оригинал в количестве ___ экз., на __ л.</w:t>
            </w:r>
          </w:p>
        </w:tc>
        <w:tc>
          <w:tcPr>
            <w:tcW w:w="4358" w:type="dxa"/>
            <w:gridSpan w:val="7"/>
            <w:tcBorders>
              <w:top w:val="single" w:sz="4" w:space="0" w:color="000000"/>
              <w:left w:val="single" w:sz="4" w:space="0" w:color="000000"/>
              <w:bottom w:val="single" w:sz="4" w:space="0" w:color="000000"/>
              <w:right w:val="single" w:sz="4" w:space="0" w:color="000000"/>
            </w:tcBorders>
          </w:tcPr>
          <w:p w14:paraId="198DACB1" w14:textId="77777777" w:rsidR="00A019DA" w:rsidRDefault="00B51675">
            <w:pPr>
              <w:pStyle w:val="ConsPlusNormal"/>
              <w:rPr>
                <w:rFonts w:ascii="Arial" w:hAnsi="Arial"/>
                <w:bCs/>
                <w:szCs w:val="24"/>
              </w:rPr>
            </w:pPr>
            <w:r>
              <w:rPr>
                <w:rFonts w:ascii="Arial" w:hAnsi="Arial"/>
                <w:bCs/>
                <w:szCs w:val="24"/>
              </w:rPr>
              <w:t xml:space="preserve">Копия в </w:t>
            </w:r>
            <w:r>
              <w:rPr>
                <w:rFonts w:ascii="Arial" w:hAnsi="Arial"/>
                <w:bCs/>
                <w:szCs w:val="24"/>
              </w:rPr>
              <w:t>количестве ___ экз., на __ л.</w:t>
            </w:r>
          </w:p>
        </w:tc>
      </w:tr>
      <w:tr w:rsidR="00A019DA" w14:paraId="1D3E73E2" w14:textId="77777777">
        <w:tc>
          <w:tcPr>
            <w:tcW w:w="509" w:type="dxa"/>
            <w:vMerge/>
            <w:tcBorders>
              <w:top w:val="single" w:sz="4" w:space="0" w:color="000000"/>
              <w:left w:val="single" w:sz="4" w:space="0" w:color="000000"/>
              <w:bottom w:val="single" w:sz="4" w:space="0" w:color="000000"/>
              <w:right w:val="single" w:sz="4" w:space="0" w:color="000000"/>
            </w:tcBorders>
          </w:tcPr>
          <w:p w14:paraId="4AD599E6" w14:textId="77777777" w:rsidR="00A019DA" w:rsidRDefault="00A019DA">
            <w:pPr>
              <w:pStyle w:val="10"/>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14:paraId="7F7DEEC8" w14:textId="77777777" w:rsidR="00A019DA" w:rsidRDefault="00A019DA">
            <w:pPr>
              <w:pStyle w:val="ConsPlusNormal"/>
              <w:rPr>
                <w:rFonts w:ascii="Arial" w:hAnsi="Arial"/>
                <w:bCs/>
                <w:szCs w:val="24"/>
              </w:rPr>
            </w:pPr>
          </w:p>
        </w:tc>
      </w:tr>
      <w:tr w:rsidR="00A019DA" w14:paraId="17DB176B" w14:textId="77777777">
        <w:tc>
          <w:tcPr>
            <w:tcW w:w="509" w:type="dxa"/>
            <w:vMerge/>
            <w:tcBorders>
              <w:top w:val="single" w:sz="4" w:space="0" w:color="000000"/>
              <w:left w:val="single" w:sz="4" w:space="0" w:color="000000"/>
              <w:bottom w:val="single" w:sz="4" w:space="0" w:color="000000"/>
              <w:right w:val="single" w:sz="4" w:space="0" w:color="000000"/>
            </w:tcBorders>
          </w:tcPr>
          <w:p w14:paraId="7FF05713" w14:textId="77777777" w:rsidR="00A019DA" w:rsidRDefault="00A019DA">
            <w:pPr>
              <w:pStyle w:val="10"/>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14:paraId="42497A06" w14:textId="77777777" w:rsidR="00A019DA" w:rsidRDefault="00A019DA">
            <w:pPr>
              <w:pStyle w:val="ConsPlusNormal"/>
              <w:rPr>
                <w:rFonts w:ascii="Arial" w:hAnsi="Arial"/>
                <w:bCs/>
                <w:szCs w:val="24"/>
              </w:rPr>
            </w:pPr>
          </w:p>
        </w:tc>
      </w:tr>
      <w:tr w:rsidR="00A019DA" w14:paraId="771E0C4B" w14:textId="77777777">
        <w:tc>
          <w:tcPr>
            <w:tcW w:w="509" w:type="dxa"/>
            <w:vMerge/>
            <w:tcBorders>
              <w:top w:val="single" w:sz="4" w:space="0" w:color="000000"/>
              <w:left w:val="single" w:sz="4" w:space="0" w:color="000000"/>
              <w:bottom w:val="single" w:sz="4" w:space="0" w:color="000000"/>
              <w:right w:val="single" w:sz="4" w:space="0" w:color="000000"/>
            </w:tcBorders>
          </w:tcPr>
          <w:p w14:paraId="4B1E122D" w14:textId="77777777" w:rsidR="00A019DA" w:rsidRDefault="00A019DA">
            <w:pPr>
              <w:pStyle w:val="10"/>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14:paraId="5BAC2BED" w14:textId="77777777" w:rsidR="00A019DA" w:rsidRDefault="00A019DA">
            <w:pPr>
              <w:pStyle w:val="ConsPlusNormal"/>
              <w:rPr>
                <w:rFonts w:ascii="Arial" w:hAnsi="Arial"/>
                <w:bCs/>
                <w:szCs w:val="24"/>
              </w:rPr>
            </w:pPr>
          </w:p>
        </w:tc>
      </w:tr>
      <w:tr w:rsidR="00A019DA" w14:paraId="43A73F2C" w14:textId="77777777">
        <w:tc>
          <w:tcPr>
            <w:tcW w:w="509" w:type="dxa"/>
            <w:vMerge/>
            <w:tcBorders>
              <w:top w:val="single" w:sz="4" w:space="0" w:color="000000"/>
              <w:left w:val="single" w:sz="4" w:space="0" w:color="000000"/>
              <w:bottom w:val="single" w:sz="4" w:space="0" w:color="000000"/>
              <w:right w:val="single" w:sz="4" w:space="0" w:color="000000"/>
            </w:tcBorders>
          </w:tcPr>
          <w:p w14:paraId="56CA9A59" w14:textId="77777777" w:rsidR="00A019DA" w:rsidRDefault="00A019DA">
            <w:pPr>
              <w:pStyle w:val="10"/>
              <w:widowControl w:val="0"/>
              <w:rPr>
                <w:rFonts w:ascii="Arial" w:hAnsi="Arial" w:cs="Times New Roman"/>
                <w:sz w:val="24"/>
                <w:szCs w:val="24"/>
              </w:rPr>
            </w:pPr>
          </w:p>
        </w:tc>
        <w:tc>
          <w:tcPr>
            <w:tcW w:w="4754" w:type="dxa"/>
            <w:gridSpan w:val="7"/>
            <w:tcBorders>
              <w:top w:val="single" w:sz="4" w:space="0" w:color="000000"/>
              <w:left w:val="single" w:sz="4" w:space="0" w:color="000000"/>
              <w:bottom w:val="single" w:sz="4" w:space="0" w:color="000000"/>
              <w:right w:val="single" w:sz="4" w:space="0" w:color="000000"/>
            </w:tcBorders>
          </w:tcPr>
          <w:p w14:paraId="359020F9" w14:textId="77777777" w:rsidR="00A019DA" w:rsidRDefault="00B51675">
            <w:pPr>
              <w:pStyle w:val="ConsPlusNormal"/>
              <w:rPr>
                <w:rFonts w:ascii="Arial" w:hAnsi="Arial"/>
                <w:bCs/>
                <w:szCs w:val="24"/>
              </w:rPr>
            </w:pPr>
            <w:r>
              <w:rPr>
                <w:rFonts w:ascii="Arial" w:hAnsi="Arial"/>
                <w:bCs/>
                <w:szCs w:val="24"/>
              </w:rPr>
              <w:t>Оригинал в количестве ___ экз., на __ л.</w:t>
            </w:r>
          </w:p>
        </w:tc>
        <w:tc>
          <w:tcPr>
            <w:tcW w:w="4358" w:type="dxa"/>
            <w:gridSpan w:val="7"/>
            <w:tcBorders>
              <w:top w:val="single" w:sz="4" w:space="0" w:color="000000"/>
              <w:left w:val="single" w:sz="4" w:space="0" w:color="000000"/>
              <w:bottom w:val="single" w:sz="4" w:space="0" w:color="000000"/>
              <w:right w:val="single" w:sz="4" w:space="0" w:color="000000"/>
            </w:tcBorders>
          </w:tcPr>
          <w:p w14:paraId="754DC5B9" w14:textId="77777777" w:rsidR="00A019DA" w:rsidRDefault="00B51675">
            <w:pPr>
              <w:pStyle w:val="ConsPlusNormal"/>
              <w:rPr>
                <w:rFonts w:ascii="Arial" w:hAnsi="Arial"/>
                <w:bCs/>
                <w:szCs w:val="24"/>
              </w:rPr>
            </w:pPr>
            <w:r>
              <w:rPr>
                <w:rFonts w:ascii="Arial" w:hAnsi="Arial"/>
                <w:bCs/>
                <w:szCs w:val="24"/>
              </w:rPr>
              <w:t>Копия в количестве ___ экз., на __ л.</w:t>
            </w:r>
          </w:p>
        </w:tc>
      </w:tr>
      <w:tr w:rsidR="00A019DA" w14:paraId="1AAE2322" w14:textId="77777777">
        <w:tc>
          <w:tcPr>
            <w:tcW w:w="509" w:type="dxa"/>
            <w:vMerge w:val="restart"/>
            <w:tcBorders>
              <w:top w:val="single" w:sz="4" w:space="0" w:color="000000"/>
              <w:left w:val="single" w:sz="4" w:space="0" w:color="000000"/>
              <w:bottom w:val="single" w:sz="4" w:space="0" w:color="000000"/>
              <w:right w:val="single" w:sz="4" w:space="0" w:color="000000"/>
            </w:tcBorders>
          </w:tcPr>
          <w:p w14:paraId="022F434B" w14:textId="77777777" w:rsidR="00A019DA" w:rsidRDefault="00B51675">
            <w:pPr>
              <w:pStyle w:val="ConsPlusNormal"/>
              <w:rPr>
                <w:rFonts w:ascii="Arial" w:hAnsi="Arial"/>
                <w:bCs/>
                <w:szCs w:val="24"/>
              </w:rPr>
            </w:pPr>
            <w:r>
              <w:rPr>
                <w:rFonts w:ascii="Arial" w:hAnsi="Arial"/>
                <w:bCs/>
                <w:szCs w:val="24"/>
              </w:rPr>
              <w:t>9</w:t>
            </w:r>
          </w:p>
        </w:tc>
        <w:tc>
          <w:tcPr>
            <w:tcW w:w="9112" w:type="dxa"/>
            <w:gridSpan w:val="14"/>
            <w:tcBorders>
              <w:top w:val="single" w:sz="4" w:space="0" w:color="000000"/>
              <w:left w:val="single" w:sz="4" w:space="0" w:color="000000"/>
              <w:bottom w:val="single" w:sz="4" w:space="0" w:color="000000"/>
              <w:right w:val="single" w:sz="4" w:space="0" w:color="000000"/>
            </w:tcBorders>
          </w:tcPr>
          <w:p w14:paraId="6A355296" w14:textId="77777777" w:rsidR="00A019DA" w:rsidRDefault="00B51675">
            <w:pPr>
              <w:pStyle w:val="ConsPlusNormal"/>
              <w:rPr>
                <w:rFonts w:ascii="Arial" w:hAnsi="Arial"/>
                <w:bCs/>
                <w:szCs w:val="24"/>
              </w:rPr>
            </w:pPr>
            <w:r>
              <w:rPr>
                <w:rFonts w:ascii="Arial" w:hAnsi="Arial"/>
                <w:bCs/>
                <w:szCs w:val="24"/>
              </w:rPr>
              <w:t>Примечание:</w:t>
            </w:r>
          </w:p>
        </w:tc>
      </w:tr>
      <w:tr w:rsidR="00A019DA" w14:paraId="70DA44AB" w14:textId="77777777">
        <w:tc>
          <w:tcPr>
            <w:tcW w:w="509" w:type="dxa"/>
            <w:vMerge/>
            <w:tcBorders>
              <w:top w:val="single" w:sz="4" w:space="0" w:color="000000"/>
              <w:left w:val="single" w:sz="4" w:space="0" w:color="000000"/>
              <w:bottom w:val="single" w:sz="4" w:space="0" w:color="000000"/>
              <w:right w:val="single" w:sz="4" w:space="0" w:color="000000"/>
            </w:tcBorders>
          </w:tcPr>
          <w:p w14:paraId="25868347" w14:textId="77777777" w:rsidR="00A019DA" w:rsidRDefault="00A019DA">
            <w:pPr>
              <w:pStyle w:val="10"/>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14:paraId="34670FEA" w14:textId="77777777" w:rsidR="00A019DA" w:rsidRDefault="00A019DA">
            <w:pPr>
              <w:pStyle w:val="ConsPlusNormal"/>
              <w:rPr>
                <w:rFonts w:ascii="Arial" w:hAnsi="Arial"/>
                <w:bCs/>
                <w:szCs w:val="24"/>
              </w:rPr>
            </w:pPr>
          </w:p>
        </w:tc>
      </w:tr>
      <w:tr w:rsidR="00A019DA" w14:paraId="557A1473" w14:textId="77777777">
        <w:tc>
          <w:tcPr>
            <w:tcW w:w="509" w:type="dxa"/>
            <w:vMerge/>
            <w:tcBorders>
              <w:top w:val="single" w:sz="4" w:space="0" w:color="000000"/>
              <w:left w:val="single" w:sz="4" w:space="0" w:color="000000"/>
              <w:bottom w:val="single" w:sz="4" w:space="0" w:color="000000"/>
              <w:right w:val="single" w:sz="4" w:space="0" w:color="000000"/>
            </w:tcBorders>
          </w:tcPr>
          <w:p w14:paraId="00894AF6" w14:textId="77777777" w:rsidR="00A019DA" w:rsidRDefault="00A019DA">
            <w:pPr>
              <w:pStyle w:val="10"/>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14:paraId="2E0D7624" w14:textId="77777777" w:rsidR="00A019DA" w:rsidRDefault="00A019DA">
            <w:pPr>
              <w:pStyle w:val="ConsPlusNormal"/>
              <w:rPr>
                <w:rFonts w:ascii="Arial" w:hAnsi="Arial"/>
                <w:bCs/>
                <w:szCs w:val="24"/>
              </w:rPr>
            </w:pPr>
          </w:p>
        </w:tc>
      </w:tr>
      <w:tr w:rsidR="00A019DA" w14:paraId="6C62EB6D" w14:textId="77777777">
        <w:tc>
          <w:tcPr>
            <w:tcW w:w="509" w:type="dxa"/>
            <w:vMerge/>
            <w:tcBorders>
              <w:top w:val="single" w:sz="4" w:space="0" w:color="000000"/>
              <w:left w:val="single" w:sz="4" w:space="0" w:color="000000"/>
              <w:bottom w:val="single" w:sz="4" w:space="0" w:color="000000"/>
              <w:right w:val="single" w:sz="4" w:space="0" w:color="000000"/>
            </w:tcBorders>
          </w:tcPr>
          <w:p w14:paraId="476F6F28" w14:textId="77777777" w:rsidR="00A019DA" w:rsidRDefault="00A019DA">
            <w:pPr>
              <w:pStyle w:val="10"/>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14:paraId="19083EEE" w14:textId="77777777" w:rsidR="00A019DA" w:rsidRDefault="00A019DA">
            <w:pPr>
              <w:pStyle w:val="ConsPlusNormal"/>
              <w:rPr>
                <w:rFonts w:ascii="Arial" w:hAnsi="Arial"/>
                <w:bCs/>
                <w:szCs w:val="24"/>
              </w:rPr>
            </w:pPr>
          </w:p>
        </w:tc>
      </w:tr>
      <w:tr w:rsidR="00A019DA" w14:paraId="1ED4434F" w14:textId="77777777">
        <w:tc>
          <w:tcPr>
            <w:tcW w:w="509" w:type="dxa"/>
            <w:vMerge/>
            <w:tcBorders>
              <w:top w:val="single" w:sz="4" w:space="0" w:color="000000"/>
              <w:left w:val="single" w:sz="4" w:space="0" w:color="000000"/>
              <w:bottom w:val="single" w:sz="4" w:space="0" w:color="000000"/>
              <w:right w:val="single" w:sz="4" w:space="0" w:color="000000"/>
            </w:tcBorders>
          </w:tcPr>
          <w:p w14:paraId="29EEB2EE" w14:textId="77777777" w:rsidR="00A019DA" w:rsidRDefault="00A019DA">
            <w:pPr>
              <w:pStyle w:val="10"/>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14:paraId="45531187" w14:textId="77777777" w:rsidR="00A019DA" w:rsidRDefault="00A019DA">
            <w:pPr>
              <w:pStyle w:val="ConsPlusNormal"/>
              <w:rPr>
                <w:rFonts w:ascii="Arial" w:hAnsi="Arial"/>
                <w:bCs/>
                <w:szCs w:val="24"/>
              </w:rPr>
            </w:pPr>
          </w:p>
        </w:tc>
      </w:tr>
      <w:tr w:rsidR="00A019DA" w14:paraId="67BB08DD" w14:textId="77777777">
        <w:tc>
          <w:tcPr>
            <w:tcW w:w="509" w:type="dxa"/>
            <w:vMerge/>
            <w:tcBorders>
              <w:top w:val="single" w:sz="4" w:space="0" w:color="000000"/>
              <w:left w:val="single" w:sz="4" w:space="0" w:color="000000"/>
              <w:bottom w:val="single" w:sz="4" w:space="0" w:color="000000"/>
              <w:right w:val="single" w:sz="4" w:space="0" w:color="000000"/>
            </w:tcBorders>
          </w:tcPr>
          <w:p w14:paraId="5026EA51" w14:textId="77777777" w:rsidR="00A019DA" w:rsidRDefault="00A019DA">
            <w:pPr>
              <w:pStyle w:val="10"/>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14:paraId="7FF7FD3D" w14:textId="77777777" w:rsidR="00A019DA" w:rsidRDefault="00A019DA">
            <w:pPr>
              <w:pStyle w:val="ConsPlusNormal"/>
              <w:rPr>
                <w:rFonts w:ascii="Arial" w:hAnsi="Arial"/>
                <w:bCs/>
                <w:szCs w:val="24"/>
              </w:rPr>
            </w:pPr>
          </w:p>
        </w:tc>
      </w:tr>
      <w:tr w:rsidR="00A019DA" w14:paraId="1A2478B0" w14:textId="77777777">
        <w:tc>
          <w:tcPr>
            <w:tcW w:w="509" w:type="dxa"/>
            <w:vMerge w:val="restart"/>
            <w:tcBorders>
              <w:top w:val="single" w:sz="4" w:space="0" w:color="000000"/>
              <w:left w:val="single" w:sz="4" w:space="0" w:color="000000"/>
              <w:bottom w:val="single" w:sz="4" w:space="0" w:color="000000"/>
              <w:right w:val="single" w:sz="4" w:space="0" w:color="000000"/>
            </w:tcBorders>
          </w:tcPr>
          <w:p w14:paraId="0D50024B" w14:textId="77777777" w:rsidR="00A019DA" w:rsidRDefault="00B51675">
            <w:pPr>
              <w:pStyle w:val="ConsPlusNormal"/>
              <w:rPr>
                <w:rFonts w:ascii="Arial" w:hAnsi="Arial"/>
                <w:bCs/>
                <w:szCs w:val="24"/>
              </w:rPr>
            </w:pPr>
            <w:r>
              <w:rPr>
                <w:rFonts w:ascii="Arial" w:hAnsi="Arial"/>
                <w:bCs/>
                <w:szCs w:val="24"/>
              </w:rPr>
              <w:t>10.</w:t>
            </w:r>
          </w:p>
        </w:tc>
        <w:tc>
          <w:tcPr>
            <w:tcW w:w="6259" w:type="dxa"/>
            <w:gridSpan w:val="11"/>
            <w:tcBorders>
              <w:top w:val="single" w:sz="4" w:space="0" w:color="000000"/>
              <w:left w:val="single" w:sz="4" w:space="0" w:color="000000"/>
              <w:bottom w:val="single" w:sz="4" w:space="0" w:color="000000"/>
              <w:right w:val="single" w:sz="4" w:space="0" w:color="000000"/>
            </w:tcBorders>
          </w:tcPr>
          <w:p w14:paraId="5174C253" w14:textId="77777777" w:rsidR="00A019DA" w:rsidRDefault="00B51675">
            <w:pPr>
              <w:pStyle w:val="ConsPlusNormal"/>
              <w:rPr>
                <w:rFonts w:ascii="Arial" w:hAnsi="Arial"/>
                <w:bCs/>
                <w:szCs w:val="24"/>
              </w:rPr>
            </w:pPr>
            <w:r>
              <w:rPr>
                <w:rFonts w:ascii="Arial" w:hAnsi="Arial"/>
                <w:bCs/>
                <w:szCs w:val="24"/>
              </w:rPr>
              <w:t>Подпись</w:t>
            </w:r>
          </w:p>
        </w:tc>
        <w:tc>
          <w:tcPr>
            <w:tcW w:w="2853" w:type="dxa"/>
            <w:gridSpan w:val="3"/>
            <w:tcBorders>
              <w:top w:val="single" w:sz="4" w:space="0" w:color="000000"/>
              <w:left w:val="single" w:sz="4" w:space="0" w:color="000000"/>
              <w:bottom w:val="single" w:sz="4" w:space="0" w:color="000000"/>
              <w:right w:val="single" w:sz="4" w:space="0" w:color="000000"/>
            </w:tcBorders>
          </w:tcPr>
          <w:p w14:paraId="074FC425" w14:textId="77777777" w:rsidR="00A019DA" w:rsidRDefault="00B51675">
            <w:pPr>
              <w:pStyle w:val="ConsPlusNormal"/>
              <w:rPr>
                <w:rFonts w:ascii="Arial" w:hAnsi="Arial"/>
                <w:bCs/>
                <w:szCs w:val="24"/>
              </w:rPr>
            </w:pPr>
            <w:r>
              <w:rPr>
                <w:rFonts w:ascii="Arial" w:hAnsi="Arial"/>
                <w:bCs/>
                <w:szCs w:val="24"/>
              </w:rPr>
              <w:t>Дата</w:t>
            </w:r>
          </w:p>
        </w:tc>
      </w:tr>
      <w:tr w:rsidR="00A019DA" w14:paraId="62FB0C5B" w14:textId="77777777">
        <w:tc>
          <w:tcPr>
            <w:tcW w:w="509" w:type="dxa"/>
            <w:vMerge/>
            <w:tcBorders>
              <w:top w:val="single" w:sz="4" w:space="0" w:color="000000"/>
              <w:left w:val="single" w:sz="4" w:space="0" w:color="000000"/>
              <w:bottom w:val="single" w:sz="4" w:space="0" w:color="000000"/>
              <w:right w:val="single" w:sz="4" w:space="0" w:color="000000"/>
            </w:tcBorders>
          </w:tcPr>
          <w:p w14:paraId="0436C917" w14:textId="77777777" w:rsidR="00A019DA" w:rsidRDefault="00A019DA">
            <w:pPr>
              <w:pStyle w:val="10"/>
              <w:widowControl w:val="0"/>
              <w:rPr>
                <w:rFonts w:ascii="Arial" w:hAnsi="Arial" w:cs="Times New Roman"/>
                <w:sz w:val="24"/>
                <w:szCs w:val="24"/>
              </w:rPr>
            </w:pPr>
          </w:p>
        </w:tc>
        <w:tc>
          <w:tcPr>
            <w:tcW w:w="6259" w:type="dxa"/>
            <w:gridSpan w:val="11"/>
            <w:tcBorders>
              <w:top w:val="single" w:sz="4" w:space="0" w:color="000000"/>
              <w:left w:val="single" w:sz="4" w:space="0" w:color="000000"/>
              <w:bottom w:val="single" w:sz="4" w:space="0" w:color="000000"/>
              <w:right w:val="single" w:sz="4" w:space="0" w:color="000000"/>
            </w:tcBorders>
          </w:tcPr>
          <w:p w14:paraId="44CD1FF7" w14:textId="77777777" w:rsidR="00A019DA" w:rsidRDefault="00B51675">
            <w:pPr>
              <w:pStyle w:val="ConsPlusNormal"/>
              <w:rPr>
                <w:rFonts w:ascii="Arial" w:hAnsi="Arial"/>
                <w:bCs/>
                <w:szCs w:val="24"/>
              </w:rPr>
            </w:pPr>
            <w:r>
              <w:rPr>
                <w:rFonts w:ascii="Arial" w:hAnsi="Arial"/>
                <w:bCs/>
                <w:szCs w:val="24"/>
              </w:rPr>
              <w:t>_________ __________________</w:t>
            </w:r>
          </w:p>
          <w:p w14:paraId="0C5031CE" w14:textId="77777777" w:rsidR="00A019DA" w:rsidRDefault="00B51675">
            <w:pPr>
              <w:pStyle w:val="ConsPlusNormal"/>
              <w:rPr>
                <w:rFonts w:ascii="Arial" w:hAnsi="Arial"/>
                <w:bCs/>
                <w:szCs w:val="24"/>
              </w:rPr>
            </w:pPr>
            <w:r>
              <w:rPr>
                <w:rFonts w:ascii="Arial" w:hAnsi="Arial"/>
                <w:bCs/>
                <w:szCs w:val="24"/>
              </w:rPr>
              <w:lastRenderedPageBreak/>
              <w:t>(Подпись) (Инициалы, фамилия)</w:t>
            </w:r>
          </w:p>
        </w:tc>
        <w:tc>
          <w:tcPr>
            <w:tcW w:w="2853" w:type="dxa"/>
            <w:gridSpan w:val="3"/>
            <w:tcBorders>
              <w:top w:val="single" w:sz="4" w:space="0" w:color="000000"/>
              <w:left w:val="single" w:sz="4" w:space="0" w:color="000000"/>
              <w:bottom w:val="single" w:sz="4" w:space="0" w:color="000000"/>
              <w:right w:val="single" w:sz="4" w:space="0" w:color="000000"/>
            </w:tcBorders>
          </w:tcPr>
          <w:p w14:paraId="7B9374F6" w14:textId="77777777" w:rsidR="00A019DA" w:rsidRDefault="00B51675">
            <w:pPr>
              <w:pStyle w:val="ConsPlusNormal"/>
              <w:rPr>
                <w:rFonts w:ascii="Arial" w:hAnsi="Arial"/>
                <w:bCs/>
                <w:szCs w:val="24"/>
              </w:rPr>
            </w:pPr>
            <w:r>
              <w:rPr>
                <w:rFonts w:ascii="Arial" w:hAnsi="Arial"/>
                <w:bCs/>
                <w:szCs w:val="24"/>
              </w:rPr>
              <w:lastRenderedPageBreak/>
              <w:t xml:space="preserve">"__" ___________ ____ </w:t>
            </w:r>
            <w:r>
              <w:rPr>
                <w:rFonts w:ascii="Arial" w:hAnsi="Arial"/>
                <w:bCs/>
                <w:szCs w:val="24"/>
              </w:rPr>
              <w:lastRenderedPageBreak/>
              <w:t>г.</w:t>
            </w:r>
          </w:p>
        </w:tc>
      </w:tr>
      <w:tr w:rsidR="00A019DA" w14:paraId="38461B11" w14:textId="77777777">
        <w:tc>
          <w:tcPr>
            <w:tcW w:w="509" w:type="dxa"/>
            <w:vMerge/>
            <w:tcBorders>
              <w:top w:val="single" w:sz="4" w:space="0" w:color="000000"/>
              <w:left w:val="single" w:sz="4" w:space="0" w:color="000000"/>
              <w:bottom w:val="single" w:sz="4" w:space="0" w:color="000000"/>
              <w:right w:val="single" w:sz="4" w:space="0" w:color="000000"/>
            </w:tcBorders>
          </w:tcPr>
          <w:p w14:paraId="5415FD29" w14:textId="77777777" w:rsidR="00A019DA" w:rsidRDefault="00A019DA">
            <w:pPr>
              <w:pStyle w:val="10"/>
              <w:widowControl w:val="0"/>
              <w:rPr>
                <w:rFonts w:ascii="Arial" w:hAnsi="Arial" w:cs="Times New Roman"/>
                <w:sz w:val="24"/>
                <w:szCs w:val="24"/>
              </w:rPr>
            </w:pPr>
          </w:p>
        </w:tc>
        <w:tc>
          <w:tcPr>
            <w:tcW w:w="6259" w:type="dxa"/>
            <w:gridSpan w:val="11"/>
            <w:tcBorders>
              <w:top w:val="single" w:sz="4" w:space="0" w:color="000000"/>
              <w:left w:val="single" w:sz="4" w:space="0" w:color="000000"/>
              <w:bottom w:val="single" w:sz="4" w:space="0" w:color="000000"/>
              <w:right w:val="single" w:sz="4" w:space="0" w:color="000000"/>
            </w:tcBorders>
          </w:tcPr>
          <w:p w14:paraId="6A9E02A1" w14:textId="77777777" w:rsidR="00A019DA" w:rsidRDefault="00B51675">
            <w:pPr>
              <w:pStyle w:val="ConsPlusNormal"/>
              <w:rPr>
                <w:rFonts w:ascii="Arial" w:hAnsi="Arial"/>
                <w:bCs/>
                <w:szCs w:val="24"/>
              </w:rPr>
            </w:pPr>
            <w:r>
              <w:rPr>
                <w:rFonts w:ascii="Arial" w:hAnsi="Arial"/>
                <w:bCs/>
                <w:szCs w:val="24"/>
              </w:rPr>
              <w:t>_________ __________________</w:t>
            </w:r>
          </w:p>
          <w:p w14:paraId="4AD7DA8A" w14:textId="77777777" w:rsidR="00A019DA" w:rsidRDefault="00B51675">
            <w:pPr>
              <w:pStyle w:val="ConsPlusNormal"/>
              <w:rPr>
                <w:rFonts w:ascii="Arial" w:hAnsi="Arial"/>
                <w:bCs/>
                <w:szCs w:val="24"/>
              </w:rPr>
            </w:pPr>
            <w:r>
              <w:rPr>
                <w:rFonts w:ascii="Arial" w:hAnsi="Arial"/>
                <w:bCs/>
                <w:szCs w:val="24"/>
              </w:rPr>
              <w:t>(Подпись) (Инициалы, фамилия)</w:t>
            </w:r>
          </w:p>
        </w:tc>
        <w:tc>
          <w:tcPr>
            <w:tcW w:w="2853" w:type="dxa"/>
            <w:gridSpan w:val="3"/>
            <w:tcBorders>
              <w:top w:val="single" w:sz="4" w:space="0" w:color="000000"/>
              <w:left w:val="single" w:sz="4" w:space="0" w:color="000000"/>
              <w:bottom w:val="single" w:sz="4" w:space="0" w:color="000000"/>
              <w:right w:val="single" w:sz="4" w:space="0" w:color="000000"/>
            </w:tcBorders>
          </w:tcPr>
          <w:p w14:paraId="55E7CA3B" w14:textId="77777777" w:rsidR="00A019DA" w:rsidRDefault="00B51675">
            <w:pPr>
              <w:pStyle w:val="ConsPlusNormal"/>
              <w:rPr>
                <w:rFonts w:ascii="Arial" w:hAnsi="Arial"/>
                <w:bCs/>
                <w:szCs w:val="24"/>
              </w:rPr>
            </w:pPr>
            <w:r>
              <w:rPr>
                <w:rFonts w:ascii="Arial" w:hAnsi="Arial"/>
                <w:bCs/>
                <w:szCs w:val="24"/>
              </w:rPr>
              <w:t>"__" ___________ ____ г.</w:t>
            </w:r>
          </w:p>
        </w:tc>
      </w:tr>
      <w:tr w:rsidR="00A019DA" w14:paraId="10659319" w14:textId="77777777">
        <w:tc>
          <w:tcPr>
            <w:tcW w:w="509" w:type="dxa"/>
            <w:tcBorders>
              <w:top w:val="single" w:sz="4" w:space="0" w:color="000000"/>
              <w:left w:val="single" w:sz="4" w:space="0" w:color="000000"/>
              <w:bottom w:val="single" w:sz="4" w:space="0" w:color="000000"/>
              <w:right w:val="single" w:sz="4" w:space="0" w:color="000000"/>
            </w:tcBorders>
          </w:tcPr>
          <w:p w14:paraId="748928A6" w14:textId="77777777" w:rsidR="00A019DA" w:rsidRDefault="00B51675">
            <w:pPr>
              <w:pStyle w:val="ConsPlusNormal"/>
              <w:rPr>
                <w:rFonts w:ascii="Arial" w:hAnsi="Arial"/>
                <w:bCs/>
                <w:szCs w:val="24"/>
              </w:rPr>
            </w:pPr>
            <w:r>
              <w:rPr>
                <w:rFonts w:ascii="Arial" w:hAnsi="Arial"/>
                <w:bCs/>
                <w:szCs w:val="24"/>
              </w:rPr>
              <w:t>11.</w:t>
            </w:r>
          </w:p>
        </w:tc>
        <w:tc>
          <w:tcPr>
            <w:tcW w:w="6259" w:type="dxa"/>
            <w:gridSpan w:val="11"/>
            <w:tcBorders>
              <w:top w:val="single" w:sz="4" w:space="0" w:color="000000"/>
              <w:left w:val="single" w:sz="4" w:space="0" w:color="000000"/>
              <w:bottom w:val="single" w:sz="4" w:space="0" w:color="000000"/>
              <w:right w:val="single" w:sz="4" w:space="0" w:color="000000"/>
            </w:tcBorders>
          </w:tcPr>
          <w:p w14:paraId="4CE96177" w14:textId="77777777" w:rsidR="00A019DA" w:rsidRDefault="00B51675">
            <w:pPr>
              <w:pStyle w:val="ConsPlusNormal"/>
              <w:rPr>
                <w:rFonts w:ascii="Arial" w:hAnsi="Arial"/>
                <w:bCs/>
                <w:szCs w:val="24"/>
              </w:rPr>
            </w:pPr>
            <w:r>
              <w:rPr>
                <w:rFonts w:ascii="Arial" w:hAnsi="Arial"/>
                <w:bCs/>
                <w:szCs w:val="24"/>
              </w:rPr>
              <w:t>Подлинность подписи(ей) заявителя(ей) свидетельствую:</w:t>
            </w:r>
          </w:p>
        </w:tc>
        <w:tc>
          <w:tcPr>
            <w:tcW w:w="2853" w:type="dxa"/>
            <w:gridSpan w:val="3"/>
            <w:tcBorders>
              <w:top w:val="single" w:sz="4" w:space="0" w:color="000000"/>
              <w:left w:val="single" w:sz="4" w:space="0" w:color="000000"/>
              <w:bottom w:val="single" w:sz="4" w:space="0" w:color="000000"/>
              <w:right w:val="single" w:sz="4" w:space="0" w:color="000000"/>
            </w:tcBorders>
          </w:tcPr>
          <w:p w14:paraId="304CE122" w14:textId="77777777" w:rsidR="00A019DA" w:rsidRDefault="00B51675">
            <w:pPr>
              <w:pStyle w:val="ConsPlusNormal"/>
              <w:rPr>
                <w:rFonts w:ascii="Arial" w:hAnsi="Arial"/>
                <w:bCs/>
                <w:szCs w:val="24"/>
              </w:rPr>
            </w:pPr>
            <w:r>
              <w:rPr>
                <w:rFonts w:ascii="Arial" w:hAnsi="Arial"/>
                <w:bCs/>
                <w:szCs w:val="24"/>
              </w:rPr>
              <w:t>Дата</w:t>
            </w:r>
          </w:p>
        </w:tc>
      </w:tr>
      <w:tr w:rsidR="00A019DA" w14:paraId="2EA91F74" w14:textId="77777777">
        <w:tc>
          <w:tcPr>
            <w:tcW w:w="509" w:type="dxa"/>
            <w:tcBorders>
              <w:top w:val="single" w:sz="4" w:space="0" w:color="000000"/>
              <w:left w:val="single" w:sz="4" w:space="0" w:color="000000"/>
              <w:bottom w:val="single" w:sz="4" w:space="0" w:color="000000"/>
              <w:right w:val="single" w:sz="4" w:space="0" w:color="000000"/>
            </w:tcBorders>
          </w:tcPr>
          <w:p w14:paraId="23C8CCF9" w14:textId="77777777" w:rsidR="00A019DA" w:rsidRDefault="00A019DA">
            <w:pPr>
              <w:pStyle w:val="ConsPlusNormal"/>
              <w:rPr>
                <w:rFonts w:ascii="Arial" w:hAnsi="Arial"/>
                <w:bCs/>
                <w:szCs w:val="24"/>
              </w:rPr>
            </w:pPr>
          </w:p>
        </w:tc>
        <w:tc>
          <w:tcPr>
            <w:tcW w:w="6259" w:type="dxa"/>
            <w:gridSpan w:val="11"/>
            <w:tcBorders>
              <w:top w:val="single" w:sz="4" w:space="0" w:color="000000"/>
              <w:left w:val="single" w:sz="4" w:space="0" w:color="000000"/>
              <w:bottom w:val="single" w:sz="4" w:space="0" w:color="000000"/>
              <w:right w:val="single" w:sz="4" w:space="0" w:color="000000"/>
            </w:tcBorders>
          </w:tcPr>
          <w:p w14:paraId="696C2A58" w14:textId="77777777" w:rsidR="00A019DA" w:rsidRDefault="00B51675">
            <w:pPr>
              <w:pStyle w:val="ConsPlusNonformat"/>
              <w:jc w:val="both"/>
              <w:rPr>
                <w:rFonts w:ascii="Arial" w:hAnsi="Arial" w:cs="Times New Roman"/>
                <w:sz w:val="24"/>
                <w:szCs w:val="24"/>
              </w:rPr>
            </w:pPr>
            <w:r>
              <w:rPr>
                <w:rFonts w:ascii="Arial" w:hAnsi="Arial" w:cs="Times New Roman"/>
                <w:sz w:val="24"/>
                <w:szCs w:val="24"/>
              </w:rPr>
              <w:t>_________      ___________________</w:t>
            </w:r>
          </w:p>
          <w:p w14:paraId="75A17384" w14:textId="77777777" w:rsidR="00A019DA" w:rsidRDefault="00B51675">
            <w:pPr>
              <w:pStyle w:val="ConsPlusNonformat"/>
              <w:jc w:val="both"/>
              <w:rPr>
                <w:rFonts w:ascii="Arial" w:hAnsi="Arial" w:cs="Times New Roman"/>
                <w:sz w:val="24"/>
                <w:szCs w:val="24"/>
              </w:rPr>
            </w:pPr>
            <w:r>
              <w:rPr>
                <w:rFonts w:ascii="Arial" w:hAnsi="Arial" w:cs="Times New Roman"/>
                <w:sz w:val="24"/>
                <w:szCs w:val="24"/>
              </w:rPr>
              <w:t>(Подпись) М.П. (Инициалы, фамилия)</w:t>
            </w:r>
          </w:p>
        </w:tc>
        <w:tc>
          <w:tcPr>
            <w:tcW w:w="2853" w:type="dxa"/>
            <w:gridSpan w:val="3"/>
            <w:tcBorders>
              <w:top w:val="single" w:sz="4" w:space="0" w:color="000000"/>
              <w:left w:val="single" w:sz="4" w:space="0" w:color="000000"/>
              <w:bottom w:val="single" w:sz="4" w:space="0" w:color="000000"/>
              <w:right w:val="single" w:sz="4" w:space="0" w:color="000000"/>
            </w:tcBorders>
          </w:tcPr>
          <w:p w14:paraId="4DD99154" w14:textId="77777777" w:rsidR="00A019DA" w:rsidRDefault="00B51675">
            <w:pPr>
              <w:pStyle w:val="ConsPlusNormal"/>
              <w:rPr>
                <w:rFonts w:ascii="Arial" w:hAnsi="Arial"/>
                <w:bCs/>
                <w:szCs w:val="24"/>
              </w:rPr>
            </w:pPr>
            <w:r>
              <w:rPr>
                <w:rFonts w:ascii="Arial" w:hAnsi="Arial"/>
                <w:bCs/>
                <w:szCs w:val="24"/>
              </w:rPr>
              <w:t>"__" ___________ ____ г.</w:t>
            </w:r>
          </w:p>
        </w:tc>
      </w:tr>
      <w:tr w:rsidR="00A019DA" w14:paraId="30C3AC0E" w14:textId="77777777">
        <w:tc>
          <w:tcPr>
            <w:tcW w:w="509" w:type="dxa"/>
            <w:vMerge w:val="restart"/>
            <w:tcBorders>
              <w:top w:val="single" w:sz="4" w:space="0" w:color="000000"/>
              <w:left w:val="single" w:sz="4" w:space="0" w:color="000000"/>
              <w:bottom w:val="single" w:sz="4" w:space="0" w:color="000000"/>
              <w:right w:val="single" w:sz="4" w:space="0" w:color="000000"/>
            </w:tcBorders>
          </w:tcPr>
          <w:p w14:paraId="29287A1C" w14:textId="77777777" w:rsidR="00A019DA" w:rsidRDefault="00B51675">
            <w:pPr>
              <w:pStyle w:val="ConsPlusNormal"/>
              <w:rPr>
                <w:rFonts w:ascii="Arial" w:hAnsi="Arial"/>
                <w:bCs/>
                <w:szCs w:val="24"/>
              </w:rPr>
            </w:pPr>
            <w:r>
              <w:rPr>
                <w:rFonts w:ascii="Arial" w:hAnsi="Arial"/>
                <w:bCs/>
                <w:szCs w:val="24"/>
              </w:rPr>
              <w:t>12.</w:t>
            </w:r>
          </w:p>
        </w:tc>
        <w:tc>
          <w:tcPr>
            <w:tcW w:w="9112" w:type="dxa"/>
            <w:gridSpan w:val="14"/>
            <w:tcBorders>
              <w:top w:val="single" w:sz="4" w:space="0" w:color="000000"/>
              <w:left w:val="single" w:sz="4" w:space="0" w:color="000000"/>
              <w:bottom w:val="single" w:sz="4" w:space="0" w:color="000000"/>
              <w:right w:val="single" w:sz="4" w:space="0" w:color="000000"/>
            </w:tcBorders>
          </w:tcPr>
          <w:p w14:paraId="10E15D44" w14:textId="77777777" w:rsidR="00A019DA" w:rsidRDefault="00B51675">
            <w:pPr>
              <w:pStyle w:val="ConsPlusNormal"/>
              <w:rPr>
                <w:rFonts w:ascii="Arial" w:hAnsi="Arial"/>
                <w:bCs/>
                <w:szCs w:val="24"/>
              </w:rPr>
            </w:pPr>
            <w:r>
              <w:rPr>
                <w:rFonts w:ascii="Arial" w:hAnsi="Arial"/>
                <w:bCs/>
                <w:szCs w:val="24"/>
              </w:rPr>
              <w:t>Отметка должностного лица, принявшего заявление и приложенные к нему документы:</w:t>
            </w:r>
          </w:p>
        </w:tc>
      </w:tr>
      <w:tr w:rsidR="00A019DA" w14:paraId="5CBCDA75" w14:textId="77777777">
        <w:tc>
          <w:tcPr>
            <w:tcW w:w="509" w:type="dxa"/>
            <w:vMerge/>
            <w:tcBorders>
              <w:top w:val="single" w:sz="4" w:space="0" w:color="000000"/>
              <w:left w:val="single" w:sz="4" w:space="0" w:color="000000"/>
              <w:bottom w:val="single" w:sz="4" w:space="0" w:color="000000"/>
              <w:right w:val="single" w:sz="4" w:space="0" w:color="000000"/>
            </w:tcBorders>
          </w:tcPr>
          <w:p w14:paraId="5DAC7152" w14:textId="77777777" w:rsidR="00A019DA" w:rsidRDefault="00A019DA">
            <w:pPr>
              <w:pStyle w:val="10"/>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14:paraId="3B8447A2" w14:textId="77777777" w:rsidR="00A019DA" w:rsidRDefault="00A019DA">
            <w:pPr>
              <w:pStyle w:val="ConsPlusNormal"/>
              <w:rPr>
                <w:rFonts w:ascii="Arial" w:hAnsi="Arial"/>
                <w:bCs/>
                <w:szCs w:val="24"/>
              </w:rPr>
            </w:pPr>
          </w:p>
        </w:tc>
      </w:tr>
      <w:tr w:rsidR="00A019DA" w14:paraId="56530F6B" w14:textId="77777777">
        <w:tc>
          <w:tcPr>
            <w:tcW w:w="509" w:type="dxa"/>
            <w:vMerge/>
            <w:tcBorders>
              <w:top w:val="single" w:sz="4" w:space="0" w:color="000000"/>
              <w:left w:val="single" w:sz="4" w:space="0" w:color="000000"/>
              <w:bottom w:val="single" w:sz="4" w:space="0" w:color="000000"/>
              <w:right w:val="single" w:sz="4" w:space="0" w:color="000000"/>
            </w:tcBorders>
          </w:tcPr>
          <w:p w14:paraId="541594B7" w14:textId="77777777" w:rsidR="00A019DA" w:rsidRDefault="00A019DA">
            <w:pPr>
              <w:pStyle w:val="10"/>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14:paraId="5AF724FE" w14:textId="77777777" w:rsidR="00A019DA" w:rsidRDefault="00A019DA">
            <w:pPr>
              <w:pStyle w:val="ConsPlusNormal"/>
              <w:rPr>
                <w:rFonts w:ascii="Arial" w:hAnsi="Arial"/>
                <w:bCs/>
                <w:szCs w:val="24"/>
              </w:rPr>
            </w:pPr>
          </w:p>
        </w:tc>
      </w:tr>
      <w:tr w:rsidR="00A019DA" w14:paraId="24163902" w14:textId="77777777">
        <w:tc>
          <w:tcPr>
            <w:tcW w:w="509" w:type="dxa"/>
            <w:vMerge/>
            <w:tcBorders>
              <w:top w:val="single" w:sz="4" w:space="0" w:color="000000"/>
              <w:left w:val="single" w:sz="4" w:space="0" w:color="000000"/>
              <w:bottom w:val="single" w:sz="4" w:space="0" w:color="000000"/>
              <w:right w:val="single" w:sz="4" w:space="0" w:color="000000"/>
            </w:tcBorders>
          </w:tcPr>
          <w:p w14:paraId="4B837255" w14:textId="77777777" w:rsidR="00A019DA" w:rsidRDefault="00A019DA">
            <w:pPr>
              <w:pStyle w:val="10"/>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14:paraId="0CC60764" w14:textId="77777777" w:rsidR="00A019DA" w:rsidRDefault="00A019DA">
            <w:pPr>
              <w:pStyle w:val="ConsPlusNormal"/>
              <w:rPr>
                <w:rFonts w:ascii="Arial" w:hAnsi="Arial"/>
                <w:bCs/>
                <w:szCs w:val="24"/>
              </w:rPr>
            </w:pPr>
          </w:p>
        </w:tc>
      </w:tr>
      <w:tr w:rsidR="00A019DA" w14:paraId="392FCCC2" w14:textId="77777777">
        <w:tc>
          <w:tcPr>
            <w:tcW w:w="509" w:type="dxa"/>
            <w:vMerge/>
            <w:tcBorders>
              <w:top w:val="single" w:sz="4" w:space="0" w:color="000000"/>
              <w:left w:val="single" w:sz="4" w:space="0" w:color="000000"/>
              <w:bottom w:val="single" w:sz="4" w:space="0" w:color="000000"/>
              <w:right w:val="single" w:sz="4" w:space="0" w:color="000000"/>
            </w:tcBorders>
          </w:tcPr>
          <w:p w14:paraId="0395C59E" w14:textId="77777777" w:rsidR="00A019DA" w:rsidRDefault="00A019DA">
            <w:pPr>
              <w:pStyle w:val="10"/>
              <w:widowControl w:val="0"/>
              <w:rPr>
                <w:rFonts w:ascii="Arial" w:hAnsi="Arial" w:cs="Times New Roman"/>
                <w:sz w:val="24"/>
                <w:szCs w:val="24"/>
              </w:rPr>
            </w:pPr>
          </w:p>
        </w:tc>
        <w:tc>
          <w:tcPr>
            <w:tcW w:w="9112" w:type="dxa"/>
            <w:gridSpan w:val="14"/>
            <w:tcBorders>
              <w:top w:val="single" w:sz="4" w:space="0" w:color="000000"/>
              <w:left w:val="single" w:sz="4" w:space="0" w:color="000000"/>
              <w:bottom w:val="single" w:sz="4" w:space="0" w:color="000000"/>
              <w:right w:val="single" w:sz="4" w:space="0" w:color="000000"/>
            </w:tcBorders>
          </w:tcPr>
          <w:p w14:paraId="23CAE13E" w14:textId="77777777" w:rsidR="00A019DA" w:rsidRDefault="00A019DA">
            <w:pPr>
              <w:pStyle w:val="ConsPlusNormal"/>
              <w:rPr>
                <w:rFonts w:ascii="Arial" w:hAnsi="Arial"/>
                <w:bCs/>
                <w:szCs w:val="24"/>
              </w:rPr>
            </w:pPr>
          </w:p>
        </w:tc>
      </w:tr>
    </w:tbl>
    <w:p w14:paraId="79CF0205" w14:textId="77777777" w:rsidR="00A019DA" w:rsidRDefault="00A019DA">
      <w:pPr>
        <w:pStyle w:val="ConsPlusNormal"/>
        <w:ind w:firstLine="540"/>
        <w:jc w:val="both"/>
        <w:rPr>
          <w:rFonts w:ascii="Arial" w:hAnsi="Arial"/>
          <w:bCs/>
          <w:szCs w:val="24"/>
        </w:rPr>
      </w:pPr>
    </w:p>
    <w:p w14:paraId="158D67F7" w14:textId="77777777" w:rsidR="00A019DA" w:rsidRDefault="00B51675">
      <w:pPr>
        <w:pStyle w:val="ConsPlusNormal"/>
        <w:ind w:firstLine="540"/>
        <w:jc w:val="both"/>
        <w:rPr>
          <w:rFonts w:ascii="Arial" w:hAnsi="Arial"/>
          <w:szCs w:val="24"/>
        </w:rPr>
      </w:pPr>
      <w:r>
        <w:rPr>
          <w:rFonts w:ascii="Arial" w:hAnsi="Arial"/>
          <w:bCs/>
          <w:szCs w:val="24"/>
        </w:rPr>
        <w:t>--------------------------------</w:t>
      </w:r>
    </w:p>
    <w:p w14:paraId="6CDA22CE" w14:textId="77777777" w:rsidR="00A019DA" w:rsidRDefault="00B51675">
      <w:pPr>
        <w:pStyle w:val="ConsPlusNormal"/>
        <w:ind w:firstLine="540"/>
        <w:jc w:val="both"/>
        <w:rPr>
          <w:rFonts w:ascii="Arial" w:hAnsi="Arial"/>
          <w:szCs w:val="24"/>
        </w:rPr>
      </w:pPr>
      <w:bookmarkStart w:id="1" w:name="P3052"/>
      <w:bookmarkEnd w:id="1"/>
      <w:r>
        <w:rPr>
          <w:rFonts w:ascii="Arial" w:hAnsi="Arial"/>
          <w:bCs/>
          <w:szCs w:val="24"/>
        </w:rPr>
        <w:t xml:space="preserve">&lt;1&gt; Заполняется в случае образования земельного участка для его продажи или предоставления в аренду путем проведения </w:t>
      </w:r>
      <w:r>
        <w:rPr>
          <w:rFonts w:ascii="Arial" w:hAnsi="Arial"/>
          <w:bCs/>
          <w:szCs w:val="24"/>
        </w:rPr>
        <w:t>аукциона;</w:t>
      </w:r>
    </w:p>
    <w:p w14:paraId="07761BE5" w14:textId="77777777" w:rsidR="00A019DA" w:rsidRDefault="00B51675">
      <w:pPr>
        <w:pStyle w:val="ConsPlusNormal"/>
        <w:ind w:firstLine="540"/>
        <w:jc w:val="both"/>
        <w:rPr>
          <w:rFonts w:ascii="Arial" w:hAnsi="Arial"/>
          <w:szCs w:val="24"/>
        </w:rPr>
      </w:pPr>
      <w:r>
        <w:rPr>
          <w:rFonts w:ascii="Arial" w:hAnsi="Arial"/>
          <w:bCs/>
          <w:szCs w:val="24"/>
        </w:rPr>
        <w:t>&lt;2&gt; Заполняется физическим лицом</w:t>
      </w:r>
    </w:p>
    <w:p w14:paraId="5918D8C3" w14:textId="77777777" w:rsidR="00A019DA" w:rsidRDefault="00A019DA">
      <w:pPr>
        <w:pStyle w:val="10"/>
        <w:rPr>
          <w:rFonts w:ascii="Arial" w:hAnsi="Arial"/>
          <w:sz w:val="24"/>
          <w:szCs w:val="24"/>
        </w:rPr>
      </w:pPr>
    </w:p>
    <w:p w14:paraId="29409000" w14:textId="77777777" w:rsidR="00A019DA" w:rsidRDefault="00A019DA">
      <w:pPr>
        <w:pStyle w:val="10"/>
        <w:rPr>
          <w:rFonts w:ascii="Arial" w:hAnsi="Arial"/>
          <w:sz w:val="24"/>
          <w:szCs w:val="24"/>
        </w:rPr>
      </w:pPr>
    </w:p>
    <w:sectPr w:rsidR="00A019DA">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roman"/>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roman"/>
    <w:pitch w:val="variable"/>
  </w:font>
  <w:font w:name="Verdana">
    <w:panose1 w:val="020B0604030504040204"/>
    <w:charset w:val="CC"/>
    <w:family w:val="roman"/>
    <w:pitch w:val="variable"/>
  </w:font>
  <w:font w:name="Andale Sans UI">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DA"/>
    <w:rsid w:val="00A019DA"/>
    <w:rsid w:val="00B5167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43BA"/>
  <w15:docId w15:val="{3397BF75-42B6-4E98-B9AA-DF9FA981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link w:val="11"/>
    <w:qFormat/>
    <w:rsid w:val="00450051"/>
    <w:pPr>
      <w:spacing w:before="600" w:after="0" w:line="360" w:lineRule="auto"/>
      <w:outlineLvl w:val="0"/>
    </w:pPr>
    <w:rPr>
      <w:rFonts w:ascii="Cambria" w:eastAsia="Calibri" w:hAnsi="Cambria" w:cs="Cambria"/>
      <w:b/>
      <w:bCs/>
      <w:i/>
      <w:iCs/>
      <w:sz w:val="32"/>
      <w:szCs w:val="32"/>
    </w:rPr>
  </w:style>
  <w:style w:type="paragraph" w:styleId="2">
    <w:name w:val="heading 2"/>
    <w:basedOn w:val="10"/>
    <w:next w:val="10"/>
    <w:qFormat/>
    <w:rsid w:val="00450051"/>
    <w:pPr>
      <w:spacing w:before="320" w:after="0" w:line="360" w:lineRule="auto"/>
      <w:outlineLvl w:val="1"/>
    </w:pPr>
    <w:rPr>
      <w:rFonts w:ascii="Cambria" w:eastAsia="Calibri" w:hAnsi="Cambria" w:cs="Cambria"/>
      <w:b/>
      <w:bCs/>
      <w:i/>
      <w:iCs/>
      <w:sz w:val="28"/>
      <w:szCs w:val="28"/>
    </w:rPr>
  </w:style>
  <w:style w:type="paragraph" w:styleId="3">
    <w:name w:val="heading 3"/>
    <w:basedOn w:val="10"/>
    <w:next w:val="10"/>
    <w:link w:val="30"/>
    <w:qFormat/>
    <w:rsid w:val="00450051"/>
    <w:pPr>
      <w:spacing w:before="320" w:after="0" w:line="360" w:lineRule="auto"/>
      <w:outlineLvl w:val="2"/>
    </w:pPr>
    <w:rPr>
      <w:rFonts w:ascii="Cambria" w:eastAsia="Calibri" w:hAnsi="Cambria" w:cs="Cambria"/>
      <w:b/>
      <w:bCs/>
      <w:i/>
      <w:iCs/>
      <w:sz w:val="26"/>
      <w:szCs w:val="26"/>
    </w:rPr>
  </w:style>
  <w:style w:type="paragraph" w:styleId="4">
    <w:name w:val="heading 4"/>
    <w:basedOn w:val="10"/>
    <w:next w:val="10"/>
    <w:link w:val="40"/>
    <w:qFormat/>
    <w:rsid w:val="00450051"/>
    <w:pPr>
      <w:spacing w:before="280" w:after="0" w:line="360" w:lineRule="auto"/>
      <w:outlineLvl w:val="3"/>
    </w:pPr>
    <w:rPr>
      <w:rFonts w:ascii="Cambria" w:eastAsia="Calibri" w:hAnsi="Cambria" w:cs="Cambria"/>
      <w:b/>
      <w:bCs/>
      <w:i/>
      <w:iCs/>
      <w:sz w:val="24"/>
      <w:szCs w:val="24"/>
    </w:rPr>
  </w:style>
  <w:style w:type="paragraph" w:styleId="5">
    <w:name w:val="heading 5"/>
    <w:basedOn w:val="10"/>
    <w:next w:val="10"/>
    <w:link w:val="50"/>
    <w:qFormat/>
    <w:rsid w:val="00450051"/>
    <w:pPr>
      <w:spacing w:before="280" w:after="0" w:line="360" w:lineRule="auto"/>
      <w:outlineLvl w:val="4"/>
    </w:pPr>
    <w:rPr>
      <w:rFonts w:ascii="Cambria" w:eastAsia="Calibri" w:hAnsi="Cambria" w:cs="Cambria"/>
      <w:b/>
      <w:bCs/>
      <w:i/>
      <w:iCs/>
      <w:sz w:val="20"/>
      <w:szCs w:val="20"/>
    </w:rPr>
  </w:style>
  <w:style w:type="paragraph" w:styleId="6">
    <w:name w:val="heading 6"/>
    <w:basedOn w:val="10"/>
    <w:next w:val="10"/>
    <w:link w:val="60"/>
    <w:qFormat/>
    <w:rsid w:val="00450051"/>
    <w:pPr>
      <w:spacing w:before="280" w:after="80" w:line="360" w:lineRule="auto"/>
      <w:outlineLvl w:val="5"/>
    </w:pPr>
    <w:rPr>
      <w:rFonts w:ascii="Cambria" w:eastAsia="Calibri" w:hAnsi="Cambria" w:cs="Cambria"/>
      <w:b/>
      <w:bCs/>
      <w:i/>
      <w:iCs/>
      <w:sz w:val="20"/>
      <w:szCs w:val="20"/>
    </w:rPr>
  </w:style>
  <w:style w:type="paragraph" w:styleId="7">
    <w:name w:val="heading 7"/>
    <w:basedOn w:val="10"/>
    <w:next w:val="10"/>
    <w:link w:val="70"/>
    <w:qFormat/>
    <w:rsid w:val="00450051"/>
    <w:pPr>
      <w:spacing w:before="280" w:after="0" w:line="360" w:lineRule="auto"/>
      <w:outlineLvl w:val="6"/>
    </w:pPr>
    <w:rPr>
      <w:rFonts w:ascii="Cambria" w:eastAsia="Calibri" w:hAnsi="Cambria" w:cs="Cambria"/>
      <w:b/>
      <w:bCs/>
      <w:i/>
      <w:iCs/>
      <w:sz w:val="20"/>
      <w:szCs w:val="20"/>
    </w:rPr>
  </w:style>
  <w:style w:type="paragraph" w:styleId="8">
    <w:name w:val="heading 8"/>
    <w:basedOn w:val="10"/>
    <w:next w:val="10"/>
    <w:link w:val="80"/>
    <w:qFormat/>
    <w:rsid w:val="00450051"/>
    <w:pPr>
      <w:spacing w:before="280" w:after="0" w:line="360" w:lineRule="auto"/>
      <w:outlineLvl w:val="7"/>
    </w:pPr>
    <w:rPr>
      <w:rFonts w:ascii="Cambria" w:eastAsia="Calibri" w:hAnsi="Cambria" w:cs="Cambria"/>
      <w:b/>
      <w:bCs/>
      <w:i/>
      <w:iCs/>
      <w:sz w:val="18"/>
      <w:szCs w:val="18"/>
    </w:rPr>
  </w:style>
  <w:style w:type="paragraph" w:styleId="9">
    <w:name w:val="heading 9"/>
    <w:basedOn w:val="10"/>
    <w:next w:val="10"/>
    <w:link w:val="90"/>
    <w:qFormat/>
    <w:rsid w:val="00450051"/>
    <w:pPr>
      <w:spacing w:before="280" w:after="0" w:line="360" w:lineRule="auto"/>
      <w:outlineLvl w:val="8"/>
    </w:pPr>
    <w:rPr>
      <w:rFonts w:ascii="Cambria" w:eastAsia="Calibri" w:hAnsi="Cambria" w:cs="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450051"/>
    <w:pPr>
      <w:tabs>
        <w:tab w:val="left" w:pos="709"/>
      </w:tabs>
      <w:spacing w:after="200" w:line="276" w:lineRule="atLeast"/>
    </w:pPr>
    <w:rPr>
      <w:rFonts w:ascii="Calibri" w:eastAsia="Times New Roman" w:hAnsi="Calibri" w:cs="Calibri"/>
      <w:color w:val="00000A"/>
      <w:lang w:eastAsia="ru-RU"/>
    </w:rPr>
  </w:style>
  <w:style w:type="character" w:customStyle="1" w:styleId="11">
    <w:name w:val="Заголовок 1 Знак"/>
    <w:basedOn w:val="a0"/>
    <w:link w:val="1"/>
    <w:qFormat/>
    <w:rsid w:val="00450051"/>
    <w:rPr>
      <w:rFonts w:ascii="Cambria" w:eastAsia="Calibri" w:hAnsi="Cambria" w:cs="Cambria"/>
      <w:b/>
      <w:bCs/>
      <w:i/>
      <w:iCs/>
      <w:sz w:val="32"/>
      <w:szCs w:val="32"/>
      <w:lang w:eastAsia="ru-RU"/>
    </w:rPr>
  </w:style>
  <w:style w:type="character" w:customStyle="1" w:styleId="20">
    <w:name w:val="Заголовок 2 Знак"/>
    <w:basedOn w:val="a0"/>
    <w:qFormat/>
    <w:rsid w:val="00450051"/>
    <w:rPr>
      <w:rFonts w:ascii="Cambria" w:eastAsia="Calibri" w:hAnsi="Cambria" w:cs="Cambria"/>
      <w:b/>
      <w:bCs/>
      <w:i/>
      <w:iCs/>
      <w:sz w:val="28"/>
      <w:szCs w:val="28"/>
      <w:lang w:eastAsia="ru-RU"/>
    </w:rPr>
  </w:style>
  <w:style w:type="character" w:customStyle="1" w:styleId="30">
    <w:name w:val="Заголовок 3 Знак"/>
    <w:basedOn w:val="a0"/>
    <w:link w:val="3"/>
    <w:qFormat/>
    <w:rsid w:val="00450051"/>
    <w:rPr>
      <w:rFonts w:ascii="Cambria" w:eastAsia="Calibri" w:hAnsi="Cambria" w:cs="Cambria"/>
      <w:b/>
      <w:bCs/>
      <w:i/>
      <w:iCs/>
      <w:sz w:val="26"/>
      <w:szCs w:val="26"/>
      <w:lang w:eastAsia="ru-RU"/>
    </w:rPr>
  </w:style>
  <w:style w:type="character" w:customStyle="1" w:styleId="40">
    <w:name w:val="Заголовок 4 Знак"/>
    <w:basedOn w:val="a0"/>
    <w:link w:val="4"/>
    <w:qFormat/>
    <w:rsid w:val="00450051"/>
    <w:rPr>
      <w:rFonts w:ascii="Cambria" w:eastAsia="Calibri" w:hAnsi="Cambria" w:cs="Cambria"/>
      <w:b/>
      <w:bCs/>
      <w:i/>
      <w:iCs/>
      <w:sz w:val="24"/>
      <w:szCs w:val="24"/>
      <w:lang w:eastAsia="ru-RU"/>
    </w:rPr>
  </w:style>
  <w:style w:type="character" w:customStyle="1" w:styleId="50">
    <w:name w:val="Заголовок 5 Знак"/>
    <w:basedOn w:val="a0"/>
    <w:link w:val="5"/>
    <w:qFormat/>
    <w:rsid w:val="00450051"/>
    <w:rPr>
      <w:rFonts w:ascii="Cambria" w:eastAsia="Calibri" w:hAnsi="Cambria" w:cs="Cambria"/>
      <w:b/>
      <w:bCs/>
      <w:i/>
      <w:iCs/>
      <w:sz w:val="20"/>
      <w:szCs w:val="20"/>
      <w:lang w:eastAsia="ru-RU"/>
    </w:rPr>
  </w:style>
  <w:style w:type="character" w:customStyle="1" w:styleId="60">
    <w:name w:val="Заголовок 6 Знак"/>
    <w:basedOn w:val="a0"/>
    <w:link w:val="6"/>
    <w:qFormat/>
    <w:rsid w:val="00450051"/>
    <w:rPr>
      <w:rFonts w:ascii="Cambria" w:eastAsia="Calibri" w:hAnsi="Cambria" w:cs="Cambria"/>
      <w:b/>
      <w:bCs/>
      <w:i/>
      <w:iCs/>
      <w:sz w:val="20"/>
      <w:szCs w:val="20"/>
      <w:lang w:eastAsia="ru-RU"/>
    </w:rPr>
  </w:style>
  <w:style w:type="character" w:customStyle="1" w:styleId="70">
    <w:name w:val="Заголовок 7 Знак"/>
    <w:basedOn w:val="a0"/>
    <w:link w:val="7"/>
    <w:qFormat/>
    <w:rsid w:val="00450051"/>
    <w:rPr>
      <w:rFonts w:ascii="Cambria" w:eastAsia="Calibri" w:hAnsi="Cambria" w:cs="Cambria"/>
      <w:b/>
      <w:bCs/>
      <w:i/>
      <w:iCs/>
      <w:sz w:val="20"/>
      <w:szCs w:val="20"/>
      <w:lang w:eastAsia="ru-RU"/>
    </w:rPr>
  </w:style>
  <w:style w:type="character" w:customStyle="1" w:styleId="80">
    <w:name w:val="Заголовок 8 Знак"/>
    <w:basedOn w:val="a0"/>
    <w:link w:val="8"/>
    <w:qFormat/>
    <w:rsid w:val="00450051"/>
    <w:rPr>
      <w:rFonts w:ascii="Cambria" w:eastAsia="Calibri" w:hAnsi="Cambria" w:cs="Cambria"/>
      <w:b/>
      <w:bCs/>
      <w:i/>
      <w:iCs/>
      <w:sz w:val="18"/>
      <w:szCs w:val="18"/>
      <w:lang w:eastAsia="ru-RU"/>
    </w:rPr>
  </w:style>
  <w:style w:type="character" w:customStyle="1" w:styleId="90">
    <w:name w:val="Заголовок 9 Знак"/>
    <w:basedOn w:val="a0"/>
    <w:link w:val="9"/>
    <w:qFormat/>
    <w:rsid w:val="00450051"/>
    <w:rPr>
      <w:rFonts w:ascii="Cambria" w:eastAsia="Calibri" w:hAnsi="Cambria" w:cs="Cambria"/>
      <w:i/>
      <w:iCs/>
      <w:sz w:val="18"/>
      <w:szCs w:val="18"/>
      <w:lang w:eastAsia="ru-RU"/>
    </w:rPr>
  </w:style>
  <w:style w:type="character" w:customStyle="1" w:styleId="a3">
    <w:name w:val="Название Знак"/>
    <w:basedOn w:val="a0"/>
    <w:qFormat/>
    <w:rsid w:val="00450051"/>
    <w:rPr>
      <w:rFonts w:ascii="Cambria" w:eastAsia="Calibri" w:hAnsi="Cambria" w:cs="Cambria"/>
      <w:b/>
      <w:bCs/>
      <w:i/>
      <w:iCs/>
      <w:spacing w:val="10"/>
      <w:sz w:val="60"/>
      <w:szCs w:val="60"/>
      <w:lang w:eastAsia="ru-RU"/>
    </w:rPr>
  </w:style>
  <w:style w:type="character" w:customStyle="1" w:styleId="a4">
    <w:name w:val="Подзаголовок Знак"/>
    <w:basedOn w:val="a0"/>
    <w:qFormat/>
    <w:rsid w:val="00450051"/>
    <w:rPr>
      <w:rFonts w:ascii="Calibri" w:eastAsia="Times New Roman" w:hAnsi="Calibri" w:cs="Calibri"/>
      <w:i/>
      <w:iCs/>
      <w:color w:val="808080"/>
      <w:spacing w:val="10"/>
      <w:sz w:val="24"/>
      <w:szCs w:val="24"/>
      <w:lang w:eastAsia="ru-RU"/>
    </w:rPr>
  </w:style>
  <w:style w:type="character" w:customStyle="1" w:styleId="QuoteChar">
    <w:name w:val="Quote Char"/>
    <w:link w:val="21"/>
    <w:qFormat/>
    <w:locked/>
    <w:rsid w:val="00450051"/>
    <w:rPr>
      <w:rFonts w:ascii="Calibri" w:eastAsia="Times New Roman" w:hAnsi="Calibri" w:cs="Calibri"/>
      <w:color w:val="5A5A5A"/>
      <w:sz w:val="20"/>
      <w:szCs w:val="20"/>
      <w:lang w:eastAsia="ru-RU"/>
    </w:rPr>
  </w:style>
  <w:style w:type="character" w:customStyle="1" w:styleId="IntenseQuoteChar">
    <w:name w:val="Intense Quote Char"/>
    <w:link w:val="12"/>
    <w:qFormat/>
    <w:locked/>
    <w:rsid w:val="00450051"/>
    <w:rPr>
      <w:rFonts w:ascii="Cambria" w:eastAsia="Calibri" w:hAnsi="Cambria" w:cs="Cambria"/>
      <w:i/>
      <w:iCs/>
      <w:sz w:val="20"/>
      <w:szCs w:val="20"/>
      <w:lang w:eastAsia="ru-RU"/>
    </w:rPr>
  </w:style>
  <w:style w:type="character" w:customStyle="1" w:styleId="a5">
    <w:name w:val="Верхний колонтитул Знак"/>
    <w:basedOn w:val="a0"/>
    <w:qFormat/>
    <w:rsid w:val="00450051"/>
    <w:rPr>
      <w:rFonts w:ascii="Calibri" w:eastAsia="Times New Roman" w:hAnsi="Calibri" w:cs="Calibri"/>
    </w:rPr>
  </w:style>
  <w:style w:type="character" w:customStyle="1" w:styleId="a6">
    <w:name w:val="Нижний колонтитул Знак"/>
    <w:basedOn w:val="a0"/>
    <w:qFormat/>
    <w:rsid w:val="00450051"/>
    <w:rPr>
      <w:rFonts w:ascii="Calibri" w:eastAsia="Times New Roman" w:hAnsi="Calibri" w:cs="Calibri"/>
    </w:rPr>
  </w:style>
  <w:style w:type="character" w:customStyle="1" w:styleId="a7">
    <w:name w:val="Основной текст Знак"/>
    <w:basedOn w:val="a0"/>
    <w:qFormat/>
    <w:rsid w:val="00450051"/>
    <w:rPr>
      <w:rFonts w:ascii="Calibri" w:eastAsia="Times New Roman" w:hAnsi="Calibri" w:cs="Calibri"/>
      <w:color w:val="00000A"/>
      <w:lang w:eastAsia="ru-RU"/>
    </w:rPr>
  </w:style>
  <w:style w:type="character" w:customStyle="1" w:styleId="HTML">
    <w:name w:val="Стандартный HTML Знак"/>
    <w:basedOn w:val="a0"/>
    <w:qFormat/>
    <w:rsid w:val="00450051"/>
    <w:rPr>
      <w:rFonts w:ascii="Calibri" w:eastAsia="Times New Roman" w:hAnsi="Calibri" w:cs="Calibri"/>
      <w:color w:val="00000A"/>
      <w:lang w:eastAsia="ru-RU"/>
    </w:rPr>
  </w:style>
  <w:style w:type="character" w:customStyle="1" w:styleId="-">
    <w:name w:val="Интернет-ссылка"/>
    <w:rsid w:val="00450051"/>
    <w:rPr>
      <w:rFonts w:ascii="Times New Roman" w:hAnsi="Times New Roman" w:cs="Times New Roman"/>
      <w:color w:val="auto"/>
      <w:u w:val="single"/>
    </w:rPr>
  </w:style>
  <w:style w:type="character" w:customStyle="1" w:styleId="a8">
    <w:name w:val="Основной текст с отступом Знак"/>
    <w:basedOn w:val="a0"/>
    <w:qFormat/>
    <w:rsid w:val="00450051"/>
    <w:rPr>
      <w:rFonts w:ascii="Calibri" w:eastAsia="Times New Roman" w:hAnsi="Calibri" w:cs="Calibri"/>
    </w:rPr>
  </w:style>
  <w:style w:type="character" w:customStyle="1" w:styleId="22">
    <w:name w:val="Основной текст с отступом 2 Знак"/>
    <w:basedOn w:val="a0"/>
    <w:qFormat/>
    <w:rsid w:val="00450051"/>
    <w:rPr>
      <w:rFonts w:ascii="Calibri" w:eastAsia="Times New Roman" w:hAnsi="Calibri" w:cs="Calibri"/>
    </w:rPr>
  </w:style>
  <w:style w:type="character" w:customStyle="1" w:styleId="a9">
    <w:name w:val="Текст сноски Знак"/>
    <w:basedOn w:val="a0"/>
    <w:qFormat/>
    <w:rsid w:val="00450051"/>
    <w:rPr>
      <w:rFonts w:ascii="Calibri" w:eastAsia="Times New Roman" w:hAnsi="Calibri" w:cs="Times New Roman"/>
      <w:sz w:val="20"/>
      <w:szCs w:val="20"/>
      <w:lang w:val="x-none"/>
    </w:rPr>
  </w:style>
  <w:style w:type="character" w:customStyle="1" w:styleId="aa">
    <w:name w:val="Привязка сноски"/>
    <w:rPr>
      <w:vertAlign w:val="superscript"/>
    </w:rPr>
  </w:style>
  <w:style w:type="character" w:customStyle="1" w:styleId="FootnoteCharacters">
    <w:name w:val="Footnote Characters"/>
    <w:qFormat/>
    <w:rsid w:val="00450051"/>
    <w:rPr>
      <w:vertAlign w:val="superscript"/>
    </w:rPr>
  </w:style>
  <w:style w:type="character" w:styleId="ab">
    <w:name w:val="Strong"/>
    <w:uiPriority w:val="22"/>
    <w:qFormat/>
    <w:rsid w:val="00450051"/>
    <w:rPr>
      <w:b/>
      <w:bCs/>
    </w:rPr>
  </w:style>
  <w:style w:type="character" w:customStyle="1" w:styleId="ac">
    <w:name w:val="Без интервала Знак"/>
    <w:basedOn w:val="a0"/>
    <w:qFormat/>
    <w:locked/>
    <w:rsid w:val="00450051"/>
    <w:rPr>
      <w:rFonts w:ascii="Calibri" w:eastAsia="Calibri" w:hAnsi="Calibri" w:cs="Calibri"/>
      <w:lang w:eastAsia="ar-SA"/>
    </w:rPr>
  </w:style>
  <w:style w:type="character" w:customStyle="1" w:styleId="ad">
    <w:name w:val="Текст выноски Знак"/>
    <w:basedOn w:val="a0"/>
    <w:uiPriority w:val="99"/>
    <w:semiHidden/>
    <w:qFormat/>
    <w:rsid w:val="008904D4"/>
    <w:rPr>
      <w:rFonts w:ascii="Segoe UI" w:hAnsi="Segoe UI" w:cs="Segoe UI"/>
      <w:sz w:val="18"/>
      <w:szCs w:val="18"/>
    </w:rPr>
  </w:style>
  <w:style w:type="paragraph" w:styleId="ae">
    <w:name w:val="Title"/>
    <w:basedOn w:val="10"/>
    <w:next w:val="af"/>
    <w:qFormat/>
    <w:rsid w:val="00450051"/>
    <w:pPr>
      <w:spacing w:after="240" w:line="240" w:lineRule="auto"/>
    </w:pPr>
    <w:rPr>
      <w:rFonts w:ascii="Cambria" w:eastAsia="Calibri" w:hAnsi="Cambria" w:cs="Cambria"/>
      <w:b/>
      <w:bCs/>
      <w:i/>
      <w:iCs/>
      <w:spacing w:val="10"/>
      <w:sz w:val="60"/>
      <w:szCs w:val="60"/>
    </w:rPr>
  </w:style>
  <w:style w:type="paragraph" w:styleId="af">
    <w:name w:val="Body Text"/>
    <w:basedOn w:val="10"/>
    <w:rsid w:val="00450051"/>
    <w:pPr>
      <w:spacing w:after="120"/>
    </w:pPr>
  </w:style>
  <w:style w:type="paragraph" w:styleId="af0">
    <w:name w:val="List"/>
    <w:basedOn w:val="af"/>
    <w:rPr>
      <w:rFonts w:cs="Arial"/>
    </w:rPr>
  </w:style>
  <w:style w:type="paragraph" w:styleId="af1">
    <w:name w:val="caption"/>
    <w:basedOn w:val="10"/>
    <w:qFormat/>
    <w:pPr>
      <w:suppressLineNumbers/>
      <w:spacing w:before="120" w:after="120"/>
    </w:pPr>
    <w:rPr>
      <w:rFonts w:cs="Arial"/>
      <w:i/>
      <w:iCs/>
      <w:sz w:val="24"/>
      <w:szCs w:val="24"/>
    </w:rPr>
  </w:style>
  <w:style w:type="paragraph" w:styleId="af2">
    <w:name w:val="index heading"/>
    <w:basedOn w:val="10"/>
    <w:qFormat/>
    <w:pPr>
      <w:suppressLineNumbers/>
    </w:pPr>
    <w:rPr>
      <w:rFonts w:cs="Arial"/>
      <w:lang/>
    </w:rPr>
  </w:style>
  <w:style w:type="paragraph" w:customStyle="1" w:styleId="ConsPlusNormal">
    <w:name w:val="ConsPlusNormal"/>
    <w:qFormat/>
    <w:rsid w:val="00450051"/>
    <w:pPr>
      <w:widowControl w:val="0"/>
    </w:pPr>
    <w:rPr>
      <w:rFonts w:ascii="Times New Roman" w:eastAsia="Times New Roman" w:hAnsi="Times New Roman" w:cs="Times New Roman"/>
      <w:sz w:val="24"/>
      <w:szCs w:val="20"/>
      <w:lang w:eastAsia="ru-RU"/>
    </w:rPr>
  </w:style>
  <w:style w:type="paragraph" w:styleId="af3">
    <w:name w:val="Subtitle"/>
    <w:basedOn w:val="10"/>
    <w:next w:val="10"/>
    <w:qFormat/>
    <w:rsid w:val="00450051"/>
    <w:pPr>
      <w:spacing w:after="320" w:line="480" w:lineRule="auto"/>
      <w:ind w:firstLine="360"/>
      <w:jc w:val="right"/>
    </w:pPr>
    <w:rPr>
      <w:i/>
      <w:iCs/>
      <w:color w:val="808080"/>
      <w:spacing w:val="10"/>
      <w:sz w:val="24"/>
      <w:szCs w:val="24"/>
    </w:rPr>
  </w:style>
  <w:style w:type="paragraph" w:customStyle="1" w:styleId="12">
    <w:name w:val="Абзац списка1"/>
    <w:link w:val="IntenseQuoteChar"/>
    <w:qFormat/>
    <w:rsid w:val="00450051"/>
    <w:pPr>
      <w:widowControl w:val="0"/>
      <w:spacing w:line="100" w:lineRule="atLeast"/>
      <w:ind w:left="720"/>
    </w:pPr>
    <w:rPr>
      <w:rFonts w:eastAsia="Times New Roman" w:cs="Calibri"/>
      <w:kern w:val="2"/>
      <w:sz w:val="24"/>
      <w:szCs w:val="24"/>
      <w:lang w:eastAsia="ar-SA"/>
    </w:rPr>
  </w:style>
  <w:style w:type="paragraph" w:customStyle="1" w:styleId="21">
    <w:name w:val="Цитата 21"/>
    <w:basedOn w:val="10"/>
    <w:next w:val="10"/>
    <w:link w:val="QuoteChar"/>
    <w:qFormat/>
    <w:rsid w:val="00450051"/>
    <w:pPr>
      <w:spacing w:after="240" w:line="480" w:lineRule="auto"/>
      <w:ind w:firstLine="360"/>
    </w:pPr>
    <w:rPr>
      <w:color w:val="5A5A5A"/>
      <w:sz w:val="20"/>
      <w:szCs w:val="20"/>
    </w:rPr>
  </w:style>
  <w:style w:type="paragraph" w:customStyle="1" w:styleId="13">
    <w:name w:val="Выделенная цитата1"/>
    <w:basedOn w:val="10"/>
    <w:next w:val="10"/>
    <w:qFormat/>
    <w:rsid w:val="00450051"/>
    <w:pPr>
      <w:spacing w:before="320" w:after="480" w:line="240" w:lineRule="auto"/>
      <w:ind w:left="720" w:right="720"/>
      <w:jc w:val="center"/>
    </w:pPr>
    <w:rPr>
      <w:rFonts w:ascii="Cambria" w:eastAsia="Calibri" w:hAnsi="Cambria" w:cs="Cambria"/>
      <w:i/>
      <w:iCs/>
      <w:sz w:val="20"/>
      <w:szCs w:val="20"/>
    </w:rPr>
  </w:style>
  <w:style w:type="paragraph" w:customStyle="1" w:styleId="af4">
    <w:name w:val="Колонтитул"/>
    <w:basedOn w:val="10"/>
    <w:qFormat/>
  </w:style>
  <w:style w:type="paragraph" w:styleId="af5">
    <w:name w:val="header"/>
    <w:basedOn w:val="10"/>
    <w:rsid w:val="00450051"/>
    <w:pPr>
      <w:tabs>
        <w:tab w:val="clear" w:pos="709"/>
        <w:tab w:val="center" w:pos="4677"/>
        <w:tab w:val="right" w:pos="9355"/>
      </w:tabs>
      <w:spacing w:after="0" w:line="240" w:lineRule="auto"/>
      <w:ind w:firstLine="360"/>
    </w:pPr>
  </w:style>
  <w:style w:type="paragraph" w:styleId="af6">
    <w:name w:val="footer"/>
    <w:basedOn w:val="10"/>
    <w:rsid w:val="00450051"/>
    <w:pPr>
      <w:tabs>
        <w:tab w:val="clear" w:pos="709"/>
        <w:tab w:val="center" w:pos="4677"/>
        <w:tab w:val="right" w:pos="9355"/>
      </w:tabs>
      <w:spacing w:after="0" w:line="240" w:lineRule="auto"/>
      <w:ind w:firstLine="360"/>
    </w:pPr>
  </w:style>
  <w:style w:type="paragraph" w:customStyle="1" w:styleId="ConsPlusNonformat">
    <w:name w:val="ConsPlusNonformat"/>
    <w:qFormat/>
    <w:rsid w:val="00450051"/>
    <w:pPr>
      <w:widowControl w:val="0"/>
    </w:pPr>
    <w:rPr>
      <w:rFonts w:ascii="Courier New" w:eastAsia="Times New Roman" w:hAnsi="Courier New" w:cs="Courier New"/>
      <w:sz w:val="20"/>
      <w:szCs w:val="20"/>
      <w:lang w:eastAsia="ru-RU"/>
    </w:rPr>
  </w:style>
  <w:style w:type="paragraph" w:customStyle="1" w:styleId="p6">
    <w:name w:val="p6"/>
    <w:basedOn w:val="10"/>
    <w:qFormat/>
    <w:rsid w:val="00450051"/>
  </w:style>
  <w:style w:type="paragraph" w:customStyle="1" w:styleId="p5">
    <w:name w:val="p5"/>
    <w:basedOn w:val="10"/>
    <w:qFormat/>
    <w:rsid w:val="00450051"/>
  </w:style>
  <w:style w:type="paragraph" w:customStyle="1" w:styleId="p7">
    <w:name w:val="p7"/>
    <w:basedOn w:val="10"/>
    <w:qFormat/>
    <w:rsid w:val="00450051"/>
  </w:style>
  <w:style w:type="paragraph" w:styleId="HTML0">
    <w:name w:val="HTML Preformatted"/>
    <w:basedOn w:val="10"/>
    <w:qFormat/>
    <w:rsid w:val="00450051"/>
  </w:style>
  <w:style w:type="paragraph" w:styleId="af7">
    <w:name w:val="Body Text Indent"/>
    <w:basedOn w:val="10"/>
    <w:rsid w:val="00450051"/>
    <w:pPr>
      <w:spacing w:after="120" w:line="480" w:lineRule="auto"/>
      <w:ind w:left="283" w:firstLine="360"/>
    </w:pPr>
  </w:style>
  <w:style w:type="paragraph" w:styleId="23">
    <w:name w:val="Body Text Indent 2"/>
    <w:basedOn w:val="10"/>
    <w:qFormat/>
    <w:rsid w:val="00450051"/>
    <w:pPr>
      <w:spacing w:after="120" w:line="480" w:lineRule="auto"/>
      <w:ind w:left="283" w:firstLine="360"/>
    </w:pPr>
  </w:style>
  <w:style w:type="paragraph" w:customStyle="1" w:styleId="u">
    <w:name w:val="u"/>
    <w:basedOn w:val="10"/>
    <w:qFormat/>
    <w:rsid w:val="00450051"/>
    <w:pPr>
      <w:spacing w:beforeAutospacing="1" w:afterAutospacing="1" w:line="240" w:lineRule="auto"/>
    </w:pPr>
    <w:rPr>
      <w:rFonts w:ascii="Times New Roman" w:hAnsi="Times New Roman" w:cs="Times New Roman"/>
      <w:sz w:val="24"/>
      <w:szCs w:val="24"/>
    </w:rPr>
  </w:style>
  <w:style w:type="paragraph" w:styleId="af8">
    <w:name w:val="footnote text"/>
    <w:basedOn w:val="10"/>
    <w:rsid w:val="00450051"/>
    <w:pPr>
      <w:spacing w:after="240" w:line="480" w:lineRule="auto"/>
      <w:ind w:firstLine="360"/>
    </w:pPr>
    <w:rPr>
      <w:rFonts w:cs="Times New Roman"/>
      <w:sz w:val="20"/>
      <w:szCs w:val="20"/>
      <w:lang w:val="x-none"/>
    </w:rPr>
  </w:style>
  <w:style w:type="paragraph" w:styleId="af9">
    <w:name w:val="Normal (Web)"/>
    <w:basedOn w:val="10"/>
    <w:qFormat/>
    <w:rsid w:val="00450051"/>
    <w:pPr>
      <w:spacing w:beforeAutospacing="1" w:afterAutospacing="1" w:line="240" w:lineRule="auto"/>
    </w:pPr>
    <w:rPr>
      <w:rFonts w:ascii="Times New Roman" w:hAnsi="Times New Roman" w:cs="Times New Roman"/>
      <w:sz w:val="24"/>
      <w:szCs w:val="24"/>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10"/>
    <w:qFormat/>
    <w:rsid w:val="00450051"/>
    <w:pPr>
      <w:spacing w:beforeAutospacing="1" w:afterAutospacing="1" w:line="240" w:lineRule="auto"/>
    </w:pPr>
    <w:rPr>
      <w:rFonts w:ascii="Tahoma" w:hAnsi="Tahoma" w:cs="Times New Roman"/>
      <w:sz w:val="24"/>
      <w:szCs w:val="24"/>
      <w:lang w:val="en-US"/>
    </w:rPr>
  </w:style>
  <w:style w:type="paragraph" w:customStyle="1" w:styleId="h-background-2">
    <w:name w:val="h-background-2"/>
    <w:basedOn w:val="10"/>
    <w:qFormat/>
    <w:rsid w:val="00450051"/>
    <w:pPr>
      <w:spacing w:beforeAutospacing="1" w:afterAutospacing="1" w:line="240" w:lineRule="auto"/>
    </w:pPr>
    <w:rPr>
      <w:rFonts w:ascii="Times New Roman" w:hAnsi="Times New Roman" w:cs="Times New Roman"/>
      <w:sz w:val="24"/>
      <w:szCs w:val="24"/>
    </w:rPr>
  </w:style>
  <w:style w:type="paragraph" w:customStyle="1" w:styleId="standard">
    <w:name w:val="standard"/>
    <w:basedOn w:val="10"/>
    <w:qFormat/>
    <w:rsid w:val="00450051"/>
    <w:pPr>
      <w:spacing w:beforeAutospacing="1" w:afterAutospacing="1" w:line="240" w:lineRule="auto"/>
    </w:pPr>
    <w:rPr>
      <w:rFonts w:ascii="Times New Roman" w:hAnsi="Times New Roman" w:cs="Times New Roman"/>
      <w:sz w:val="24"/>
      <w:szCs w:val="24"/>
    </w:rPr>
  </w:style>
  <w:style w:type="paragraph" w:customStyle="1" w:styleId="afa">
    <w:name w:val="a"/>
    <w:basedOn w:val="10"/>
    <w:qFormat/>
    <w:rsid w:val="00450051"/>
    <w:pPr>
      <w:spacing w:beforeAutospacing="1" w:afterAutospacing="1" w:line="240" w:lineRule="auto"/>
    </w:pPr>
    <w:rPr>
      <w:rFonts w:ascii="Times New Roman" w:hAnsi="Times New Roman" w:cs="Times New Roman"/>
      <w:sz w:val="24"/>
      <w:szCs w:val="24"/>
    </w:rPr>
  </w:style>
  <w:style w:type="paragraph" w:customStyle="1" w:styleId="consplusnormal0">
    <w:name w:val="consplusnormal"/>
    <w:basedOn w:val="10"/>
    <w:qFormat/>
    <w:rsid w:val="00450051"/>
    <w:pPr>
      <w:spacing w:beforeAutospacing="1" w:afterAutospacing="1" w:line="240" w:lineRule="auto"/>
    </w:pPr>
    <w:rPr>
      <w:rFonts w:ascii="Times New Roman" w:hAnsi="Times New Roman" w:cs="Times New Roman"/>
      <w:sz w:val="24"/>
      <w:szCs w:val="24"/>
    </w:rPr>
  </w:style>
  <w:style w:type="paragraph" w:customStyle="1" w:styleId="afb">
    <w:name w:val="Знак Знак"/>
    <w:basedOn w:val="10"/>
    <w:qFormat/>
    <w:rsid w:val="00450051"/>
    <w:pPr>
      <w:spacing w:after="160" w:line="240" w:lineRule="exact"/>
    </w:pPr>
    <w:rPr>
      <w:rFonts w:ascii="Verdana" w:hAnsi="Verdana" w:cs="Times New Roman"/>
      <w:sz w:val="20"/>
      <w:szCs w:val="20"/>
      <w:lang w:val="en-US"/>
    </w:rPr>
  </w:style>
  <w:style w:type="paragraph" w:customStyle="1" w:styleId="61">
    <w:name w:val="Знак Знак6"/>
    <w:basedOn w:val="10"/>
    <w:qFormat/>
    <w:rsid w:val="00450051"/>
    <w:pPr>
      <w:spacing w:after="160" w:line="240" w:lineRule="exact"/>
    </w:pPr>
    <w:rPr>
      <w:rFonts w:ascii="Verdana" w:hAnsi="Verdana" w:cs="Times New Roman"/>
      <w:sz w:val="20"/>
      <w:szCs w:val="20"/>
      <w:lang w:val="en-US"/>
    </w:rPr>
  </w:style>
  <w:style w:type="paragraph" w:customStyle="1" w:styleId="62">
    <w:name w:val="Знак Знак6 Знак Знак"/>
    <w:basedOn w:val="10"/>
    <w:qFormat/>
    <w:rsid w:val="00450051"/>
    <w:pPr>
      <w:spacing w:after="160" w:line="240" w:lineRule="exact"/>
    </w:pPr>
    <w:rPr>
      <w:rFonts w:ascii="Verdana" w:hAnsi="Verdana" w:cs="Times New Roman"/>
      <w:sz w:val="20"/>
      <w:szCs w:val="20"/>
      <w:lang w:val="en-US"/>
    </w:rPr>
  </w:style>
  <w:style w:type="paragraph" w:styleId="afc">
    <w:name w:val="No Spacing"/>
    <w:qFormat/>
    <w:rsid w:val="00450051"/>
    <w:rPr>
      <w:rFonts w:cs="Calibri"/>
      <w:lang w:eastAsia="ar-SA"/>
    </w:rPr>
  </w:style>
  <w:style w:type="paragraph" w:styleId="afd">
    <w:name w:val="Balloon Text"/>
    <w:basedOn w:val="10"/>
    <w:uiPriority w:val="99"/>
    <w:semiHidden/>
    <w:unhideWhenUsed/>
    <w:qFormat/>
    <w:rsid w:val="008904D4"/>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5B9C8880C626A0824A682864869760DBC3ED31007D1324A062572023AB8LC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arorogov.ru/" TargetMode="External"/><Relationship Id="rId12" Type="http://schemas.openxmlformats.org/officeDocument/2006/relationships/hyperlink" Target="consultantplus://offline/ref=6DA51E907990BC6365454D229456514B3A881D3F481570A6D56283D05493CC9A897A6136233E280A8EC0EFCC9D1A8CD90E11D1760320h9SFN" TargetMode="External"/><Relationship Id="rId17" Type="http://schemas.openxmlformats.org/officeDocument/2006/relationships/hyperlink" Target="https://www.gosuslugi.ru/" TargetMode="External"/><Relationship Id="rId2" Type="http://schemas.openxmlformats.org/officeDocument/2006/relationships/settings" Target="settings.xml"/><Relationship Id="rId16" Type="http://schemas.openxmlformats.org/officeDocument/2006/relationships/hyperlink" Target="https://www.gosuslugi.ru/" TargetMode="External"/><Relationship Id="rId1" Type="http://schemas.openxmlformats.org/officeDocument/2006/relationships/styles" Target="styles.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consultantplus://offline/ref=670F65253D49DE19FD72E62A19CBADE7DE9B3B17238B8FC353FCE00F1ED099414DC3A3757C444F536A8CB59B55F162FE535FD6E87233iFL6N" TargetMode="External"/><Relationship Id="rId5" Type="http://schemas.openxmlformats.org/officeDocument/2006/relationships/hyperlink" Target="consultantplus://offline/ref=26F143990D994E81E73CC4E4253C6E01629143D8ECFC3CAD73A26B53EFD8E7M" TargetMode="External"/><Relationship Id="rId15"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consultantplus://offline/ref=670F65253D49DE19FD72E62A19CBADE7DE9B3E1623818FC353FCE00F1ED099414DC3A3767B4442536A8CB59B55F162FE535FD6E87233iFL6N" TargetMode="External"/><Relationship Id="rId19" Type="http://schemas.openxmlformats.org/officeDocument/2006/relationships/theme" Target="theme/theme1.xml"/><Relationship Id="rId4" Type="http://schemas.openxmlformats.org/officeDocument/2006/relationships/hyperlink" Target="consultantplus://offline/ref=26F143990D994E81E73CC4E4253C6E01629145D5EDFA3CAD73A26B53EFD8E7M" TargetMode="External"/><Relationship Id="rId9" Type="http://schemas.openxmlformats.org/officeDocument/2006/relationships/hyperlink" Target="http://www.starorogov.ru/" TargetMode="External"/><Relationship Id="rId14" Type="http://schemas.openxmlformats.org/officeDocument/2006/relationships/hyperlink" Target="consultantplus://offline/ref=FF1C71CC0EFED39C406FE71097E79A9960BDA47AF2A7E235BF125044BF0D6E7CBE428A894CC37A5FkD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13005</Words>
  <Characters>74131</Characters>
  <Application>Microsoft Office Word</Application>
  <DocSecurity>0</DocSecurity>
  <Lines>617</Lines>
  <Paragraphs>173</Paragraphs>
  <ScaleCrop>false</ScaleCrop>
  <Company/>
  <LinksUpToDate>false</LinksUpToDate>
  <CharactersWithSpaces>86963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KONSTANTINE</cp:lastModifiedBy>
  <cp:revision>12</cp:revision>
  <cp:lastPrinted>2022-07-14T08:23:00Z</cp:lastPrinted>
  <dcterms:created xsi:type="dcterms:W3CDTF">2022-09-05T06:58:00Z</dcterms:created>
  <dcterms:modified xsi:type="dcterms:W3CDTF">2023-12-11T07:47:00Z</dcterms:modified>
  <dc:language>ru-RU</dc:language>
</cp:coreProperties>
</file>