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E92" w14:textId="77777777" w:rsidR="00086F52" w:rsidRPr="00086F52" w:rsidRDefault="00EB1CEC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6F52">
        <w:rPr>
          <w:rFonts w:ascii="Palatino Linotype" w:eastAsia="Times New Roman" w:hAnsi="Palatino Linotype" w:cs="Times New Roman"/>
          <w:sz w:val="36"/>
          <w:szCs w:val="36"/>
          <w:lang w:eastAsia="ru-RU"/>
        </w:rPr>
        <w:t xml:space="preserve"> </w:t>
      </w:r>
      <w:r w:rsidR="00086F52" w:rsidRPr="00086F5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26A7EF57" w14:textId="77777777"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НИЖНЕБОРКОВСКОГО  СЕЛЬСОВЕТА</w:t>
      </w:r>
    </w:p>
    <w:p w14:paraId="1395B074" w14:textId="77777777"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ГОРШЕЧЕНСКОГО</w:t>
      </w:r>
      <w:r w:rsidRPr="00086F52">
        <w:rPr>
          <w:rFonts w:ascii="Arial" w:hAnsi="Arial" w:cs="Arial"/>
          <w:b/>
          <w:sz w:val="32"/>
          <w:szCs w:val="32"/>
        </w:rPr>
        <w:t xml:space="preserve"> </w:t>
      </w:r>
      <w:r w:rsidRPr="00086F52">
        <w:rPr>
          <w:rFonts w:ascii="Arial" w:hAnsi="Arial" w:cs="Arial"/>
          <w:b/>
          <w:bCs/>
          <w:sz w:val="32"/>
          <w:szCs w:val="32"/>
        </w:rPr>
        <w:t>РАЙОНА</w:t>
      </w:r>
    </w:p>
    <w:p w14:paraId="709F0F6E" w14:textId="42E43D38" w:rsidR="00086F52" w:rsidRPr="001A614E" w:rsidRDefault="00086F52" w:rsidP="00086F52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086F52">
        <w:rPr>
          <w:rFonts w:ascii="Arial" w:hAnsi="Arial" w:cs="Arial"/>
          <w:b/>
          <w:bCs/>
          <w:sz w:val="32"/>
          <w:szCs w:val="32"/>
        </w:rPr>
        <w:t>КУРСКОЙ</w:t>
      </w:r>
      <w:r w:rsidRPr="00086F52">
        <w:rPr>
          <w:rFonts w:ascii="Arial" w:hAnsi="Arial" w:cs="Arial"/>
          <w:b/>
          <w:sz w:val="32"/>
          <w:szCs w:val="32"/>
        </w:rPr>
        <w:t xml:space="preserve"> </w:t>
      </w:r>
      <w:r w:rsidRPr="00086F52">
        <w:rPr>
          <w:rFonts w:ascii="Arial" w:hAnsi="Arial" w:cs="Arial"/>
          <w:b/>
          <w:bCs/>
          <w:sz w:val="32"/>
          <w:szCs w:val="32"/>
        </w:rPr>
        <w:t>ОБЛАСТИ</w:t>
      </w:r>
      <w:r w:rsidR="001A614E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14:paraId="211FDF21" w14:textId="77777777" w:rsidR="00086F52" w:rsidRPr="00086F52" w:rsidRDefault="00086F52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BFCBAE" w14:textId="77777777"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7EF5B21E" w14:textId="77777777"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sz w:val="32"/>
          <w:szCs w:val="32"/>
        </w:rPr>
        <w:t xml:space="preserve">от 06 сентября 2021 г.  № 40 </w:t>
      </w:r>
    </w:p>
    <w:p w14:paraId="32BF15EC" w14:textId="77777777" w:rsidR="00D00C81" w:rsidRPr="00086F52" w:rsidRDefault="00D00C81" w:rsidP="00086F52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порядке создания и ведения реестра</w:t>
      </w:r>
      <w:r w:rsidR="0081290E"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зеленых насаждений в </w:t>
      </w:r>
      <w:r w:rsidR="00086F52">
        <w:rPr>
          <w:rFonts w:ascii="Arial" w:eastAsia="Times New Roman" w:hAnsi="Arial" w:cs="Arial"/>
          <w:b/>
          <w:sz w:val="32"/>
          <w:szCs w:val="32"/>
          <w:lang w:eastAsia="ru-RU"/>
        </w:rPr>
        <w:t>Нижнеборковском</w:t>
      </w:r>
      <w:r w:rsidR="0081290E"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14:paraId="67B8BD4C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                     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целях решения вопросов местного значения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и социальных задач в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Нижнеборковском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сельсовете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Нижнеборковский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Горшеченского района Курской области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, на основании пред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ставления прокуратуры Горшеченского района № 30-2021 от 31.05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21 г., Администрация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 ПОСТАНОВЛЯЕТ:</w:t>
      </w:r>
    </w:p>
    <w:p w14:paraId="35430026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 Порядке создания и ведения реестра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в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Нижнеборковском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согласно приложению.</w:t>
      </w:r>
    </w:p>
    <w:p w14:paraId="66698F17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2.Контроль за исполнением настоящего постановления оставляю за собой.</w:t>
      </w:r>
    </w:p>
    <w:p w14:paraId="7AA344A9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 и подлежит размещению на официальном сайте муницип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Нижнеборковский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«Интернет».</w:t>
      </w:r>
    </w:p>
    <w:p w14:paraId="648E0965" w14:textId="77777777"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0B473A" w14:textId="77777777"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B84640" w14:textId="77777777" w:rsidR="00D00C81" w:rsidRPr="00086F52" w:rsidRDefault="0081290E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6F6BD858" w14:textId="77777777" w:rsidR="00D00C81" w:rsidRPr="00086F52" w:rsidRDefault="0081290E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                                              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А.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Часовских</w:t>
      </w:r>
    </w:p>
    <w:p w14:paraId="175792AB" w14:textId="77777777" w:rsidR="005B231A" w:rsidRPr="00086F52" w:rsidRDefault="005B231A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A276C7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B35CCE" w14:textId="77777777"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14:paraId="3FFBFA44" w14:textId="77777777"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14:paraId="40BCDBB8" w14:textId="77777777" w:rsidR="00D00C81" w:rsidRPr="00086F52" w:rsidRDefault="00086F52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2845F398" w14:textId="77777777" w:rsidR="00D00C81" w:rsidRPr="00086F52" w:rsidRDefault="005B231A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14:paraId="1E9EC837" w14:textId="77777777" w:rsidR="00D00C81" w:rsidRPr="00086F52" w:rsidRDefault="004D3AF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От 0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2021г   №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C73B016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D37081F" w14:textId="77777777"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Положение о Порядке создания и ведения реестра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в </w:t>
      </w:r>
      <w:r w:rsidR="00086F52" w:rsidRP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Нижнеборковском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14:paraId="133F55B8" w14:textId="77777777"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C8401E" w14:textId="77777777"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14:paraId="4050BBA8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1.Реестр зеленых насаждений в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Нижнеборковском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 населенных пунктов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14:paraId="743BE023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том числе:</w:t>
      </w:r>
    </w:p>
    <w:p w14:paraId="3812A330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ведения мониторинга состояния и количества зеленых насаждений в населенном пункте;</w:t>
      </w:r>
    </w:p>
    <w:p w14:paraId="3E0B47AC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14:paraId="51C96627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выработки наиболее рациональных подходов к защите, сохранению и развитию зеленых насаждений;</w:t>
      </w:r>
    </w:p>
    <w:p w14:paraId="3660C9C0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14:paraId="3A288D96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Ведение реестра зеленых насаждений осуществл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яется Администрацией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14:paraId="40CC8E3B" w14:textId="77777777"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II. Инвентаризация зелёных насаждений</w:t>
      </w:r>
    </w:p>
    <w:p w14:paraId="02794601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1.Проведение инвентаризации зелёных насаждений осуществл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яется Администрацией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14:paraId="017F3C4E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2.Инвентаризация зелёных насаждений проводится не реже чем один раз в 10 лет.</w:t>
      </w:r>
    </w:p>
    <w:p w14:paraId="093928B3" w14:textId="77777777" w:rsidR="00D00C81" w:rsidRPr="00086F52" w:rsidRDefault="005B231A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3. Администрацией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14:paraId="70DB1384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4. Реестр зелёных насаждений содержит информацию:</w:t>
      </w:r>
    </w:p>
    <w:p w14:paraId="1F889A62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расположении земельных участков, занятых зелёными насаждениями;</w:t>
      </w:r>
    </w:p>
    <w:p w14:paraId="56976F27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об их площади;</w:t>
      </w:r>
    </w:p>
    <w:p w14:paraId="0A9004F0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целевом назначении таких земельных участков;</w:t>
      </w:r>
    </w:p>
    <w:p w14:paraId="521A0F87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14:paraId="4CD28B8E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5. Реестр зелёных насаждений размещается на официальном сайте муници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Нижнеборковский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«Интернет».</w:t>
      </w:r>
    </w:p>
    <w:p w14:paraId="44409470" w14:textId="77777777"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III. Порядок создания и ведения реестра зеленых насаждений</w:t>
      </w:r>
    </w:p>
    <w:p w14:paraId="7C8B5BF5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1. Реестр представляет собой свод таблиц (информационных карт зеленых насаждений учетного участка - озелененной территории) по прилагаемой форме 1. Сводный реестр зеленых насаждений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по прилагаемой форме 2.</w:t>
      </w:r>
    </w:p>
    <w:p w14:paraId="0953CCF4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14:paraId="6EEA655C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14:paraId="313F6785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14:paraId="68731EC6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</w:t>
      </w:r>
      <w:r w:rsidR="00AB2060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ешению Администрации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</w:t>
      </w:r>
      <w:r w:rsidR="00AB2060" w:rsidRPr="00086F52">
        <w:rPr>
          <w:rFonts w:ascii="Arial" w:eastAsia="Times New Roman" w:hAnsi="Arial" w:cs="Arial"/>
          <w:sz w:val="24"/>
          <w:szCs w:val="24"/>
          <w:lang w:eastAsia="ru-RU"/>
        </w:rPr>
        <w:t>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14:paraId="23707A62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6. В реестр не включаются:</w:t>
      </w:r>
    </w:p>
    <w:p w14:paraId="2D13BD05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озелененных земельных участках, находящихся в собственности граждан и юридических лиц, и не имеющих ограничений на использование данного участка.</w:t>
      </w:r>
    </w:p>
    <w:p w14:paraId="6947443A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14:paraId="6E1155FC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особо охраняемых природных территориях.</w:t>
      </w:r>
    </w:p>
    <w:p w14:paraId="2A1C9A7C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7. Основные категории учетных участков - озелененных территорий населенных пунктов:</w:t>
      </w:r>
    </w:p>
    <w:p w14:paraId="265F5D4B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14:paraId="338ABC58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14:paraId="6C685B5A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14:paraId="7A856E4C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14:paraId="6BE55B4F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9. Ведение реестра зеленых насаждени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й осуществляет Администрация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14:paraId="58ECCFB9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10. Изменение информационной карты осущест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вляет Администрация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месячный срок со дня оформления акта выполненных работ.</w:t>
      </w:r>
    </w:p>
    <w:p w14:paraId="0FE9C6F3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14:paraId="16820A7B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14:paraId="15D8DEFD" w14:textId="77777777"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нию с Администрацией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14:paraId="3BEF3C45" w14:textId="77777777" w:rsidR="0095315B" w:rsidRPr="00086F52" w:rsidRDefault="0095315B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E7EAEC" w14:textId="77777777"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2C40FE" w14:textId="77777777" w:rsidR="0095315B" w:rsidRPr="00086F52" w:rsidRDefault="0095315B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C62145" w14:textId="77777777" w:rsidR="0095315B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F73B78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B1378C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ACBE3E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0B15D5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5166E4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E522DA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76DFDC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76CC85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90DCBC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711102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A6451B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B5EC4F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3761D2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B0AE4C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1B80DC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2B5D4E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A72398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0D6924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76BA2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3912B8" w14:textId="77777777"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901A21" w14:textId="77777777"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Форма 1</w:t>
      </w:r>
    </w:p>
    <w:p w14:paraId="61470C13" w14:textId="77777777"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14:paraId="7DA7158E" w14:textId="77777777"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14:paraId="0DF2F4EE" w14:textId="77777777"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насаждений относящихся к муниципальному имуществу</w:t>
      </w:r>
    </w:p>
    <w:p w14:paraId="3CAB0A2E" w14:textId="77777777"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Нижнеборковский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14:paraId="08B257A3" w14:textId="77777777" w:rsidR="00D00C81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14:paraId="3CD8C249" w14:textId="77777777"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Населенный пункт «__________________»</w:t>
      </w:r>
    </w:p>
    <w:p w14:paraId="62A23B97" w14:textId="77777777"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ИНФОРМАЦИОННАЯ КАРТА ЗЕЛЕНЫХ НАСАЖДЕНИЙ</w:t>
      </w:r>
    </w:p>
    <w:p w14:paraId="04D4FE3B" w14:textId="77777777"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УЧЕТНОГО УЧАСТКА №</w:t>
      </w:r>
    </w:p>
    <w:p w14:paraId="7A29BFE6" w14:textId="77777777"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5933"/>
        <w:gridCol w:w="1530"/>
        <w:gridCol w:w="1458"/>
      </w:tblGrid>
      <w:tr w:rsidR="00D00C81" w:rsidRPr="00086F52" w14:paraId="237A7528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3C9AD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CB3B6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719FF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D0D0D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0C81" w:rsidRPr="00086F52" w14:paraId="18441ECF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D334F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624E2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1BB02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00B74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14:paraId="6B3E9E8D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EB17C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BA40F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1AE44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71FE0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14:paraId="768552AD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580AE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67DFC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C002A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F405E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14:paraId="30A498E4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1B2DA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746B6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09526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6B543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14:paraId="60D7CBEF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A3C98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35DED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7043F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AB2BC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14:paraId="7160AFB2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77068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024CB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03F82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14E2B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14:paraId="446AE70B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1250B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6E7B1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36332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12C3C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14:paraId="68915265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E6464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E308A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14:paraId="0B28DA4E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-деревья, шт.</w:t>
            </w:r>
          </w:p>
          <w:p w14:paraId="394B9058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-кустарники, шт.</w:t>
            </w:r>
          </w:p>
          <w:p w14:paraId="22ED47AD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14:paraId="03E38B2C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EC9DC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2E394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14:paraId="63ACEDF1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2DE49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65815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Видовой состав зеленых насаждений от общего числа видов, %:</w:t>
            </w:r>
          </w:p>
          <w:p w14:paraId="0FCDF500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хвойные деревья, %</w:t>
            </w:r>
          </w:p>
          <w:p w14:paraId="6B3CAC88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лиственные деревья, %</w:t>
            </w:r>
          </w:p>
          <w:p w14:paraId="11B3CBB4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кустарники, %</w:t>
            </w:r>
          </w:p>
          <w:p w14:paraId="399A7A41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0DC7D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78F30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7C3117A8" w14:textId="77777777"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Составил: _________________ Дата «_»_________ 20__г.</w:t>
      </w:r>
    </w:p>
    <w:p w14:paraId="02657176" w14:textId="77777777"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Должность: ________________ Подпись _________</w:t>
      </w:r>
    </w:p>
    <w:p w14:paraId="08BE5EDD" w14:textId="77777777"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A49F119" w14:textId="77777777" w:rsidR="0095315B" w:rsidRPr="00086F52" w:rsidRDefault="0095315B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B30804" w14:textId="77777777" w:rsidR="0095315B" w:rsidRPr="00086F52" w:rsidRDefault="0095315B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475806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08B792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772A44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9D3E75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1DA7C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D78191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926C32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4D8FCE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92C347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5A54EF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791C01" w14:textId="77777777"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3441A1" w14:textId="77777777"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Форма 2</w:t>
      </w:r>
    </w:p>
    <w:p w14:paraId="7DC6B392" w14:textId="77777777"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14:paraId="4AE3F26E" w14:textId="77777777"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14:paraId="25D852AF" w14:textId="77777777"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8067C3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относящихся к муниципальному имуществу </w:t>
      </w:r>
    </w:p>
    <w:p w14:paraId="76E8CC8D" w14:textId="77777777"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Нижнеборковский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14:paraId="5BFC3A47" w14:textId="77777777" w:rsidR="00D00C81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14:paraId="765495C6" w14:textId="77777777"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Сводный реестр зеленых насаждений 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состоянию на _______________________</w:t>
      </w:r>
    </w:p>
    <w:p w14:paraId="2602C0EC" w14:textId="77777777"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(дата)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211"/>
        <w:gridCol w:w="959"/>
        <w:gridCol w:w="1240"/>
        <w:gridCol w:w="865"/>
        <w:gridCol w:w="851"/>
        <w:gridCol w:w="1107"/>
        <w:gridCol w:w="790"/>
        <w:gridCol w:w="922"/>
        <w:gridCol w:w="1199"/>
      </w:tblGrid>
      <w:tr w:rsidR="00D00C81" w:rsidRPr="00086F52" w14:paraId="0CD48FCE" w14:textId="77777777" w:rsidTr="00D00C8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FD81A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24A64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CBC36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кадастровый номер земельного участка</w:t>
            </w:r>
          </w:p>
          <w:p w14:paraId="75FD544E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83BBC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85776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0449A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D00C81" w:rsidRPr="00086F52" w14:paraId="379B29E8" w14:textId="77777777" w:rsidTr="00D00C8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9D8CBB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2CB2EF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D93BDC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A5A3C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Хвойныедеревья,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49E8B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2FFCF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C5C5A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Травянистая</w:t>
            </w:r>
          </w:p>
          <w:p w14:paraId="270FAC5B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растительность (газоны, цветники)</w:t>
            </w:r>
          </w:p>
          <w:p w14:paraId="1F53F9B9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FFFCD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Редкие виды</w:t>
            </w:r>
          </w:p>
          <w:p w14:paraId="5C255441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E3A53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озелененной территории м2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04D87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D00C81" w:rsidRPr="00086F52" w14:paraId="38E3C7AD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A37868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F006D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03CD9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B3635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B863D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9BD15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7B030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EE7F3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505D5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D8AD4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00C81" w:rsidRPr="00086F52" w14:paraId="28AB49D5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FF777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54BE1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«Наименование населенного пункта», всего,</w:t>
            </w:r>
          </w:p>
          <w:p w14:paraId="45EC9A54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14:paraId="20E96D12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A1C3D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A1BB0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50C5F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885C3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03706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BA8F6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DBFA9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E6526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14:paraId="71523FF9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C40DA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0C82E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«Наименование </w:t>
            </w: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населенного пункта», всего,</w:t>
            </w:r>
          </w:p>
          <w:p w14:paraId="655C7682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14:paraId="273B455A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0454B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F1F8B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9F468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21C9C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07CEA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4FA97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E6E0A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040CA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14:paraId="46F8C2B6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D354E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2E94C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«Наименование населенного пункта», всего,</w:t>
            </w:r>
          </w:p>
          <w:p w14:paraId="2FDCDB1B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14:paraId="46CE741F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9B6E1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9CBFA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30192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03061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CDA1F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8ABC7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2ED4D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66E0D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14:paraId="611E7701" w14:textId="77777777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29FBA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673B9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«Наименование населенного пункта», всего,</w:t>
            </w:r>
          </w:p>
          <w:p w14:paraId="345228D2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14:paraId="4EF4C4FF" w14:textId="77777777"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65A22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C889F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1ED10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06C96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284F2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2F235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2C13B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BD671" w14:textId="77777777"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68C845EA" w14:textId="77777777"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Составил: __________________________________________                     _____________________                        __________________________</w:t>
      </w:r>
    </w:p>
    <w:p w14:paraId="662F1911" w14:textId="77777777"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Должность Подпись                                                        (фамилия, имя, отчество)</w:t>
      </w:r>
    </w:p>
    <w:p w14:paraId="37E19311" w14:textId="77777777"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Дата «__» _______________ 20__</w:t>
      </w:r>
    </w:p>
    <w:p w14:paraId="63D3D09C" w14:textId="77777777" w:rsidR="00892EA9" w:rsidRPr="00086F52" w:rsidRDefault="00892EA9" w:rsidP="00086F52">
      <w:pPr>
        <w:rPr>
          <w:rFonts w:ascii="Arial" w:hAnsi="Arial" w:cs="Arial"/>
          <w:sz w:val="24"/>
          <w:szCs w:val="24"/>
        </w:rPr>
      </w:pPr>
    </w:p>
    <w:sectPr w:rsidR="00892EA9" w:rsidRPr="00086F52" w:rsidSect="004C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C"/>
    <w:rsid w:val="00083A3C"/>
    <w:rsid w:val="00086F52"/>
    <w:rsid w:val="001A614E"/>
    <w:rsid w:val="001D00A6"/>
    <w:rsid w:val="004C05EE"/>
    <w:rsid w:val="004D3AF1"/>
    <w:rsid w:val="005B231A"/>
    <w:rsid w:val="005C7610"/>
    <w:rsid w:val="008067C3"/>
    <w:rsid w:val="0081290E"/>
    <w:rsid w:val="00892EA9"/>
    <w:rsid w:val="0095315B"/>
    <w:rsid w:val="00A4702E"/>
    <w:rsid w:val="00AB2060"/>
    <w:rsid w:val="00D00C81"/>
    <w:rsid w:val="00E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53C4"/>
  <w15:docId w15:val="{A8A256D1-2F36-4069-8AA3-7B1CCF73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6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KONSTANTINE</cp:lastModifiedBy>
  <cp:revision>18</cp:revision>
  <cp:lastPrinted>2021-08-09T05:59:00Z</cp:lastPrinted>
  <dcterms:created xsi:type="dcterms:W3CDTF">2021-08-04T05:08:00Z</dcterms:created>
  <dcterms:modified xsi:type="dcterms:W3CDTF">2023-12-11T07:49:00Z</dcterms:modified>
</cp:coreProperties>
</file>